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C19E" w14:textId="08A4CADD" w:rsidR="007D366A" w:rsidRPr="00293CC6" w:rsidRDefault="00663BA5" w:rsidP="00147E78">
      <w:pPr>
        <w:ind w:right="26"/>
        <w:rPr>
          <w:rFonts w:ascii="Arial Narrow" w:hAnsi="Arial Narrow" w:cs="Courier New"/>
          <w:sz w:val="24"/>
          <w:szCs w:val="24"/>
        </w:rPr>
      </w:pPr>
      <w:r w:rsidRPr="00293CC6">
        <w:rPr>
          <w:rFonts w:ascii="Arial Narrow" w:hAnsi="Arial Narrow" w:cs="Courier New"/>
          <w:b/>
          <w:caps/>
          <w:noProof/>
          <w:sz w:val="24"/>
          <w:szCs w:val="24"/>
          <w:lang w:val="en-GB"/>
        </w:rPr>
        <mc:AlternateContent>
          <mc:Choice Requires="wps">
            <w:drawing>
              <wp:anchor distT="91440" distB="91440" distL="114300" distR="114300" simplePos="0" relativeHeight="251646976" behindDoc="0" locked="0" layoutInCell="0" allowOverlap="1" wp14:anchorId="2B12E835" wp14:editId="08F86FF3">
                <wp:simplePos x="0" y="0"/>
                <wp:positionH relativeFrom="margin">
                  <wp:posOffset>4088765</wp:posOffset>
                </wp:positionH>
                <wp:positionV relativeFrom="margin">
                  <wp:posOffset>-1200785</wp:posOffset>
                </wp:positionV>
                <wp:extent cx="2190750" cy="1430655"/>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0750" cy="143065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7F802DA2" w14:textId="77777777" w:rsidR="00F52739" w:rsidRPr="00293CC6" w:rsidRDefault="00F52739" w:rsidP="009C4A23">
                            <w:pPr>
                              <w:jc w:val="right"/>
                              <w:rPr>
                                <w:rFonts w:asciiTheme="minorHAnsi" w:hAnsiTheme="minorHAnsi" w:cstheme="minorHAnsi"/>
                                <w:sz w:val="16"/>
                                <w:szCs w:val="16"/>
                              </w:rPr>
                            </w:pPr>
                            <w:r w:rsidRPr="00293CC6">
                              <w:rPr>
                                <w:rFonts w:asciiTheme="minorHAnsi" w:hAnsiTheme="minorHAnsi" w:cstheme="minorHAnsi"/>
                                <w:sz w:val="16"/>
                                <w:szCs w:val="16"/>
                              </w:rPr>
                              <w:t>United Nations Population Fund</w:t>
                            </w:r>
                          </w:p>
                          <w:p w14:paraId="73639BDB"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rPr>
                            </w:pPr>
                            <w:r w:rsidRPr="00293CC6">
                              <w:rPr>
                                <w:rFonts w:asciiTheme="minorHAnsi" w:hAnsiTheme="minorHAnsi" w:cstheme="minorHAnsi"/>
                                <w:sz w:val="16"/>
                                <w:szCs w:val="16"/>
                              </w:rPr>
                              <w:t xml:space="preserve">Asia and Pacific Regional Office </w:t>
                            </w:r>
                          </w:p>
                          <w:p w14:paraId="4F5F1213"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rPr>
                            </w:pPr>
                            <w:r w:rsidRPr="00293CC6">
                              <w:rPr>
                                <w:rFonts w:asciiTheme="minorHAnsi" w:hAnsiTheme="minorHAnsi" w:cstheme="minorHAnsi"/>
                                <w:sz w:val="16"/>
                                <w:szCs w:val="16"/>
                              </w:rPr>
                              <w:t xml:space="preserve">4th Floor United Nations Service Building, </w:t>
                            </w:r>
                            <w:proofErr w:type="spellStart"/>
                            <w:r w:rsidRPr="00293CC6">
                              <w:rPr>
                                <w:rFonts w:asciiTheme="minorHAnsi" w:hAnsiTheme="minorHAnsi" w:cstheme="minorHAnsi"/>
                                <w:sz w:val="16"/>
                                <w:szCs w:val="16"/>
                              </w:rPr>
                              <w:t>Rajdamnern</w:t>
                            </w:r>
                            <w:proofErr w:type="spellEnd"/>
                            <w:r w:rsidRPr="00293CC6">
                              <w:rPr>
                                <w:rFonts w:asciiTheme="minorHAnsi" w:hAnsiTheme="minorHAnsi" w:cstheme="minorHAnsi"/>
                                <w:sz w:val="16"/>
                                <w:szCs w:val="16"/>
                              </w:rPr>
                              <w:t xml:space="preserve"> Nok Avenue, Bangkok, 10200 Thailand.</w:t>
                            </w:r>
                          </w:p>
                          <w:p w14:paraId="0D4543F0"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lang w:val="de-DE"/>
                              </w:rPr>
                            </w:pPr>
                            <w:r w:rsidRPr="00293CC6">
                              <w:rPr>
                                <w:rFonts w:asciiTheme="minorHAnsi" w:hAnsiTheme="minorHAnsi" w:cstheme="minorHAnsi"/>
                                <w:sz w:val="16"/>
                                <w:szCs w:val="16"/>
                                <w:lang w:val="de-DE"/>
                              </w:rPr>
                              <w:t xml:space="preserve">E-mail: </w:t>
                            </w:r>
                            <w:hyperlink r:id="rId8" w:history="1">
                              <w:r w:rsidRPr="00293CC6">
                                <w:rPr>
                                  <w:rStyle w:val="Hyperlink"/>
                                  <w:rFonts w:asciiTheme="minorHAnsi" w:hAnsiTheme="minorHAnsi" w:cstheme="minorHAnsi"/>
                                  <w:sz w:val="16"/>
                                  <w:szCs w:val="16"/>
                                  <w:lang w:val="de-DE"/>
                                </w:rPr>
                                <w:t>apro-procurement@unfpa.org</w:t>
                              </w:r>
                            </w:hyperlink>
                          </w:p>
                          <w:p w14:paraId="354C0A48"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lang w:val="de-DE"/>
                              </w:rPr>
                            </w:pPr>
                            <w:r w:rsidRPr="00293CC6">
                              <w:rPr>
                                <w:rFonts w:asciiTheme="minorHAnsi" w:hAnsiTheme="minorHAnsi" w:cstheme="minorHAnsi"/>
                                <w:sz w:val="16"/>
                                <w:szCs w:val="16"/>
                                <w:lang w:val="de-DE"/>
                              </w:rPr>
                              <w:t xml:space="preserve">Website: </w:t>
                            </w:r>
                            <w:hyperlink r:id="rId9" w:history="1">
                              <w:r w:rsidRPr="00293CC6">
                                <w:rPr>
                                  <w:rStyle w:val="Hyperlink"/>
                                  <w:rFonts w:asciiTheme="minorHAnsi" w:hAnsiTheme="minorHAnsi" w:cstheme="minorHAnsi"/>
                                  <w:sz w:val="16"/>
                                  <w:szCs w:val="16"/>
                                  <w:lang w:val="de-DE"/>
                                </w:rPr>
                                <w:t>https://asiapacific.unfpa.org</w:t>
                              </w:r>
                            </w:hyperlink>
                          </w:p>
                          <w:p w14:paraId="18654120" w14:textId="77777777" w:rsidR="00F52739" w:rsidRPr="007D366A" w:rsidRDefault="00F52739" w:rsidP="007D366A">
                            <w:pPr>
                              <w:tabs>
                                <w:tab w:val="left" w:pos="-180"/>
                                <w:tab w:val="right" w:pos="1980"/>
                                <w:tab w:val="left" w:pos="2160"/>
                                <w:tab w:val="left" w:pos="4320"/>
                              </w:tabs>
                              <w:rPr>
                                <w:rFonts w:asciiTheme="minorHAnsi" w:hAnsiTheme="minorHAnsi"/>
                                <w:sz w:val="20"/>
                                <w:u w:val="single"/>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B12E835" id="Rectangle 396" o:spid="_x0000_s1026" style="position:absolute;margin-left:321.95pt;margin-top:-94.55pt;width:172.5pt;height:112.65pt;flip:x;z-index:2516469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" o:allowincell="f" filled="f" stroked="f" strokeweight="1.5pt">
                <v:shadow on="t" type="perspective" color="black" opacity="26214f" origin="-.5,-.5" offset=".74836mm,.74836mm" matrix="65864f,,,65864f"/>
                <v:textbox inset="21.6pt,21.6pt,21.6pt,21.6pt">
                  <w:txbxContent>
                    <w:p w14:paraId="7F802DA2" w14:textId="77777777" w:rsidR="00F52739" w:rsidRPr="00293CC6" w:rsidRDefault="00F52739" w:rsidP="009C4A23">
                      <w:pPr>
                        <w:jc w:val="right"/>
                        <w:rPr>
                          <w:rFonts w:asciiTheme="minorHAnsi" w:hAnsiTheme="minorHAnsi" w:cstheme="minorHAnsi"/>
                          <w:sz w:val="16"/>
                          <w:szCs w:val="16"/>
                        </w:rPr>
                      </w:pPr>
                      <w:r w:rsidRPr="00293CC6">
                        <w:rPr>
                          <w:rFonts w:asciiTheme="minorHAnsi" w:hAnsiTheme="minorHAnsi" w:cstheme="minorHAnsi"/>
                          <w:sz w:val="16"/>
                          <w:szCs w:val="16"/>
                        </w:rPr>
                        <w:t>United Nations Population Fund</w:t>
                      </w:r>
                    </w:p>
                    <w:p w14:paraId="73639BDB"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rPr>
                      </w:pPr>
                      <w:r w:rsidRPr="00293CC6">
                        <w:rPr>
                          <w:rFonts w:asciiTheme="minorHAnsi" w:hAnsiTheme="minorHAnsi" w:cstheme="minorHAnsi"/>
                          <w:sz w:val="16"/>
                          <w:szCs w:val="16"/>
                        </w:rPr>
                        <w:t xml:space="preserve">Asia and Pacific Regional Office </w:t>
                      </w:r>
                    </w:p>
                    <w:p w14:paraId="4F5F1213"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rPr>
                      </w:pPr>
                      <w:r w:rsidRPr="00293CC6">
                        <w:rPr>
                          <w:rFonts w:asciiTheme="minorHAnsi" w:hAnsiTheme="minorHAnsi" w:cstheme="minorHAnsi"/>
                          <w:sz w:val="16"/>
                          <w:szCs w:val="16"/>
                        </w:rPr>
                        <w:t xml:space="preserve">4th Floor United Nations Service Building, </w:t>
                      </w:r>
                      <w:proofErr w:type="spellStart"/>
                      <w:r w:rsidRPr="00293CC6">
                        <w:rPr>
                          <w:rFonts w:asciiTheme="minorHAnsi" w:hAnsiTheme="minorHAnsi" w:cstheme="minorHAnsi"/>
                          <w:sz w:val="16"/>
                          <w:szCs w:val="16"/>
                        </w:rPr>
                        <w:t>Rajdamnern</w:t>
                      </w:r>
                      <w:proofErr w:type="spellEnd"/>
                      <w:r w:rsidRPr="00293CC6">
                        <w:rPr>
                          <w:rFonts w:asciiTheme="minorHAnsi" w:hAnsiTheme="minorHAnsi" w:cstheme="minorHAnsi"/>
                          <w:sz w:val="16"/>
                          <w:szCs w:val="16"/>
                        </w:rPr>
                        <w:t xml:space="preserve"> Nok Avenue, Bangkok, 10200 Thailand.</w:t>
                      </w:r>
                    </w:p>
                    <w:p w14:paraId="0D4543F0"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lang w:val="de-DE"/>
                        </w:rPr>
                      </w:pPr>
                      <w:r w:rsidRPr="00293CC6">
                        <w:rPr>
                          <w:rFonts w:asciiTheme="minorHAnsi" w:hAnsiTheme="minorHAnsi" w:cstheme="minorHAnsi"/>
                          <w:sz w:val="16"/>
                          <w:szCs w:val="16"/>
                          <w:lang w:val="de-DE"/>
                        </w:rPr>
                        <w:t xml:space="preserve">E-mail: </w:t>
                      </w:r>
                      <w:hyperlink r:id="rId10" w:history="1">
                        <w:r w:rsidRPr="00293CC6">
                          <w:rPr>
                            <w:rStyle w:val="Hyperlink"/>
                            <w:rFonts w:asciiTheme="minorHAnsi" w:hAnsiTheme="minorHAnsi" w:cstheme="minorHAnsi"/>
                            <w:sz w:val="16"/>
                            <w:szCs w:val="16"/>
                            <w:lang w:val="de-DE"/>
                          </w:rPr>
                          <w:t>apro-procurement@unfpa.org</w:t>
                        </w:r>
                      </w:hyperlink>
                    </w:p>
                    <w:p w14:paraId="354C0A48" w14:textId="77777777" w:rsidR="00F52739" w:rsidRPr="00293CC6" w:rsidRDefault="00F52739" w:rsidP="009C4A23">
                      <w:pPr>
                        <w:tabs>
                          <w:tab w:val="left" w:pos="-180"/>
                          <w:tab w:val="right" w:pos="1980"/>
                          <w:tab w:val="left" w:pos="2160"/>
                          <w:tab w:val="left" w:pos="4320"/>
                        </w:tabs>
                        <w:jc w:val="right"/>
                        <w:rPr>
                          <w:rFonts w:asciiTheme="minorHAnsi" w:hAnsiTheme="minorHAnsi" w:cstheme="minorHAnsi"/>
                          <w:sz w:val="16"/>
                          <w:szCs w:val="16"/>
                          <w:lang w:val="de-DE"/>
                        </w:rPr>
                      </w:pPr>
                      <w:r w:rsidRPr="00293CC6">
                        <w:rPr>
                          <w:rFonts w:asciiTheme="minorHAnsi" w:hAnsiTheme="minorHAnsi" w:cstheme="minorHAnsi"/>
                          <w:sz w:val="16"/>
                          <w:szCs w:val="16"/>
                          <w:lang w:val="de-DE"/>
                        </w:rPr>
                        <w:t xml:space="preserve">Website: </w:t>
                      </w:r>
                      <w:hyperlink r:id="rId11" w:history="1">
                        <w:r w:rsidRPr="00293CC6">
                          <w:rPr>
                            <w:rStyle w:val="Hyperlink"/>
                            <w:rFonts w:asciiTheme="minorHAnsi" w:hAnsiTheme="minorHAnsi" w:cstheme="minorHAnsi"/>
                            <w:sz w:val="16"/>
                            <w:szCs w:val="16"/>
                            <w:lang w:val="de-DE"/>
                          </w:rPr>
                          <w:t>https://asiapacific.unfpa.org</w:t>
                        </w:r>
                      </w:hyperlink>
                    </w:p>
                    <w:p w14:paraId="18654120" w14:textId="77777777" w:rsidR="00F52739" w:rsidRPr="007D366A" w:rsidRDefault="00F52739" w:rsidP="007D366A">
                      <w:pPr>
                        <w:tabs>
                          <w:tab w:val="left" w:pos="-180"/>
                          <w:tab w:val="right" w:pos="1980"/>
                          <w:tab w:val="left" w:pos="2160"/>
                          <w:tab w:val="left" w:pos="4320"/>
                        </w:tabs>
                        <w:rPr>
                          <w:rFonts w:asciiTheme="minorHAnsi" w:hAnsiTheme="minorHAnsi"/>
                          <w:sz w:val="20"/>
                          <w:u w:val="single"/>
                        </w:rPr>
                      </w:pPr>
                    </w:p>
                  </w:txbxContent>
                </v:textbox>
                <w10:wrap type="square" anchorx="margin" anchory="margin"/>
              </v:rect>
            </w:pict>
          </mc:Fallback>
        </mc:AlternateContent>
      </w:r>
    </w:p>
    <w:p w14:paraId="427890AE" w14:textId="77777777" w:rsidR="007D366A" w:rsidRPr="00394767" w:rsidRDefault="007D366A" w:rsidP="00147E78">
      <w:pPr>
        <w:ind w:right="26"/>
        <w:rPr>
          <w:rFonts w:ascii="Arial" w:hAnsi="Arial" w:cs="Arial"/>
          <w:szCs w:val="22"/>
        </w:rPr>
      </w:pPr>
    </w:p>
    <w:p w14:paraId="26534B97" w14:textId="77777777" w:rsidR="007D366A" w:rsidRPr="00394767" w:rsidRDefault="007D366A" w:rsidP="00147E78">
      <w:pPr>
        <w:spacing w:line="223" w:lineRule="exact"/>
        <w:ind w:right="26"/>
        <w:jc w:val="both"/>
        <w:rPr>
          <w:rFonts w:ascii="Arial" w:hAnsi="Arial" w:cs="Arial"/>
          <w:b/>
          <w:szCs w:val="22"/>
          <w:lang w:val="en-GB"/>
        </w:rPr>
      </w:pPr>
    </w:p>
    <w:p w14:paraId="4DDC96E5" w14:textId="1B5AD4BB" w:rsidR="007D366A" w:rsidRPr="009B064A" w:rsidRDefault="000731B3" w:rsidP="007178A8">
      <w:pPr>
        <w:spacing w:line="223" w:lineRule="exact"/>
        <w:ind w:right="26"/>
        <w:rPr>
          <w:rFonts w:ascii="Arial" w:hAnsi="Arial" w:cs="Arial"/>
          <w:b/>
          <w:bCs/>
          <w:szCs w:val="22"/>
          <w:lang w:val="en-GB"/>
        </w:rPr>
      </w:pPr>
      <w:r w:rsidRPr="009B064A">
        <w:rPr>
          <w:rFonts w:ascii="Arial" w:hAnsi="Arial" w:cs="Arial"/>
          <w:b/>
          <w:bCs/>
          <w:noProof/>
          <w:szCs w:val="22"/>
          <w:lang w:val="en-GB"/>
        </w:rPr>
        <w:t>7</w:t>
      </w:r>
      <w:r w:rsidR="003703F9" w:rsidRPr="009B064A">
        <w:rPr>
          <w:rFonts w:ascii="Arial" w:hAnsi="Arial" w:cs="Arial"/>
          <w:b/>
          <w:bCs/>
          <w:noProof/>
          <w:szCs w:val="22"/>
          <w:vertAlign w:val="superscript"/>
          <w:lang w:val="en-GB"/>
        </w:rPr>
        <w:t>th</w:t>
      </w:r>
      <w:r w:rsidR="003703F9" w:rsidRPr="009B064A">
        <w:rPr>
          <w:rFonts w:ascii="Arial" w:hAnsi="Arial" w:cs="Arial"/>
          <w:b/>
          <w:bCs/>
          <w:noProof/>
          <w:szCs w:val="22"/>
          <w:lang w:val="en-GB"/>
        </w:rPr>
        <w:t xml:space="preserve"> </w:t>
      </w:r>
      <w:r w:rsidRPr="009B064A">
        <w:rPr>
          <w:rFonts w:ascii="Arial" w:hAnsi="Arial" w:cs="Arial"/>
          <w:b/>
          <w:bCs/>
          <w:noProof/>
          <w:szCs w:val="22"/>
          <w:lang w:val="en-GB"/>
        </w:rPr>
        <w:t>July</w:t>
      </w:r>
      <w:r w:rsidR="00F52739" w:rsidRPr="009B064A">
        <w:rPr>
          <w:rFonts w:ascii="Arial" w:hAnsi="Arial" w:cs="Arial"/>
          <w:b/>
          <w:bCs/>
          <w:noProof/>
          <w:szCs w:val="22"/>
          <w:lang w:val="en-GB"/>
        </w:rPr>
        <w:t xml:space="preserve"> 2023</w:t>
      </w:r>
      <w:r w:rsidR="007D366A" w:rsidRPr="009B064A">
        <w:rPr>
          <w:rFonts w:ascii="Arial" w:hAnsi="Arial" w:cs="Arial"/>
          <w:b/>
          <w:bCs/>
          <w:szCs w:val="22"/>
          <w:lang w:val="en-GB"/>
        </w:rPr>
        <w:t xml:space="preserve"> </w:t>
      </w:r>
      <w:r w:rsidR="007D366A" w:rsidRPr="009B064A">
        <w:rPr>
          <w:rFonts w:ascii="Arial" w:hAnsi="Arial" w:cs="Arial"/>
          <w:b/>
          <w:bCs/>
          <w:szCs w:val="22"/>
          <w:lang w:val="en-GB"/>
        </w:rPr>
        <w:tab/>
      </w:r>
      <w:r w:rsidR="007D366A" w:rsidRPr="009B064A">
        <w:rPr>
          <w:rFonts w:ascii="Arial" w:hAnsi="Arial" w:cs="Arial"/>
          <w:b/>
          <w:bCs/>
          <w:szCs w:val="22"/>
          <w:lang w:val="en-GB"/>
        </w:rPr>
        <w:tab/>
      </w:r>
      <w:r w:rsidR="007D366A" w:rsidRPr="009B064A">
        <w:rPr>
          <w:rFonts w:ascii="Arial" w:hAnsi="Arial" w:cs="Arial"/>
          <w:b/>
          <w:bCs/>
          <w:szCs w:val="22"/>
          <w:lang w:val="en-GB"/>
        </w:rPr>
        <w:tab/>
      </w:r>
    </w:p>
    <w:p w14:paraId="1EA98A73" w14:textId="77777777" w:rsidR="009B064A" w:rsidRDefault="009B064A" w:rsidP="00147E78">
      <w:pPr>
        <w:ind w:right="26"/>
        <w:jc w:val="center"/>
        <w:rPr>
          <w:rFonts w:ascii="Arial" w:hAnsi="Arial" w:cs="Arial"/>
          <w:b/>
          <w:szCs w:val="22"/>
          <w:lang w:val="en-GB"/>
        </w:rPr>
      </w:pPr>
    </w:p>
    <w:p w14:paraId="2295B9E4" w14:textId="38292CD4" w:rsidR="007D366A" w:rsidRPr="00394767" w:rsidRDefault="007D366A" w:rsidP="00147E78">
      <w:pPr>
        <w:ind w:right="26"/>
        <w:jc w:val="center"/>
        <w:rPr>
          <w:rFonts w:ascii="Arial" w:hAnsi="Arial" w:cs="Arial"/>
          <w:b/>
          <w:szCs w:val="22"/>
          <w:lang w:val="en-GB"/>
        </w:rPr>
      </w:pPr>
      <w:r w:rsidRPr="00394767">
        <w:rPr>
          <w:rFonts w:ascii="Arial" w:hAnsi="Arial" w:cs="Arial"/>
          <w:b/>
          <w:szCs w:val="22"/>
          <w:lang w:val="en-GB"/>
        </w:rPr>
        <w:t>REQUEST FOR PROPOSAL (RFP)</w:t>
      </w:r>
    </w:p>
    <w:p w14:paraId="1A9D6A72" w14:textId="3454E9CC" w:rsidR="00F52739" w:rsidRPr="00394767" w:rsidRDefault="006F5721" w:rsidP="006F5721">
      <w:pPr>
        <w:tabs>
          <w:tab w:val="center" w:pos="4746"/>
          <w:tab w:val="right" w:pos="9492"/>
        </w:tabs>
        <w:ind w:right="26"/>
        <w:rPr>
          <w:rFonts w:ascii="Arial" w:hAnsi="Arial" w:cs="Arial"/>
          <w:b/>
          <w:szCs w:val="22"/>
          <w:lang w:val="en-GB"/>
        </w:rPr>
      </w:pPr>
      <w:r w:rsidRPr="00394767">
        <w:rPr>
          <w:rFonts w:ascii="Arial" w:hAnsi="Arial" w:cs="Arial"/>
          <w:b/>
          <w:szCs w:val="22"/>
          <w:lang w:val="en-GB"/>
        </w:rPr>
        <w:tab/>
      </w:r>
      <w:r w:rsidR="007D366A" w:rsidRPr="00394767">
        <w:rPr>
          <w:rFonts w:ascii="Arial" w:hAnsi="Arial" w:cs="Arial"/>
          <w:b/>
          <w:szCs w:val="22"/>
          <w:lang w:val="en-GB"/>
        </w:rPr>
        <w:t>RFP N</w:t>
      </w:r>
      <w:r w:rsidR="00DD6BF2" w:rsidRPr="00394767">
        <w:rPr>
          <w:rFonts w:ascii="Arial" w:hAnsi="Arial" w:cs="Arial"/>
          <w:b/>
          <w:szCs w:val="22"/>
          <w:lang w:val="en-GB"/>
        </w:rPr>
        <w:t>umber</w:t>
      </w:r>
      <w:r w:rsidR="00F52739" w:rsidRPr="00394767">
        <w:rPr>
          <w:rFonts w:ascii="Arial" w:hAnsi="Arial" w:cs="Arial"/>
          <w:b/>
          <w:szCs w:val="22"/>
          <w:lang w:val="en-GB"/>
        </w:rPr>
        <w:t>: UNFPA/BKK/RFP/23/001</w:t>
      </w:r>
      <w:r w:rsidRPr="00394767">
        <w:rPr>
          <w:rFonts w:ascii="Arial" w:hAnsi="Arial" w:cs="Arial"/>
          <w:b/>
          <w:szCs w:val="22"/>
          <w:lang w:val="en-GB"/>
        </w:rPr>
        <w:tab/>
      </w:r>
    </w:p>
    <w:p w14:paraId="2BFC3D8E" w14:textId="77777777" w:rsidR="007D366A" w:rsidRPr="00394767" w:rsidRDefault="007D366A" w:rsidP="00147E78">
      <w:pPr>
        <w:ind w:right="26"/>
        <w:jc w:val="center"/>
        <w:rPr>
          <w:rFonts w:ascii="Arial" w:hAnsi="Arial" w:cs="Arial"/>
          <w:szCs w:val="22"/>
          <w:lang w:val="en-GB"/>
        </w:rPr>
      </w:pPr>
      <w:r w:rsidRPr="00394767">
        <w:rPr>
          <w:rFonts w:ascii="Arial" w:hAnsi="Arial" w:cs="Arial"/>
          <w:szCs w:val="22"/>
          <w:lang w:val="en-GB"/>
        </w:rPr>
        <w:t>For the establishment of a:</w:t>
      </w:r>
    </w:p>
    <w:p w14:paraId="06D24662" w14:textId="77777777" w:rsidR="007D366A" w:rsidRPr="00394767" w:rsidRDefault="007D366A" w:rsidP="00147E78">
      <w:pPr>
        <w:ind w:right="26"/>
        <w:jc w:val="center"/>
        <w:rPr>
          <w:rFonts w:ascii="Arial" w:hAnsi="Arial" w:cs="Arial"/>
          <w:b/>
          <w:szCs w:val="22"/>
          <w:lang w:val="en-GB"/>
        </w:rPr>
      </w:pPr>
      <w:r w:rsidRPr="00394767">
        <w:rPr>
          <w:rFonts w:ascii="Arial" w:hAnsi="Arial" w:cs="Arial"/>
          <w:b/>
          <w:szCs w:val="22"/>
          <w:lang w:val="en-GB"/>
        </w:rPr>
        <w:t>LONG TERM AGREEMENT</w:t>
      </w:r>
    </w:p>
    <w:p w14:paraId="4BE2D041" w14:textId="77777777" w:rsidR="007D366A" w:rsidRPr="00394767" w:rsidRDefault="007D366A" w:rsidP="00147E78">
      <w:pPr>
        <w:ind w:right="26"/>
        <w:jc w:val="center"/>
        <w:rPr>
          <w:rFonts w:ascii="Arial" w:hAnsi="Arial" w:cs="Arial"/>
          <w:szCs w:val="22"/>
          <w:lang w:val="en-GB"/>
        </w:rPr>
      </w:pPr>
      <w:proofErr w:type="gramStart"/>
      <w:r w:rsidRPr="00394767">
        <w:rPr>
          <w:rFonts w:ascii="Arial" w:hAnsi="Arial" w:cs="Arial"/>
          <w:szCs w:val="22"/>
          <w:lang w:val="en-GB"/>
        </w:rPr>
        <w:t>In regards to</w:t>
      </w:r>
      <w:proofErr w:type="gramEnd"/>
      <w:r w:rsidRPr="00394767">
        <w:rPr>
          <w:rFonts w:ascii="Arial" w:hAnsi="Arial" w:cs="Arial"/>
          <w:szCs w:val="22"/>
          <w:lang w:val="en-GB"/>
        </w:rPr>
        <w:t>:</w:t>
      </w:r>
    </w:p>
    <w:p w14:paraId="20A4D059" w14:textId="4E7599C5" w:rsidR="00F52739" w:rsidRPr="00394767" w:rsidRDefault="00F52739" w:rsidP="00147E78">
      <w:pPr>
        <w:ind w:right="26"/>
        <w:jc w:val="center"/>
        <w:rPr>
          <w:rFonts w:ascii="Arial" w:hAnsi="Arial" w:cs="Arial"/>
          <w:b/>
          <w:bCs/>
          <w:szCs w:val="22"/>
          <w:lang w:val="en-GB"/>
        </w:rPr>
      </w:pPr>
      <w:r w:rsidRPr="00394767">
        <w:rPr>
          <w:rFonts w:ascii="Arial" w:hAnsi="Arial" w:cs="Arial"/>
          <w:b/>
          <w:bCs/>
          <w:szCs w:val="22"/>
          <w:lang w:val="en-GB"/>
        </w:rPr>
        <w:t>FOR THE PROVISION OF PROFESSIONAL VIDEOGRAPHY &amp; PHOTOGRAPHY SERVICES TO UNFPA APRO, BANGKOK THAILAND</w:t>
      </w:r>
    </w:p>
    <w:p w14:paraId="575C1F5C" w14:textId="6DD9BA79" w:rsidR="007D366A" w:rsidRPr="00394767" w:rsidRDefault="007D366A" w:rsidP="00147E78">
      <w:pPr>
        <w:ind w:right="26"/>
        <w:jc w:val="center"/>
        <w:rPr>
          <w:rFonts w:ascii="Arial" w:hAnsi="Arial" w:cs="Arial"/>
          <w:szCs w:val="22"/>
          <w:lang w:val="en-GB"/>
        </w:rPr>
      </w:pPr>
    </w:p>
    <w:p w14:paraId="042BECC9" w14:textId="77777777" w:rsidR="007D366A" w:rsidRPr="00394767" w:rsidRDefault="007D366A" w:rsidP="00147E78">
      <w:pPr>
        <w:ind w:right="26"/>
        <w:rPr>
          <w:rFonts w:ascii="Arial" w:hAnsi="Arial" w:cs="Arial"/>
          <w:szCs w:val="22"/>
          <w:lang w:val="en-GB"/>
        </w:rPr>
      </w:pPr>
    </w:p>
    <w:p w14:paraId="24277EC3" w14:textId="45BAD860" w:rsidR="00B3606E" w:rsidRPr="00394767" w:rsidRDefault="007D366A" w:rsidP="00147E78">
      <w:pPr>
        <w:ind w:right="26"/>
        <w:jc w:val="center"/>
        <w:rPr>
          <w:rFonts w:ascii="Arial" w:hAnsi="Arial" w:cs="Arial"/>
          <w:b/>
          <w:caps/>
          <w:szCs w:val="22"/>
          <w:lang w:val="en-GB"/>
        </w:rPr>
      </w:pPr>
      <w:r w:rsidRPr="00394767">
        <w:rPr>
          <w:rFonts w:ascii="Arial" w:hAnsi="Arial" w:cs="Arial"/>
          <w:b/>
          <w:caps/>
          <w:szCs w:val="22"/>
          <w:lang w:val="en-GB"/>
        </w:rPr>
        <w:t>Letter of Invitation</w:t>
      </w:r>
    </w:p>
    <w:p w14:paraId="1A36CAF8" w14:textId="77777777" w:rsidR="00F774A1" w:rsidRPr="00394767" w:rsidRDefault="00F774A1" w:rsidP="00147E78">
      <w:pPr>
        <w:ind w:right="26"/>
        <w:rPr>
          <w:rFonts w:ascii="Arial" w:hAnsi="Arial" w:cs="Arial"/>
          <w:szCs w:val="22"/>
          <w:lang w:val="en-GB"/>
        </w:rPr>
      </w:pPr>
    </w:p>
    <w:p w14:paraId="4315548D" w14:textId="77777777" w:rsidR="007D366A" w:rsidRPr="00394767" w:rsidRDefault="00F774A1" w:rsidP="00147E78">
      <w:pPr>
        <w:ind w:right="26"/>
        <w:rPr>
          <w:rFonts w:ascii="Arial" w:hAnsi="Arial" w:cs="Arial"/>
          <w:szCs w:val="22"/>
          <w:lang w:val="en-GB"/>
        </w:rPr>
      </w:pPr>
      <w:r w:rsidRPr="00394767">
        <w:rPr>
          <w:rFonts w:ascii="Arial" w:hAnsi="Arial" w:cs="Arial"/>
          <w:szCs w:val="22"/>
          <w:lang w:val="en-GB"/>
        </w:rPr>
        <w:t>Dear Sir/Madam,</w:t>
      </w:r>
    </w:p>
    <w:p w14:paraId="24597180" w14:textId="77777777" w:rsidR="00F774A1" w:rsidRPr="00394767" w:rsidRDefault="00F774A1" w:rsidP="00147E78">
      <w:pPr>
        <w:ind w:right="26"/>
        <w:rPr>
          <w:rFonts w:ascii="Arial" w:hAnsi="Arial" w:cs="Arial"/>
          <w:szCs w:val="22"/>
          <w:lang w:val="en-GB"/>
        </w:rPr>
      </w:pPr>
    </w:p>
    <w:p w14:paraId="166411E5" w14:textId="6A24A001" w:rsidR="00F774A1" w:rsidRPr="00394767" w:rsidRDefault="00F774A1" w:rsidP="00147E78">
      <w:pPr>
        <w:pStyle w:val="ListParagraph"/>
        <w:numPr>
          <w:ilvl w:val="0"/>
          <w:numId w:val="1"/>
        </w:numPr>
        <w:ind w:right="26"/>
        <w:jc w:val="both"/>
        <w:rPr>
          <w:rFonts w:ascii="Arial" w:hAnsi="Arial" w:cs="Arial"/>
          <w:szCs w:val="22"/>
          <w:lang w:val="en-GB"/>
        </w:rPr>
      </w:pPr>
      <w:r w:rsidRPr="00394767">
        <w:rPr>
          <w:rFonts w:ascii="Arial" w:hAnsi="Arial" w:cs="Arial"/>
          <w:szCs w:val="22"/>
          <w:lang w:val="en-GB"/>
        </w:rPr>
        <w:t xml:space="preserve">The United Nations Population Fund (UNFPA), an international development agency, is seeking qualified </w:t>
      </w:r>
      <w:r w:rsidR="00FE0106" w:rsidRPr="00394767">
        <w:rPr>
          <w:rFonts w:ascii="Arial" w:hAnsi="Arial" w:cs="Arial"/>
          <w:szCs w:val="22"/>
          <w:lang w:val="en-GB"/>
        </w:rPr>
        <w:t xml:space="preserve">Bids </w:t>
      </w:r>
      <w:r w:rsidRPr="00394767">
        <w:rPr>
          <w:rFonts w:ascii="Arial" w:hAnsi="Arial" w:cs="Arial"/>
          <w:szCs w:val="22"/>
          <w:lang w:val="en-GB"/>
        </w:rPr>
        <w:t xml:space="preserve">for </w:t>
      </w:r>
      <w:bookmarkStart w:id="0" w:name="_Hlk136950709"/>
      <w:r w:rsidR="00AE4A9B" w:rsidRPr="00394767">
        <w:rPr>
          <w:rFonts w:ascii="Arial" w:hAnsi="Arial" w:cs="Arial"/>
          <w:szCs w:val="22"/>
          <w:lang w:val="en-GB"/>
        </w:rPr>
        <w:t xml:space="preserve">the </w:t>
      </w:r>
      <w:r w:rsidR="00F52739" w:rsidRPr="00394767">
        <w:rPr>
          <w:rFonts w:ascii="Arial" w:hAnsi="Arial" w:cs="Arial"/>
          <w:szCs w:val="22"/>
          <w:lang w:val="en-GB"/>
        </w:rPr>
        <w:t xml:space="preserve">provision of </w:t>
      </w:r>
      <w:r w:rsidR="00F52739" w:rsidRPr="00394767">
        <w:rPr>
          <w:rFonts w:ascii="Arial" w:hAnsi="Arial" w:cs="Arial"/>
          <w:i/>
          <w:iCs/>
          <w:szCs w:val="22"/>
          <w:lang w:val="en-GB"/>
        </w:rPr>
        <w:t>Professional Videography and Photography Services to UNFPA APRO, Bangkok Thailand</w:t>
      </w:r>
      <w:bookmarkEnd w:id="0"/>
      <w:r w:rsidR="00F52739" w:rsidRPr="00394767">
        <w:rPr>
          <w:rFonts w:ascii="Arial" w:hAnsi="Arial" w:cs="Arial"/>
          <w:i/>
          <w:iCs/>
          <w:szCs w:val="22"/>
          <w:lang w:val="en-GB"/>
        </w:rPr>
        <w:t>.</w:t>
      </w:r>
      <w:r w:rsidRPr="00394767">
        <w:rPr>
          <w:rFonts w:ascii="Arial" w:hAnsi="Arial" w:cs="Arial"/>
          <w:color w:val="FF0000"/>
          <w:szCs w:val="22"/>
          <w:lang w:val="en-GB"/>
        </w:rPr>
        <w:t xml:space="preserve"> </w:t>
      </w:r>
      <w:r w:rsidRPr="00394767">
        <w:rPr>
          <w:rFonts w:ascii="Arial" w:hAnsi="Arial" w:cs="Arial"/>
          <w:szCs w:val="22"/>
          <w:lang w:val="en-GB"/>
        </w:rPr>
        <w:t xml:space="preserve">Your company is </w:t>
      </w:r>
      <w:r w:rsidR="00AE4A9B" w:rsidRPr="00394767">
        <w:rPr>
          <w:rFonts w:ascii="Arial" w:hAnsi="Arial" w:cs="Arial"/>
          <w:szCs w:val="22"/>
          <w:lang w:val="en-GB"/>
        </w:rPr>
        <w:t>hereby</w:t>
      </w:r>
      <w:r w:rsidRPr="00394767">
        <w:rPr>
          <w:rFonts w:ascii="Arial" w:hAnsi="Arial" w:cs="Arial"/>
          <w:szCs w:val="22"/>
          <w:lang w:val="en-GB"/>
        </w:rPr>
        <w:t xml:space="preserve"> invited to submit your best </w:t>
      </w:r>
      <w:r w:rsidR="00891B31" w:rsidRPr="00394767">
        <w:rPr>
          <w:rFonts w:ascii="Arial" w:hAnsi="Arial" w:cs="Arial"/>
          <w:szCs w:val="22"/>
          <w:lang w:val="en-GB"/>
        </w:rPr>
        <w:t>Technical</w:t>
      </w:r>
      <w:r w:rsidRPr="00394767">
        <w:rPr>
          <w:rFonts w:ascii="Arial" w:hAnsi="Arial" w:cs="Arial"/>
          <w:szCs w:val="22"/>
          <w:lang w:val="en-GB"/>
        </w:rPr>
        <w:t xml:space="preserve"> and </w:t>
      </w:r>
      <w:r w:rsidR="00891B31" w:rsidRPr="00394767">
        <w:rPr>
          <w:rFonts w:ascii="Arial" w:hAnsi="Arial" w:cs="Arial"/>
          <w:szCs w:val="22"/>
          <w:lang w:val="en-GB"/>
        </w:rPr>
        <w:t>Financial</w:t>
      </w:r>
      <w:r w:rsidRPr="00394767">
        <w:rPr>
          <w:rFonts w:ascii="Arial" w:hAnsi="Arial" w:cs="Arial"/>
          <w:szCs w:val="22"/>
          <w:lang w:val="en-GB"/>
        </w:rPr>
        <w:t xml:space="preserve"> </w:t>
      </w:r>
      <w:r w:rsidR="00FE0106" w:rsidRPr="00394767">
        <w:rPr>
          <w:rFonts w:ascii="Arial" w:hAnsi="Arial" w:cs="Arial"/>
          <w:szCs w:val="22"/>
          <w:lang w:val="en-GB"/>
        </w:rPr>
        <w:t xml:space="preserve">Bids </w:t>
      </w:r>
      <w:r w:rsidRPr="00394767">
        <w:rPr>
          <w:rFonts w:ascii="Arial" w:hAnsi="Arial" w:cs="Arial"/>
          <w:szCs w:val="22"/>
          <w:lang w:val="en-GB"/>
        </w:rPr>
        <w:t xml:space="preserve">for the requested services. </w:t>
      </w:r>
      <w:r w:rsidR="00A2441B" w:rsidRPr="00394767">
        <w:rPr>
          <w:rFonts w:ascii="Arial" w:hAnsi="Arial" w:cs="Arial"/>
          <w:szCs w:val="22"/>
          <w:lang w:val="en-GB"/>
        </w:rPr>
        <w:t xml:space="preserve">Your </w:t>
      </w:r>
      <w:r w:rsidR="006E1352" w:rsidRPr="00394767">
        <w:rPr>
          <w:rFonts w:ascii="Arial" w:hAnsi="Arial" w:cs="Arial"/>
          <w:szCs w:val="22"/>
          <w:lang w:val="en-GB"/>
        </w:rPr>
        <w:t>Bid</w:t>
      </w:r>
      <w:r w:rsidR="00A2441B" w:rsidRPr="00394767">
        <w:rPr>
          <w:rFonts w:ascii="Arial" w:hAnsi="Arial" w:cs="Arial"/>
          <w:szCs w:val="22"/>
          <w:lang w:val="en-GB"/>
        </w:rPr>
        <w:t xml:space="preserve"> could form the basis for a </w:t>
      </w:r>
      <w:proofErr w:type="gramStart"/>
      <w:r w:rsidR="00A2441B" w:rsidRPr="00394767">
        <w:rPr>
          <w:rFonts w:ascii="Arial" w:hAnsi="Arial" w:cs="Arial"/>
          <w:szCs w:val="22"/>
          <w:lang w:val="en-GB"/>
        </w:rPr>
        <w:t>Long Term</w:t>
      </w:r>
      <w:proofErr w:type="gramEnd"/>
      <w:r w:rsidR="00A2441B" w:rsidRPr="00394767">
        <w:rPr>
          <w:rFonts w:ascii="Arial" w:hAnsi="Arial" w:cs="Arial"/>
          <w:szCs w:val="22"/>
          <w:lang w:val="en-GB"/>
        </w:rPr>
        <w:t xml:space="preserve"> Agreement (LTA) between your company and UNFPA.</w:t>
      </w:r>
    </w:p>
    <w:p w14:paraId="180F423B" w14:textId="77777777" w:rsidR="005F301A" w:rsidRPr="00394767" w:rsidRDefault="005F301A"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rPr>
        <w:t xml:space="preserve">To enable your </w:t>
      </w:r>
      <w:r w:rsidR="00F6408E" w:rsidRPr="00394767">
        <w:rPr>
          <w:rFonts w:ascii="Arial" w:hAnsi="Arial" w:cs="Arial"/>
          <w:szCs w:val="22"/>
        </w:rPr>
        <w:t>company</w:t>
      </w:r>
      <w:r w:rsidRPr="00394767">
        <w:rPr>
          <w:rFonts w:ascii="Arial" w:hAnsi="Arial" w:cs="Arial"/>
          <w:szCs w:val="22"/>
        </w:rPr>
        <w:t xml:space="preserve"> to submit a </w:t>
      </w:r>
      <w:r w:rsidR="006E1352" w:rsidRPr="00394767">
        <w:rPr>
          <w:rFonts w:ascii="Arial" w:hAnsi="Arial" w:cs="Arial"/>
          <w:szCs w:val="22"/>
        </w:rPr>
        <w:t>Bid</w:t>
      </w:r>
      <w:r w:rsidRPr="00394767">
        <w:rPr>
          <w:rFonts w:ascii="Arial" w:hAnsi="Arial" w:cs="Arial"/>
          <w:szCs w:val="22"/>
        </w:rPr>
        <w:t>, please read the following attached documents carefully:</w:t>
      </w:r>
    </w:p>
    <w:p w14:paraId="1C6C8237" w14:textId="77777777" w:rsidR="005F301A" w:rsidRPr="00394767" w:rsidRDefault="005F301A" w:rsidP="00147E78">
      <w:pPr>
        <w:pStyle w:val="ListParagraph"/>
        <w:overflowPunct/>
        <w:autoSpaceDE/>
        <w:autoSpaceDN/>
        <w:adjustRightInd/>
        <w:ind w:left="357" w:right="26"/>
        <w:jc w:val="both"/>
        <w:textAlignment w:val="auto"/>
        <w:rPr>
          <w:rFonts w:ascii="Arial" w:hAnsi="Arial" w:cs="Arial"/>
          <w:szCs w:val="22"/>
        </w:rPr>
      </w:pPr>
    </w:p>
    <w:tbl>
      <w:tblPr>
        <w:tblStyle w:val="TableGrid"/>
        <w:tblW w:w="0" w:type="auto"/>
        <w:tblInd w:w="360" w:type="dxa"/>
        <w:tblLook w:val="04A0" w:firstRow="1" w:lastRow="0" w:firstColumn="1" w:lastColumn="0" w:noHBand="0" w:noVBand="1"/>
      </w:tblPr>
      <w:tblGrid>
        <w:gridCol w:w="1591"/>
        <w:gridCol w:w="7291"/>
      </w:tblGrid>
      <w:tr w:rsidR="005F301A" w:rsidRPr="00394767" w14:paraId="2D7194DA" w14:textId="77777777" w:rsidTr="005F301A">
        <w:tc>
          <w:tcPr>
            <w:tcW w:w="1591" w:type="dxa"/>
          </w:tcPr>
          <w:p w14:paraId="09CC34FA" w14:textId="77777777" w:rsidR="005F301A" w:rsidRPr="00394767" w:rsidRDefault="005F301A"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w:t>
            </w:r>
          </w:p>
        </w:tc>
        <w:tc>
          <w:tcPr>
            <w:tcW w:w="7291" w:type="dxa"/>
          </w:tcPr>
          <w:p w14:paraId="7A1908C0" w14:textId="77777777" w:rsidR="005F301A" w:rsidRPr="00394767" w:rsidRDefault="005F301A"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Instructions to Bidders</w:t>
            </w:r>
          </w:p>
        </w:tc>
      </w:tr>
      <w:tr w:rsidR="005F301A" w:rsidRPr="00394767" w14:paraId="088B4D98" w14:textId="77777777" w:rsidTr="005F301A">
        <w:tc>
          <w:tcPr>
            <w:tcW w:w="1591" w:type="dxa"/>
          </w:tcPr>
          <w:p w14:paraId="796846A2" w14:textId="77777777" w:rsidR="005F301A" w:rsidRPr="00394767" w:rsidRDefault="005F301A"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II:</w:t>
            </w:r>
          </w:p>
        </w:tc>
        <w:tc>
          <w:tcPr>
            <w:tcW w:w="7291" w:type="dxa"/>
          </w:tcPr>
          <w:p w14:paraId="306AB415" w14:textId="77777777" w:rsidR="005F301A" w:rsidRPr="00394767" w:rsidRDefault="005F301A"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Terms of Reference</w:t>
            </w:r>
          </w:p>
        </w:tc>
      </w:tr>
      <w:tr w:rsidR="005F301A" w:rsidRPr="00394767" w14:paraId="3F7871BD" w14:textId="77777777" w:rsidTr="005F301A">
        <w:tc>
          <w:tcPr>
            <w:tcW w:w="1591" w:type="dxa"/>
          </w:tcPr>
          <w:p w14:paraId="632C6A07" w14:textId="77777777" w:rsidR="005F301A" w:rsidRPr="00394767" w:rsidRDefault="00A02D78"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III:</w:t>
            </w:r>
          </w:p>
        </w:tc>
        <w:tc>
          <w:tcPr>
            <w:tcW w:w="7291" w:type="dxa"/>
          </w:tcPr>
          <w:p w14:paraId="39EC7605" w14:textId="77777777" w:rsidR="005F301A" w:rsidRPr="00394767" w:rsidRDefault="00C71D64"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UNFPA General Conditions of Contract</w:t>
            </w:r>
          </w:p>
        </w:tc>
      </w:tr>
      <w:tr w:rsidR="005F301A" w:rsidRPr="00394767" w14:paraId="2BEE11DD" w14:textId="77777777" w:rsidTr="005F301A">
        <w:tc>
          <w:tcPr>
            <w:tcW w:w="1591" w:type="dxa"/>
          </w:tcPr>
          <w:p w14:paraId="0AB023EC" w14:textId="77777777" w:rsidR="005F301A" w:rsidRPr="00394767" w:rsidRDefault="00A02D78"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IV:</w:t>
            </w:r>
          </w:p>
        </w:tc>
        <w:tc>
          <w:tcPr>
            <w:tcW w:w="7291" w:type="dxa"/>
          </w:tcPr>
          <w:p w14:paraId="225EDA6B" w14:textId="77777777" w:rsidR="005F301A" w:rsidRPr="00394767" w:rsidRDefault="00C71D64"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UNFPA Special Condition</w:t>
            </w:r>
            <w:r w:rsidR="0046767F" w:rsidRPr="00394767">
              <w:rPr>
                <w:rFonts w:ascii="Arial" w:hAnsi="Arial" w:cs="Arial"/>
                <w:szCs w:val="22"/>
              </w:rPr>
              <w:t>s</w:t>
            </w:r>
            <w:r w:rsidRPr="00394767">
              <w:rPr>
                <w:rFonts w:ascii="Arial" w:hAnsi="Arial" w:cs="Arial"/>
                <w:szCs w:val="22"/>
              </w:rPr>
              <w:t xml:space="preserve"> of Contract</w:t>
            </w:r>
          </w:p>
        </w:tc>
      </w:tr>
      <w:tr w:rsidR="005F301A" w:rsidRPr="00394767" w14:paraId="4EAFEB73" w14:textId="77777777" w:rsidTr="005F301A">
        <w:tc>
          <w:tcPr>
            <w:tcW w:w="1591" w:type="dxa"/>
          </w:tcPr>
          <w:p w14:paraId="673020B4" w14:textId="77777777" w:rsidR="005F301A" w:rsidRPr="00394767" w:rsidRDefault="00C71D64"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V:</w:t>
            </w:r>
          </w:p>
        </w:tc>
        <w:tc>
          <w:tcPr>
            <w:tcW w:w="7291" w:type="dxa"/>
          </w:tcPr>
          <w:p w14:paraId="3C6375ED" w14:textId="77777777" w:rsidR="005F301A" w:rsidRPr="00394767" w:rsidRDefault="00C71D64"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Supplier Qualification Requirements</w:t>
            </w:r>
          </w:p>
        </w:tc>
      </w:tr>
      <w:tr w:rsidR="005F301A" w:rsidRPr="00394767" w14:paraId="6C606826" w14:textId="77777777" w:rsidTr="005F301A">
        <w:tc>
          <w:tcPr>
            <w:tcW w:w="1591" w:type="dxa"/>
          </w:tcPr>
          <w:p w14:paraId="4DE87943" w14:textId="77777777" w:rsidR="005F301A" w:rsidRPr="00394767" w:rsidRDefault="00C71D64"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VI:</w:t>
            </w:r>
          </w:p>
        </w:tc>
        <w:tc>
          <w:tcPr>
            <w:tcW w:w="7291" w:type="dxa"/>
          </w:tcPr>
          <w:p w14:paraId="6A80DB0D" w14:textId="77777777" w:rsidR="005F301A" w:rsidRPr="00394767" w:rsidRDefault="001630F8"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Bid</w:t>
            </w:r>
            <w:r w:rsidR="00FD25BC" w:rsidRPr="00394767">
              <w:rPr>
                <w:rFonts w:ascii="Arial" w:hAnsi="Arial" w:cs="Arial"/>
                <w:szCs w:val="22"/>
              </w:rPr>
              <w:t xml:space="preserve"> and </w:t>
            </w:r>
            <w:r w:rsidR="007E21BC" w:rsidRPr="00394767">
              <w:rPr>
                <w:rFonts w:ascii="Arial" w:hAnsi="Arial" w:cs="Arial"/>
                <w:szCs w:val="22"/>
              </w:rPr>
              <w:t xml:space="preserve">Returnable </w:t>
            </w:r>
            <w:r w:rsidR="00C71D64" w:rsidRPr="00394767">
              <w:rPr>
                <w:rFonts w:ascii="Arial" w:hAnsi="Arial" w:cs="Arial"/>
                <w:szCs w:val="22"/>
              </w:rPr>
              <w:t>Forms</w:t>
            </w:r>
          </w:p>
        </w:tc>
      </w:tr>
      <w:tr w:rsidR="00C71D64" w:rsidRPr="00394767" w14:paraId="1D61E739" w14:textId="77777777" w:rsidTr="005F301A">
        <w:tc>
          <w:tcPr>
            <w:tcW w:w="1591" w:type="dxa"/>
          </w:tcPr>
          <w:p w14:paraId="49885F42" w14:textId="77777777" w:rsidR="00C71D64" w:rsidRPr="00394767" w:rsidRDefault="00C71D64"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VII:</w:t>
            </w:r>
          </w:p>
        </w:tc>
        <w:tc>
          <w:tcPr>
            <w:tcW w:w="7291" w:type="dxa"/>
          </w:tcPr>
          <w:p w14:paraId="0FBB3EB9" w14:textId="77777777" w:rsidR="00C71D64" w:rsidRPr="00394767" w:rsidRDefault="00D81497"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Contractual Forms</w:t>
            </w:r>
          </w:p>
        </w:tc>
      </w:tr>
    </w:tbl>
    <w:p w14:paraId="4FF02908" w14:textId="7879EAF1" w:rsidR="001D0C02" w:rsidRPr="00394767" w:rsidRDefault="00DD6BF2"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rPr>
        <w:t xml:space="preserve">The </w:t>
      </w:r>
      <w:r w:rsidR="001630F8" w:rsidRPr="00394767">
        <w:rPr>
          <w:rFonts w:ascii="Arial" w:hAnsi="Arial" w:cs="Arial"/>
          <w:szCs w:val="22"/>
        </w:rPr>
        <w:t>Bid</w:t>
      </w:r>
      <w:r w:rsidR="00D26349" w:rsidRPr="00394767">
        <w:rPr>
          <w:rFonts w:ascii="Arial" w:hAnsi="Arial" w:cs="Arial"/>
          <w:szCs w:val="22"/>
        </w:rPr>
        <w:t xml:space="preserve"> process wil</w:t>
      </w:r>
      <w:r w:rsidR="001D0C02" w:rsidRPr="00394767">
        <w:rPr>
          <w:rFonts w:ascii="Arial" w:hAnsi="Arial" w:cs="Arial"/>
          <w:szCs w:val="22"/>
        </w:rPr>
        <w:t xml:space="preserve">l be conducted through a TWO-envelope system.  Interested </w:t>
      </w:r>
      <w:r w:rsidR="006E1352" w:rsidRPr="00394767">
        <w:rPr>
          <w:rFonts w:ascii="Arial" w:hAnsi="Arial" w:cs="Arial"/>
          <w:szCs w:val="22"/>
        </w:rPr>
        <w:t>Bid</w:t>
      </w:r>
      <w:r w:rsidR="00D26349" w:rsidRPr="00394767">
        <w:rPr>
          <w:rFonts w:ascii="Arial" w:hAnsi="Arial" w:cs="Arial"/>
          <w:szCs w:val="22"/>
        </w:rPr>
        <w:t>d</w:t>
      </w:r>
      <w:r w:rsidR="001D0C02" w:rsidRPr="00394767">
        <w:rPr>
          <w:rFonts w:ascii="Arial" w:hAnsi="Arial" w:cs="Arial"/>
          <w:szCs w:val="22"/>
        </w:rPr>
        <w:t xml:space="preserve">ers are requested to submit their </w:t>
      </w:r>
      <w:r w:rsidR="00891B31" w:rsidRPr="00394767">
        <w:rPr>
          <w:rFonts w:ascii="Arial" w:hAnsi="Arial" w:cs="Arial"/>
          <w:szCs w:val="22"/>
        </w:rPr>
        <w:t>T</w:t>
      </w:r>
      <w:r w:rsidR="001D0C02" w:rsidRPr="00394767">
        <w:rPr>
          <w:rFonts w:ascii="Arial" w:hAnsi="Arial" w:cs="Arial"/>
          <w:szCs w:val="22"/>
        </w:rPr>
        <w:t xml:space="preserve">echnical </w:t>
      </w:r>
      <w:r w:rsidR="00891B31" w:rsidRPr="00394767">
        <w:rPr>
          <w:rFonts w:ascii="Arial" w:hAnsi="Arial" w:cs="Arial"/>
          <w:szCs w:val="22"/>
        </w:rPr>
        <w:t xml:space="preserve">Bid </w:t>
      </w:r>
      <w:r w:rsidR="001D0C02" w:rsidRPr="00394767">
        <w:rPr>
          <w:rFonts w:ascii="Arial" w:hAnsi="Arial" w:cs="Arial"/>
          <w:i/>
          <w:szCs w:val="22"/>
        </w:rPr>
        <w:t>separately</w:t>
      </w:r>
      <w:r w:rsidR="001D0C02" w:rsidRPr="00394767">
        <w:rPr>
          <w:rFonts w:ascii="Arial" w:hAnsi="Arial" w:cs="Arial"/>
          <w:szCs w:val="22"/>
        </w:rPr>
        <w:t xml:space="preserve"> from their </w:t>
      </w:r>
      <w:r w:rsidR="00891B31" w:rsidRPr="00394767">
        <w:rPr>
          <w:rFonts w:ascii="Arial" w:hAnsi="Arial" w:cs="Arial"/>
          <w:szCs w:val="22"/>
        </w:rPr>
        <w:t>Financial</w:t>
      </w:r>
      <w:r w:rsidR="001D0C02" w:rsidRPr="00394767">
        <w:rPr>
          <w:rFonts w:ascii="Arial" w:hAnsi="Arial" w:cs="Arial"/>
          <w:szCs w:val="22"/>
        </w:rPr>
        <w:t xml:space="preserve"> </w:t>
      </w:r>
      <w:r w:rsidR="006E1352" w:rsidRPr="00394767">
        <w:rPr>
          <w:rFonts w:ascii="Arial" w:hAnsi="Arial" w:cs="Arial"/>
          <w:szCs w:val="22"/>
        </w:rPr>
        <w:t>Bid</w:t>
      </w:r>
      <w:r w:rsidR="001D0C02" w:rsidRPr="00394767">
        <w:rPr>
          <w:rFonts w:ascii="Arial" w:hAnsi="Arial" w:cs="Arial"/>
          <w:szCs w:val="22"/>
        </w:rPr>
        <w:t xml:space="preserve"> containing price information. Specific instructions for the submission can be found Section I – Instru</w:t>
      </w:r>
      <w:r w:rsidR="007E21BC" w:rsidRPr="00394767">
        <w:rPr>
          <w:rFonts w:ascii="Arial" w:hAnsi="Arial" w:cs="Arial"/>
          <w:szCs w:val="22"/>
        </w:rPr>
        <w:t xml:space="preserve">ctions to Bidders, clause </w:t>
      </w:r>
      <w:r w:rsidR="007E21BC" w:rsidRPr="00394767">
        <w:rPr>
          <w:rFonts w:ascii="Arial" w:hAnsi="Arial" w:cs="Arial"/>
          <w:szCs w:val="22"/>
        </w:rPr>
        <w:fldChar w:fldCharType="begin"/>
      </w:r>
      <w:r w:rsidR="007E21BC" w:rsidRPr="00394767">
        <w:rPr>
          <w:rFonts w:ascii="Arial" w:hAnsi="Arial" w:cs="Arial"/>
          <w:szCs w:val="22"/>
        </w:rPr>
        <w:instrText xml:space="preserve"> REF _Ref396208151 \r \h  \* MERGEFORMAT </w:instrText>
      </w:r>
      <w:r w:rsidR="007E21BC" w:rsidRPr="00394767">
        <w:rPr>
          <w:rFonts w:ascii="Arial" w:hAnsi="Arial" w:cs="Arial"/>
          <w:szCs w:val="22"/>
        </w:rPr>
      </w:r>
      <w:r w:rsidR="007E21BC" w:rsidRPr="00394767">
        <w:rPr>
          <w:rFonts w:ascii="Arial" w:hAnsi="Arial" w:cs="Arial"/>
          <w:szCs w:val="22"/>
        </w:rPr>
        <w:fldChar w:fldCharType="separate"/>
      </w:r>
      <w:r w:rsidR="0010217D">
        <w:rPr>
          <w:rFonts w:ascii="Arial" w:hAnsi="Arial" w:cs="Arial"/>
          <w:szCs w:val="22"/>
        </w:rPr>
        <w:t>19</w:t>
      </w:r>
      <w:r w:rsidR="007E21BC" w:rsidRPr="00394767">
        <w:rPr>
          <w:rFonts w:ascii="Arial" w:hAnsi="Arial" w:cs="Arial"/>
          <w:szCs w:val="22"/>
        </w:rPr>
        <w:fldChar w:fldCharType="end"/>
      </w:r>
      <w:r w:rsidR="001D0C02" w:rsidRPr="00394767">
        <w:rPr>
          <w:rFonts w:ascii="Arial" w:hAnsi="Arial" w:cs="Arial"/>
          <w:szCs w:val="22"/>
        </w:rPr>
        <w:t xml:space="preserve"> Submission, Sealing and Marking of Bids.</w:t>
      </w:r>
    </w:p>
    <w:p w14:paraId="4B630201" w14:textId="73AAB960" w:rsidR="001D0C02" w:rsidRPr="00394767" w:rsidRDefault="001D0C02"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bookmarkStart w:id="1" w:name="_Ref396244099"/>
      <w:r w:rsidRPr="00394767">
        <w:rPr>
          <w:rFonts w:ascii="Arial" w:hAnsi="Arial" w:cs="Arial"/>
          <w:szCs w:val="22"/>
        </w:rPr>
        <w:t xml:space="preserve">Bidders are requested to carefully </w:t>
      </w:r>
      <w:r w:rsidR="00DD6BF2" w:rsidRPr="00394767">
        <w:rPr>
          <w:rFonts w:ascii="Arial" w:hAnsi="Arial" w:cs="Arial"/>
          <w:szCs w:val="22"/>
        </w:rPr>
        <w:t xml:space="preserve">read </w:t>
      </w:r>
      <w:r w:rsidRPr="00394767">
        <w:rPr>
          <w:rFonts w:ascii="Arial" w:hAnsi="Arial" w:cs="Arial"/>
          <w:szCs w:val="22"/>
        </w:rPr>
        <w:t>Section I – In</w:t>
      </w:r>
      <w:r w:rsidR="007E21BC" w:rsidRPr="00394767">
        <w:rPr>
          <w:rFonts w:ascii="Arial" w:hAnsi="Arial" w:cs="Arial"/>
          <w:szCs w:val="22"/>
        </w:rPr>
        <w:t xml:space="preserve">structions to Bidders, clause </w:t>
      </w:r>
      <w:r w:rsidR="007E21BC" w:rsidRPr="00394767">
        <w:rPr>
          <w:rFonts w:ascii="Arial" w:hAnsi="Arial" w:cs="Arial"/>
          <w:szCs w:val="22"/>
        </w:rPr>
        <w:fldChar w:fldCharType="begin"/>
      </w:r>
      <w:r w:rsidR="007E21BC" w:rsidRPr="00394767">
        <w:rPr>
          <w:rFonts w:ascii="Arial" w:hAnsi="Arial" w:cs="Arial"/>
          <w:szCs w:val="22"/>
        </w:rPr>
        <w:instrText xml:space="preserve"> REF _Ref396208151 \r \h  \* MERGEFORMAT </w:instrText>
      </w:r>
      <w:r w:rsidR="007E21BC" w:rsidRPr="00394767">
        <w:rPr>
          <w:rFonts w:ascii="Arial" w:hAnsi="Arial" w:cs="Arial"/>
          <w:szCs w:val="22"/>
        </w:rPr>
      </w:r>
      <w:r w:rsidR="007E21BC" w:rsidRPr="00394767">
        <w:rPr>
          <w:rFonts w:ascii="Arial" w:hAnsi="Arial" w:cs="Arial"/>
          <w:szCs w:val="22"/>
        </w:rPr>
        <w:fldChar w:fldCharType="separate"/>
      </w:r>
      <w:r w:rsidR="0010217D">
        <w:rPr>
          <w:rFonts w:ascii="Arial" w:hAnsi="Arial" w:cs="Arial"/>
          <w:szCs w:val="22"/>
        </w:rPr>
        <w:t>19</w:t>
      </w:r>
      <w:r w:rsidR="007E21BC" w:rsidRPr="00394767">
        <w:rPr>
          <w:rFonts w:ascii="Arial" w:hAnsi="Arial" w:cs="Arial"/>
          <w:szCs w:val="22"/>
        </w:rPr>
        <w:fldChar w:fldCharType="end"/>
      </w:r>
      <w:r w:rsidRPr="00394767">
        <w:rPr>
          <w:rFonts w:ascii="Arial" w:hAnsi="Arial" w:cs="Arial"/>
          <w:szCs w:val="22"/>
        </w:rPr>
        <w:t xml:space="preserve"> Submission, Sealing and Marking of Bids</w:t>
      </w:r>
      <w:r w:rsidR="00DD6BF2" w:rsidRPr="00394767">
        <w:rPr>
          <w:rFonts w:ascii="Arial" w:hAnsi="Arial" w:cs="Arial"/>
          <w:szCs w:val="22"/>
        </w:rPr>
        <w:t>,</w:t>
      </w:r>
      <w:r w:rsidRPr="00394767">
        <w:rPr>
          <w:rFonts w:ascii="Arial" w:hAnsi="Arial" w:cs="Arial"/>
          <w:szCs w:val="22"/>
        </w:rPr>
        <w:t xml:space="preserve"> where detailed instructions of the submission process are provided. It is the </w:t>
      </w:r>
      <w:r w:rsidR="006E1352" w:rsidRPr="00394767">
        <w:rPr>
          <w:rFonts w:ascii="Arial" w:hAnsi="Arial" w:cs="Arial"/>
          <w:szCs w:val="22"/>
        </w:rPr>
        <w:t>Bid</w:t>
      </w:r>
      <w:r w:rsidRPr="00394767">
        <w:rPr>
          <w:rFonts w:ascii="Arial" w:hAnsi="Arial" w:cs="Arial"/>
          <w:szCs w:val="22"/>
        </w:rPr>
        <w:t>der</w:t>
      </w:r>
      <w:r w:rsidR="00DD6BF2" w:rsidRPr="00394767">
        <w:rPr>
          <w:rFonts w:ascii="Arial" w:hAnsi="Arial" w:cs="Arial"/>
          <w:szCs w:val="22"/>
        </w:rPr>
        <w:t>’</w:t>
      </w:r>
      <w:r w:rsidRPr="00394767">
        <w:rPr>
          <w:rFonts w:ascii="Arial" w:hAnsi="Arial" w:cs="Arial"/>
          <w:szCs w:val="22"/>
        </w:rPr>
        <w:t>s responsibility to assure compliance with the submission process. If the envelopes or emails are not marked</w:t>
      </w:r>
      <w:r w:rsidR="00F23A4F" w:rsidRPr="00394767">
        <w:rPr>
          <w:rFonts w:ascii="Arial" w:hAnsi="Arial" w:cs="Arial"/>
          <w:szCs w:val="22"/>
        </w:rPr>
        <w:t xml:space="preserve"> </w:t>
      </w:r>
      <w:r w:rsidR="00D755BD" w:rsidRPr="00394767">
        <w:rPr>
          <w:rFonts w:ascii="Arial" w:hAnsi="Arial" w:cs="Arial"/>
          <w:szCs w:val="22"/>
        </w:rPr>
        <w:t>/</w:t>
      </w:r>
      <w:r w:rsidR="00F23A4F" w:rsidRPr="00394767">
        <w:rPr>
          <w:rFonts w:ascii="Arial" w:hAnsi="Arial" w:cs="Arial"/>
          <w:szCs w:val="22"/>
        </w:rPr>
        <w:t xml:space="preserve"> </w:t>
      </w:r>
      <w:r w:rsidRPr="00394767">
        <w:rPr>
          <w:rFonts w:ascii="Arial" w:hAnsi="Arial" w:cs="Arial"/>
          <w:szCs w:val="22"/>
        </w:rPr>
        <w:t xml:space="preserve">submitted per the instructions, UNFPA will neither assume responsibility for the </w:t>
      </w:r>
      <w:r w:rsidR="00630D6F" w:rsidRPr="00394767">
        <w:rPr>
          <w:rFonts w:ascii="Arial" w:hAnsi="Arial" w:cs="Arial"/>
          <w:szCs w:val="22"/>
        </w:rPr>
        <w:t>bid</w:t>
      </w:r>
      <w:r w:rsidR="008B2AFE" w:rsidRPr="00394767">
        <w:rPr>
          <w:rFonts w:ascii="Arial" w:hAnsi="Arial" w:cs="Arial"/>
          <w:szCs w:val="22"/>
        </w:rPr>
        <w:t>’</w:t>
      </w:r>
      <w:r w:rsidRPr="00394767">
        <w:rPr>
          <w:rFonts w:ascii="Arial" w:hAnsi="Arial" w:cs="Arial"/>
          <w:szCs w:val="22"/>
        </w:rPr>
        <w:t xml:space="preserve">s misplacement or premature opening nor guarantee the confidentiality of the </w:t>
      </w:r>
      <w:r w:rsidR="006E1352" w:rsidRPr="00394767">
        <w:rPr>
          <w:rFonts w:ascii="Arial" w:hAnsi="Arial" w:cs="Arial"/>
          <w:szCs w:val="22"/>
        </w:rPr>
        <w:t>Bid</w:t>
      </w:r>
      <w:r w:rsidRPr="00394767">
        <w:rPr>
          <w:rFonts w:ascii="Arial" w:hAnsi="Arial" w:cs="Arial"/>
          <w:szCs w:val="22"/>
        </w:rPr>
        <w:t xml:space="preserve"> process.  Incorrect submissions might result in your </w:t>
      </w:r>
      <w:r w:rsidR="006E1352" w:rsidRPr="00394767">
        <w:rPr>
          <w:rFonts w:ascii="Arial" w:hAnsi="Arial" w:cs="Arial"/>
          <w:szCs w:val="22"/>
        </w:rPr>
        <w:t>Bid</w:t>
      </w:r>
      <w:r w:rsidRPr="00394767">
        <w:rPr>
          <w:rFonts w:ascii="Arial" w:hAnsi="Arial" w:cs="Arial"/>
          <w:szCs w:val="22"/>
        </w:rPr>
        <w:t xml:space="preserve"> being declared invalid.</w:t>
      </w:r>
      <w:bookmarkEnd w:id="1"/>
      <w:r w:rsidRPr="00394767">
        <w:rPr>
          <w:rFonts w:ascii="Arial" w:hAnsi="Arial" w:cs="Arial"/>
          <w:szCs w:val="22"/>
        </w:rPr>
        <w:t xml:space="preserve"> </w:t>
      </w:r>
    </w:p>
    <w:p w14:paraId="252F211D" w14:textId="15986F1E" w:rsidR="001D0C02" w:rsidRPr="00394767" w:rsidRDefault="001D0C02" w:rsidP="00147E78">
      <w:pPr>
        <w:pStyle w:val="ListParagraph"/>
        <w:overflowPunct/>
        <w:autoSpaceDE/>
        <w:autoSpaceDN/>
        <w:adjustRightInd/>
        <w:spacing w:before="240"/>
        <w:ind w:left="360" w:right="26"/>
        <w:jc w:val="both"/>
        <w:textAlignment w:val="auto"/>
        <w:rPr>
          <w:rFonts w:ascii="Arial" w:hAnsi="Arial" w:cs="Arial"/>
          <w:szCs w:val="22"/>
        </w:rPr>
      </w:pPr>
      <w:r w:rsidRPr="00394767">
        <w:rPr>
          <w:rFonts w:ascii="Arial" w:hAnsi="Arial" w:cs="Arial"/>
          <w:szCs w:val="22"/>
        </w:rPr>
        <w:lastRenderedPageBreak/>
        <w:t xml:space="preserve">All </w:t>
      </w:r>
      <w:r w:rsidR="006E1352" w:rsidRPr="00394767">
        <w:rPr>
          <w:rFonts w:ascii="Arial" w:hAnsi="Arial" w:cs="Arial"/>
          <w:szCs w:val="22"/>
        </w:rPr>
        <w:t>Bid</w:t>
      </w:r>
      <w:r w:rsidRPr="00394767">
        <w:rPr>
          <w:rFonts w:ascii="Arial" w:hAnsi="Arial" w:cs="Arial"/>
          <w:szCs w:val="22"/>
        </w:rPr>
        <w:t xml:space="preserve">s comprising of </w:t>
      </w:r>
      <w:r w:rsidR="00891B31" w:rsidRPr="00394767">
        <w:rPr>
          <w:rFonts w:ascii="Arial" w:hAnsi="Arial" w:cs="Arial"/>
          <w:szCs w:val="22"/>
        </w:rPr>
        <w:t>Technical</w:t>
      </w:r>
      <w:r w:rsidRPr="00394767">
        <w:rPr>
          <w:rFonts w:ascii="Arial" w:hAnsi="Arial" w:cs="Arial"/>
          <w:szCs w:val="22"/>
        </w:rPr>
        <w:t xml:space="preserve"> and </w:t>
      </w:r>
      <w:r w:rsidR="00891B31" w:rsidRPr="00394767">
        <w:rPr>
          <w:rFonts w:ascii="Arial" w:hAnsi="Arial" w:cs="Arial"/>
          <w:szCs w:val="22"/>
        </w:rPr>
        <w:t>Financial</w:t>
      </w:r>
      <w:r w:rsidRPr="00394767">
        <w:rPr>
          <w:rFonts w:ascii="Arial" w:hAnsi="Arial" w:cs="Arial"/>
          <w:szCs w:val="22"/>
        </w:rPr>
        <w:t xml:space="preserve"> parts should reach the below and corresponding addresses no later than </w:t>
      </w:r>
      <w:r w:rsidR="000731B3" w:rsidRPr="00394767">
        <w:rPr>
          <w:rFonts w:ascii="Arial" w:hAnsi="Arial" w:cs="Arial"/>
          <w:szCs w:val="22"/>
          <w:u w:val="single"/>
        </w:rPr>
        <w:t>Mon</w:t>
      </w:r>
      <w:r w:rsidR="00F52739" w:rsidRPr="00394767">
        <w:rPr>
          <w:rFonts w:ascii="Arial" w:hAnsi="Arial" w:cs="Arial"/>
          <w:szCs w:val="22"/>
          <w:u w:val="single"/>
          <w:lang w:val="en-GB"/>
        </w:rPr>
        <w:t xml:space="preserve">day </w:t>
      </w:r>
      <w:r w:rsidR="000731B3" w:rsidRPr="00394767">
        <w:rPr>
          <w:rFonts w:ascii="Arial" w:hAnsi="Arial" w:cs="Arial"/>
          <w:szCs w:val="22"/>
          <w:u w:val="single"/>
          <w:lang w:val="en-GB"/>
        </w:rPr>
        <w:t>7</w:t>
      </w:r>
      <w:r w:rsidR="000731B3" w:rsidRPr="00394767">
        <w:rPr>
          <w:rFonts w:ascii="Arial" w:hAnsi="Arial" w:cs="Arial"/>
          <w:szCs w:val="22"/>
          <w:u w:val="single"/>
          <w:vertAlign w:val="superscript"/>
          <w:lang w:val="en-GB"/>
        </w:rPr>
        <w:t>th</w:t>
      </w:r>
      <w:r w:rsidR="000731B3" w:rsidRPr="00394767">
        <w:rPr>
          <w:rFonts w:ascii="Arial" w:hAnsi="Arial" w:cs="Arial"/>
          <w:szCs w:val="22"/>
          <w:u w:val="single"/>
          <w:lang w:val="en-GB"/>
        </w:rPr>
        <w:t xml:space="preserve"> August </w:t>
      </w:r>
      <w:r w:rsidR="00F52739" w:rsidRPr="00394767">
        <w:rPr>
          <w:rFonts w:ascii="Arial" w:hAnsi="Arial" w:cs="Arial"/>
          <w:szCs w:val="22"/>
          <w:u w:val="single"/>
          <w:lang w:val="en-GB"/>
        </w:rPr>
        <w:t>2023 at 17:00 hours, Bangkok time</w:t>
      </w:r>
      <w:r w:rsidR="00F52739" w:rsidRPr="00394767">
        <w:rPr>
          <w:rStyle w:val="FootnoteReference"/>
          <w:rFonts w:ascii="Arial" w:hAnsi="Arial" w:cs="Arial"/>
          <w:i/>
          <w:szCs w:val="22"/>
        </w:rPr>
        <w:t xml:space="preserve"> </w:t>
      </w:r>
      <w:r w:rsidRPr="00394767">
        <w:rPr>
          <w:rStyle w:val="FootnoteReference"/>
          <w:rFonts w:ascii="Arial" w:hAnsi="Arial" w:cs="Arial"/>
          <w:i/>
          <w:szCs w:val="22"/>
        </w:rPr>
        <w:footnoteReference w:id="1"/>
      </w:r>
      <w:r w:rsidRPr="00394767">
        <w:rPr>
          <w:rFonts w:ascii="Arial" w:hAnsi="Arial" w:cs="Arial"/>
          <w:i/>
          <w:szCs w:val="22"/>
        </w:rPr>
        <w:t>:</w:t>
      </w:r>
      <w:r w:rsidR="007E21BC" w:rsidRPr="00394767">
        <w:rPr>
          <w:rFonts w:ascii="Arial" w:hAnsi="Arial" w:cs="Arial"/>
          <w:b/>
          <w:szCs w:val="22"/>
          <w:lang w:val="en-GB"/>
        </w:rPr>
        <w:t xml:space="preserve"> </w:t>
      </w:r>
    </w:p>
    <w:p w14:paraId="1C162855" w14:textId="66DCDF51" w:rsidR="001D0C02" w:rsidRPr="00394767" w:rsidRDefault="001D0C02" w:rsidP="00147E78">
      <w:pPr>
        <w:pStyle w:val="ListParagraph"/>
        <w:numPr>
          <w:ilvl w:val="1"/>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rPr>
        <w:t xml:space="preserve">If you choose to submit your </w:t>
      </w:r>
      <w:r w:rsidR="006E1352" w:rsidRPr="00394767">
        <w:rPr>
          <w:rFonts w:ascii="Arial" w:hAnsi="Arial" w:cs="Arial"/>
          <w:szCs w:val="22"/>
        </w:rPr>
        <w:t>Bid</w:t>
      </w:r>
      <w:r w:rsidRPr="00394767">
        <w:rPr>
          <w:rFonts w:ascii="Arial" w:hAnsi="Arial" w:cs="Arial"/>
          <w:szCs w:val="22"/>
        </w:rPr>
        <w:t xml:space="preserve"> in hard copy, your </w:t>
      </w:r>
      <w:r w:rsidR="00891B31" w:rsidRPr="00394767">
        <w:rPr>
          <w:rFonts w:ascii="Arial" w:hAnsi="Arial" w:cs="Arial"/>
          <w:szCs w:val="22"/>
        </w:rPr>
        <w:t>Technical Bid</w:t>
      </w:r>
      <w:r w:rsidRPr="00394767">
        <w:rPr>
          <w:rFonts w:ascii="Arial" w:hAnsi="Arial" w:cs="Arial"/>
          <w:szCs w:val="22"/>
        </w:rPr>
        <w:t xml:space="preserve"> and </w:t>
      </w:r>
      <w:r w:rsidR="00891B31" w:rsidRPr="00394767">
        <w:rPr>
          <w:rFonts w:ascii="Arial" w:hAnsi="Arial" w:cs="Arial"/>
          <w:szCs w:val="22"/>
        </w:rPr>
        <w:t>Financial Bid</w:t>
      </w:r>
      <w:r w:rsidRPr="00394767">
        <w:rPr>
          <w:rFonts w:ascii="Arial" w:hAnsi="Arial" w:cs="Arial"/>
          <w:szCs w:val="22"/>
        </w:rPr>
        <w:t xml:space="preserve"> </w:t>
      </w:r>
      <w:r w:rsidR="0093082B" w:rsidRPr="00394767">
        <w:rPr>
          <w:rFonts w:ascii="Arial" w:hAnsi="Arial" w:cs="Arial"/>
          <w:szCs w:val="22"/>
        </w:rPr>
        <w:t xml:space="preserve">should be submitted </w:t>
      </w:r>
      <w:r w:rsidRPr="00394767">
        <w:rPr>
          <w:rFonts w:ascii="Arial" w:hAnsi="Arial" w:cs="Arial"/>
          <w:szCs w:val="22"/>
        </w:rPr>
        <w:t>in separate</w:t>
      </w:r>
      <w:r w:rsidR="00697E2C" w:rsidRPr="00394767">
        <w:rPr>
          <w:rFonts w:ascii="Arial" w:hAnsi="Arial" w:cs="Arial"/>
          <w:szCs w:val="22"/>
        </w:rPr>
        <w:t>,</w:t>
      </w:r>
      <w:r w:rsidRPr="00394767">
        <w:rPr>
          <w:rFonts w:ascii="Arial" w:hAnsi="Arial" w:cs="Arial"/>
          <w:szCs w:val="22"/>
        </w:rPr>
        <w:t xml:space="preserve"> sealed envelopes in accordance </w:t>
      </w:r>
      <w:r w:rsidR="007E21BC" w:rsidRPr="00394767">
        <w:rPr>
          <w:rFonts w:ascii="Arial" w:hAnsi="Arial" w:cs="Arial"/>
          <w:szCs w:val="22"/>
        </w:rPr>
        <w:t>to</w:t>
      </w:r>
      <w:r w:rsidR="003703F9" w:rsidRPr="00394767">
        <w:rPr>
          <w:rFonts w:ascii="Arial" w:hAnsi="Arial" w:cs="Arial"/>
          <w:szCs w:val="22"/>
        </w:rPr>
        <w:t xml:space="preserve">  clause </w:t>
      </w:r>
      <w:r w:rsidR="003703F9" w:rsidRPr="00394767">
        <w:rPr>
          <w:rFonts w:ascii="Arial" w:hAnsi="Arial" w:cs="Arial"/>
          <w:szCs w:val="22"/>
        </w:rPr>
        <w:fldChar w:fldCharType="begin"/>
      </w:r>
      <w:r w:rsidR="003703F9" w:rsidRPr="00394767">
        <w:rPr>
          <w:rFonts w:ascii="Arial" w:hAnsi="Arial" w:cs="Arial"/>
          <w:szCs w:val="22"/>
        </w:rPr>
        <w:instrText xml:space="preserve"> REF _Ref419382865 \r \h  \* MERGEFORMAT </w:instrText>
      </w:r>
      <w:r w:rsidR="003703F9" w:rsidRPr="00394767">
        <w:rPr>
          <w:rFonts w:ascii="Arial" w:hAnsi="Arial" w:cs="Arial"/>
          <w:szCs w:val="22"/>
        </w:rPr>
      </w:r>
      <w:r w:rsidR="003703F9" w:rsidRPr="00394767">
        <w:rPr>
          <w:rFonts w:ascii="Arial" w:hAnsi="Arial" w:cs="Arial"/>
          <w:szCs w:val="22"/>
        </w:rPr>
        <w:fldChar w:fldCharType="separate"/>
      </w:r>
      <w:r w:rsidR="0010217D">
        <w:rPr>
          <w:rFonts w:ascii="Arial" w:hAnsi="Arial" w:cs="Arial"/>
          <w:szCs w:val="22"/>
        </w:rPr>
        <w:t>19.4</w:t>
      </w:r>
      <w:r w:rsidR="003703F9" w:rsidRPr="00394767">
        <w:rPr>
          <w:rFonts w:ascii="Arial" w:hAnsi="Arial" w:cs="Arial"/>
          <w:szCs w:val="22"/>
        </w:rPr>
        <w:fldChar w:fldCharType="end"/>
      </w:r>
      <w:r w:rsidR="003703F9" w:rsidRPr="00394767">
        <w:rPr>
          <w:rFonts w:ascii="Arial" w:hAnsi="Arial" w:cs="Arial"/>
          <w:szCs w:val="22"/>
        </w:rPr>
        <w:t xml:space="preserve"> Submission</w:t>
      </w:r>
      <w:r w:rsidR="007E21BC" w:rsidRPr="00394767">
        <w:rPr>
          <w:rFonts w:ascii="Arial" w:hAnsi="Arial" w:cs="Arial"/>
          <w:szCs w:val="22"/>
        </w:rPr>
        <w:t xml:space="preserve"> </w:t>
      </w:r>
      <w:r w:rsidR="00D85845" w:rsidRPr="00394767">
        <w:rPr>
          <w:rFonts w:ascii="Arial" w:hAnsi="Arial" w:cs="Arial"/>
          <w:szCs w:val="22"/>
        </w:rPr>
        <w:t xml:space="preserve">of hard copy </w:t>
      </w:r>
      <w:r w:rsidR="006E1352" w:rsidRPr="00394767">
        <w:rPr>
          <w:rFonts w:ascii="Arial" w:hAnsi="Arial" w:cs="Arial"/>
          <w:szCs w:val="22"/>
        </w:rPr>
        <w:t>Bid</w:t>
      </w:r>
      <w:r w:rsidR="00D85845" w:rsidRPr="00394767">
        <w:rPr>
          <w:rFonts w:ascii="Arial" w:hAnsi="Arial" w:cs="Arial"/>
          <w:szCs w:val="22"/>
        </w:rPr>
        <w:t>s</w:t>
      </w:r>
      <w:r w:rsidRPr="00394767">
        <w:rPr>
          <w:rFonts w:ascii="Arial" w:hAnsi="Arial" w:cs="Arial"/>
          <w:szCs w:val="22"/>
        </w:rPr>
        <w:t xml:space="preserve">, </w:t>
      </w:r>
      <w:r w:rsidR="0093082B" w:rsidRPr="00394767">
        <w:rPr>
          <w:rFonts w:ascii="Arial" w:hAnsi="Arial" w:cs="Arial"/>
          <w:szCs w:val="22"/>
        </w:rPr>
        <w:t xml:space="preserve">and </w:t>
      </w:r>
      <w:r w:rsidRPr="00394767">
        <w:rPr>
          <w:rFonts w:ascii="Arial" w:hAnsi="Arial" w:cs="Arial"/>
          <w:szCs w:val="22"/>
        </w:rPr>
        <w:t>should reach the following address:</w:t>
      </w:r>
    </w:p>
    <w:p w14:paraId="191613B5" w14:textId="77777777" w:rsidR="001D0C02" w:rsidRPr="00394767" w:rsidRDefault="001D0C02" w:rsidP="00147E78">
      <w:pPr>
        <w:pStyle w:val="ListParagraph"/>
        <w:overflowPunct/>
        <w:autoSpaceDE/>
        <w:autoSpaceDN/>
        <w:adjustRightInd/>
        <w:ind w:left="1077" w:right="26"/>
        <w:jc w:val="both"/>
        <w:textAlignment w:val="auto"/>
        <w:rPr>
          <w:rFonts w:ascii="Arial" w:hAnsi="Arial" w:cs="Arial"/>
          <w:szCs w:val="22"/>
        </w:rPr>
      </w:pPr>
    </w:p>
    <w:p w14:paraId="3B4AF282" w14:textId="5CB96124" w:rsidR="004C3C0E" w:rsidRPr="00394767" w:rsidRDefault="004C3C0E" w:rsidP="00147E78">
      <w:pPr>
        <w:pStyle w:val="ListParagraph"/>
        <w:overflowPunct/>
        <w:autoSpaceDE/>
        <w:autoSpaceDN/>
        <w:adjustRightInd/>
        <w:ind w:left="1077" w:right="26"/>
        <w:jc w:val="both"/>
        <w:textAlignment w:val="auto"/>
        <w:rPr>
          <w:rFonts w:ascii="Arial" w:hAnsi="Arial" w:cs="Arial"/>
          <w:b/>
          <w:szCs w:val="22"/>
        </w:rPr>
      </w:pPr>
      <w:r w:rsidRPr="00394767">
        <w:rPr>
          <w:rFonts w:ascii="Arial" w:hAnsi="Arial" w:cs="Arial"/>
          <w:b/>
          <w:szCs w:val="22"/>
        </w:rPr>
        <w:t>United Nations Population Fund Asia and Pacific Regional Office (UNFPA APRO)</w:t>
      </w:r>
    </w:p>
    <w:p w14:paraId="45464AD4" w14:textId="632EABF2" w:rsidR="004C3C0E" w:rsidRPr="00394767" w:rsidRDefault="004C3C0E" w:rsidP="00147E78">
      <w:pPr>
        <w:pStyle w:val="ListParagraph"/>
        <w:overflowPunct/>
        <w:autoSpaceDE/>
        <w:autoSpaceDN/>
        <w:adjustRightInd/>
        <w:ind w:left="1077" w:right="26"/>
        <w:jc w:val="both"/>
        <w:textAlignment w:val="auto"/>
        <w:rPr>
          <w:rFonts w:ascii="Arial" w:hAnsi="Arial" w:cs="Arial"/>
          <w:b/>
          <w:szCs w:val="22"/>
        </w:rPr>
      </w:pPr>
      <w:r w:rsidRPr="00394767">
        <w:rPr>
          <w:rFonts w:ascii="Arial" w:hAnsi="Arial" w:cs="Arial"/>
          <w:b/>
          <w:szCs w:val="22"/>
        </w:rPr>
        <w:t>4</w:t>
      </w:r>
      <w:r w:rsidRPr="00394767">
        <w:rPr>
          <w:rFonts w:ascii="Arial" w:hAnsi="Arial" w:cs="Arial"/>
          <w:b/>
          <w:szCs w:val="22"/>
          <w:vertAlign w:val="superscript"/>
        </w:rPr>
        <w:t>th</w:t>
      </w:r>
      <w:r w:rsidRPr="00394767">
        <w:rPr>
          <w:rFonts w:ascii="Arial" w:hAnsi="Arial" w:cs="Arial"/>
          <w:b/>
          <w:szCs w:val="22"/>
        </w:rPr>
        <w:t xml:space="preserve"> Floor United Nations Service Building, </w:t>
      </w:r>
      <w:proofErr w:type="spellStart"/>
      <w:r w:rsidRPr="00394767">
        <w:rPr>
          <w:rFonts w:ascii="Arial" w:hAnsi="Arial" w:cs="Arial"/>
          <w:b/>
          <w:szCs w:val="22"/>
        </w:rPr>
        <w:t>Rajdamnern</w:t>
      </w:r>
      <w:proofErr w:type="spellEnd"/>
      <w:r w:rsidRPr="00394767">
        <w:rPr>
          <w:rFonts w:ascii="Arial" w:hAnsi="Arial" w:cs="Arial"/>
          <w:b/>
          <w:szCs w:val="22"/>
        </w:rPr>
        <w:t xml:space="preserve"> Nok Avenue, Bangkok, </w:t>
      </w:r>
    </w:p>
    <w:p w14:paraId="34B18C8B" w14:textId="77777777" w:rsidR="004C3C0E" w:rsidRPr="00394767" w:rsidRDefault="004C3C0E" w:rsidP="00147E78">
      <w:pPr>
        <w:pStyle w:val="ListParagraph"/>
        <w:overflowPunct/>
        <w:autoSpaceDE/>
        <w:autoSpaceDN/>
        <w:adjustRightInd/>
        <w:ind w:left="1077" w:right="26"/>
        <w:jc w:val="both"/>
        <w:textAlignment w:val="auto"/>
        <w:rPr>
          <w:rFonts w:ascii="Arial" w:hAnsi="Arial" w:cs="Arial"/>
          <w:b/>
          <w:szCs w:val="22"/>
        </w:rPr>
      </w:pPr>
      <w:r w:rsidRPr="00394767">
        <w:rPr>
          <w:rFonts w:ascii="Arial" w:hAnsi="Arial" w:cs="Arial"/>
          <w:b/>
          <w:szCs w:val="22"/>
        </w:rPr>
        <w:t>10200 Thailand</w:t>
      </w:r>
    </w:p>
    <w:p w14:paraId="3849EDE2" w14:textId="5F1FF2DB" w:rsidR="001D0C02" w:rsidRPr="00394767" w:rsidRDefault="001D0C02" w:rsidP="00147E78">
      <w:pPr>
        <w:pStyle w:val="ListParagraph"/>
        <w:numPr>
          <w:ilvl w:val="1"/>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rPr>
        <w:t xml:space="preserve">If you choose to submit your </w:t>
      </w:r>
      <w:r w:rsidR="006E1352" w:rsidRPr="00394767">
        <w:rPr>
          <w:rFonts w:ascii="Arial" w:hAnsi="Arial" w:cs="Arial"/>
          <w:szCs w:val="22"/>
        </w:rPr>
        <w:t>Bid</w:t>
      </w:r>
      <w:r w:rsidRPr="00394767">
        <w:rPr>
          <w:rFonts w:ascii="Arial" w:hAnsi="Arial" w:cs="Arial"/>
          <w:szCs w:val="22"/>
        </w:rPr>
        <w:t xml:space="preserve"> electronic</w:t>
      </w:r>
      <w:r w:rsidR="00806207" w:rsidRPr="00394767">
        <w:rPr>
          <w:rFonts w:ascii="Arial" w:hAnsi="Arial" w:cs="Arial"/>
          <w:szCs w:val="22"/>
        </w:rPr>
        <w:t>ally</w:t>
      </w:r>
      <w:r w:rsidRPr="00394767">
        <w:rPr>
          <w:rFonts w:ascii="Arial" w:hAnsi="Arial" w:cs="Arial"/>
          <w:szCs w:val="22"/>
        </w:rPr>
        <w:t xml:space="preserve">, your </w:t>
      </w:r>
      <w:r w:rsidR="00891B31" w:rsidRPr="00394767">
        <w:rPr>
          <w:rFonts w:ascii="Arial" w:hAnsi="Arial" w:cs="Arial"/>
          <w:szCs w:val="22"/>
        </w:rPr>
        <w:t xml:space="preserve">Technical </w:t>
      </w:r>
      <w:r w:rsidR="006E1352" w:rsidRPr="00394767">
        <w:rPr>
          <w:rFonts w:ascii="Arial" w:hAnsi="Arial" w:cs="Arial"/>
          <w:szCs w:val="22"/>
        </w:rPr>
        <w:t>Bid</w:t>
      </w:r>
      <w:r w:rsidRPr="00394767">
        <w:rPr>
          <w:rFonts w:ascii="Arial" w:hAnsi="Arial" w:cs="Arial"/>
          <w:szCs w:val="22"/>
        </w:rPr>
        <w:t xml:space="preserve"> and </w:t>
      </w:r>
      <w:r w:rsidR="00891B31" w:rsidRPr="00394767">
        <w:rPr>
          <w:rFonts w:ascii="Arial" w:hAnsi="Arial" w:cs="Arial"/>
          <w:szCs w:val="22"/>
        </w:rPr>
        <w:t>Financial Bid</w:t>
      </w:r>
      <w:r w:rsidRPr="00394767">
        <w:rPr>
          <w:rFonts w:ascii="Arial" w:hAnsi="Arial" w:cs="Arial"/>
          <w:szCs w:val="22"/>
        </w:rPr>
        <w:t xml:space="preserve"> </w:t>
      </w:r>
      <w:r w:rsidR="0093082B" w:rsidRPr="00394767">
        <w:rPr>
          <w:rFonts w:ascii="Arial" w:hAnsi="Arial" w:cs="Arial"/>
          <w:szCs w:val="22"/>
        </w:rPr>
        <w:t xml:space="preserve">should be submitted </w:t>
      </w:r>
      <w:r w:rsidRPr="00394767">
        <w:rPr>
          <w:rFonts w:ascii="Arial" w:hAnsi="Arial" w:cs="Arial"/>
          <w:szCs w:val="22"/>
        </w:rPr>
        <w:t xml:space="preserve">in separate emails in accordance to clause </w:t>
      </w:r>
      <w:r w:rsidR="007E21BC" w:rsidRPr="00394767">
        <w:rPr>
          <w:rFonts w:ascii="Arial" w:hAnsi="Arial" w:cs="Arial"/>
          <w:szCs w:val="22"/>
        </w:rPr>
        <w:fldChar w:fldCharType="begin"/>
      </w:r>
      <w:r w:rsidR="007E21BC" w:rsidRPr="00394767">
        <w:rPr>
          <w:rFonts w:ascii="Arial" w:hAnsi="Arial" w:cs="Arial"/>
          <w:szCs w:val="22"/>
        </w:rPr>
        <w:instrText xml:space="preserve"> REF _Ref396208053 \r \h  \* MERGEFORMAT </w:instrText>
      </w:r>
      <w:r w:rsidR="007E21BC" w:rsidRPr="00394767">
        <w:rPr>
          <w:rFonts w:ascii="Arial" w:hAnsi="Arial" w:cs="Arial"/>
          <w:szCs w:val="22"/>
        </w:rPr>
      </w:r>
      <w:r w:rsidR="007E21BC" w:rsidRPr="00394767">
        <w:rPr>
          <w:rFonts w:ascii="Arial" w:hAnsi="Arial" w:cs="Arial"/>
          <w:szCs w:val="22"/>
        </w:rPr>
        <w:fldChar w:fldCharType="separate"/>
      </w:r>
      <w:r w:rsidR="0010217D">
        <w:rPr>
          <w:rFonts w:ascii="Arial" w:hAnsi="Arial" w:cs="Arial"/>
          <w:szCs w:val="22"/>
        </w:rPr>
        <w:t>19.3</w:t>
      </w:r>
      <w:r w:rsidR="007E21BC" w:rsidRPr="00394767">
        <w:rPr>
          <w:rFonts w:ascii="Arial" w:hAnsi="Arial" w:cs="Arial"/>
          <w:szCs w:val="22"/>
        </w:rPr>
        <w:fldChar w:fldCharType="end"/>
      </w:r>
      <w:r w:rsidR="00D85845" w:rsidRPr="00394767">
        <w:rPr>
          <w:rFonts w:ascii="Arial" w:hAnsi="Arial" w:cs="Arial"/>
          <w:szCs w:val="22"/>
        </w:rPr>
        <w:t xml:space="preserve"> Submission of</w:t>
      </w:r>
      <w:r w:rsidRPr="00394767">
        <w:rPr>
          <w:rFonts w:ascii="Arial" w:hAnsi="Arial" w:cs="Arial"/>
          <w:szCs w:val="22"/>
        </w:rPr>
        <w:t xml:space="preserve"> </w:t>
      </w:r>
      <w:r w:rsidR="00D85845" w:rsidRPr="00394767">
        <w:rPr>
          <w:rFonts w:ascii="Arial" w:hAnsi="Arial" w:cs="Arial"/>
          <w:szCs w:val="22"/>
        </w:rPr>
        <w:t>e</w:t>
      </w:r>
      <w:r w:rsidRPr="00394767">
        <w:rPr>
          <w:rFonts w:ascii="Arial" w:hAnsi="Arial" w:cs="Arial"/>
          <w:szCs w:val="22"/>
        </w:rPr>
        <w:t xml:space="preserve">lectronic </w:t>
      </w:r>
      <w:r w:rsidR="006E1352" w:rsidRPr="00394767">
        <w:rPr>
          <w:rFonts w:ascii="Arial" w:hAnsi="Arial" w:cs="Arial"/>
          <w:szCs w:val="22"/>
        </w:rPr>
        <w:t>Bid</w:t>
      </w:r>
      <w:r w:rsidR="00D85845" w:rsidRPr="00394767">
        <w:rPr>
          <w:rFonts w:ascii="Arial" w:hAnsi="Arial" w:cs="Arial"/>
          <w:szCs w:val="22"/>
        </w:rPr>
        <w:t>s</w:t>
      </w:r>
      <w:r w:rsidRPr="00394767">
        <w:rPr>
          <w:rFonts w:ascii="Arial" w:hAnsi="Arial" w:cs="Arial"/>
          <w:szCs w:val="22"/>
        </w:rPr>
        <w:t xml:space="preserve">, should reach the email inbox </w:t>
      </w:r>
      <w:r w:rsidR="004C3C0E" w:rsidRPr="00394767">
        <w:rPr>
          <w:rFonts w:ascii="Arial" w:hAnsi="Arial" w:cs="Arial"/>
          <w:szCs w:val="22"/>
        </w:rPr>
        <w:t xml:space="preserve">of </w:t>
      </w:r>
      <w:hyperlink r:id="rId12" w:history="1">
        <w:r w:rsidR="004C3C0E" w:rsidRPr="00394767">
          <w:rPr>
            <w:rStyle w:val="Hyperlink"/>
            <w:rFonts w:ascii="Arial" w:hAnsi="Arial" w:cs="Arial"/>
            <w:b/>
            <w:bCs/>
            <w:szCs w:val="22"/>
          </w:rPr>
          <w:t>apro-procurement@unfpa.org</w:t>
        </w:r>
      </w:hyperlink>
      <w:r w:rsidR="004C3C0E" w:rsidRPr="00394767">
        <w:rPr>
          <w:rFonts w:ascii="Arial" w:hAnsi="Arial" w:cs="Arial"/>
          <w:b/>
          <w:bCs/>
          <w:szCs w:val="22"/>
        </w:rPr>
        <w:t>.</w:t>
      </w:r>
      <w:r w:rsidR="004C3C0E" w:rsidRPr="00394767">
        <w:rPr>
          <w:rFonts w:ascii="Arial" w:hAnsi="Arial" w:cs="Arial"/>
          <w:szCs w:val="22"/>
        </w:rPr>
        <w:t xml:space="preserve">  </w:t>
      </w:r>
      <w:r w:rsidR="00806207" w:rsidRPr="00394767">
        <w:rPr>
          <w:rFonts w:ascii="Arial" w:hAnsi="Arial" w:cs="Arial"/>
          <w:szCs w:val="22"/>
        </w:rPr>
        <w:t xml:space="preserve">Do not submit </w:t>
      </w:r>
      <w:r w:rsidR="006E1352" w:rsidRPr="00394767">
        <w:rPr>
          <w:rFonts w:ascii="Arial" w:hAnsi="Arial" w:cs="Arial"/>
          <w:szCs w:val="22"/>
        </w:rPr>
        <w:t>Bid</w:t>
      </w:r>
      <w:r w:rsidR="00806207" w:rsidRPr="00394767">
        <w:rPr>
          <w:rFonts w:ascii="Arial" w:hAnsi="Arial" w:cs="Arial"/>
          <w:szCs w:val="22"/>
        </w:rPr>
        <w:t xml:space="preserve"> documents to any other email </w:t>
      </w:r>
      <w:r w:rsidR="00B675F1" w:rsidRPr="00394767">
        <w:rPr>
          <w:rFonts w:ascii="Arial" w:hAnsi="Arial" w:cs="Arial"/>
          <w:szCs w:val="22"/>
        </w:rPr>
        <w:t>address, sending the Bid to any other email address, including as a carbon copy (cc), will violate confidentiality and result in the invalidation of the Bid</w:t>
      </w:r>
      <w:r w:rsidR="00806207" w:rsidRPr="00394767">
        <w:rPr>
          <w:rFonts w:ascii="Arial" w:hAnsi="Arial" w:cs="Arial"/>
          <w:szCs w:val="22"/>
        </w:rPr>
        <w:t>.</w:t>
      </w:r>
    </w:p>
    <w:p w14:paraId="0737D1EB" w14:textId="77777777" w:rsidR="001D0C02" w:rsidRPr="00394767" w:rsidRDefault="001D0C02"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rPr>
        <w:t>Bids received afte</w:t>
      </w:r>
      <w:r w:rsidR="00984F7F" w:rsidRPr="00394767">
        <w:rPr>
          <w:rFonts w:ascii="Arial" w:hAnsi="Arial" w:cs="Arial"/>
          <w:szCs w:val="22"/>
        </w:rPr>
        <w:t>r the stipulated date and time wi</w:t>
      </w:r>
      <w:r w:rsidRPr="00394767">
        <w:rPr>
          <w:rFonts w:ascii="Arial" w:hAnsi="Arial" w:cs="Arial"/>
          <w:szCs w:val="22"/>
        </w:rPr>
        <w:t xml:space="preserve">ll </w:t>
      </w:r>
      <w:r w:rsidR="00806207" w:rsidRPr="00394767">
        <w:rPr>
          <w:rFonts w:ascii="Arial" w:hAnsi="Arial" w:cs="Arial"/>
          <w:szCs w:val="22"/>
        </w:rPr>
        <w:t>be rejected</w:t>
      </w:r>
      <w:r w:rsidRPr="00394767">
        <w:rPr>
          <w:rFonts w:ascii="Arial" w:hAnsi="Arial" w:cs="Arial"/>
          <w:szCs w:val="22"/>
        </w:rPr>
        <w:t xml:space="preserve">. </w:t>
      </w:r>
    </w:p>
    <w:p w14:paraId="037CDD8C" w14:textId="13C4D67F" w:rsidR="00DF39B1" w:rsidRPr="00394767" w:rsidRDefault="00DF39B1"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rPr>
        <w:t>Bidders are asked to acknowledge receipt of this RFP using the Bid Confirmation Form</w:t>
      </w:r>
      <w:r w:rsidR="003B4A2D" w:rsidRPr="00394767">
        <w:rPr>
          <w:rFonts w:ascii="Arial" w:hAnsi="Arial" w:cs="Arial"/>
          <w:szCs w:val="22"/>
        </w:rPr>
        <w:t xml:space="preserve"> </w:t>
      </w:r>
      <w:r w:rsidR="003B4A2D" w:rsidRPr="0012409E">
        <w:rPr>
          <w:rFonts w:ascii="Arial" w:hAnsi="Arial" w:cs="Arial"/>
          <w:szCs w:val="22"/>
        </w:rPr>
        <w:fldChar w:fldCharType="begin"/>
      </w:r>
      <w:r w:rsidR="003B4A2D" w:rsidRPr="0012409E">
        <w:rPr>
          <w:rFonts w:ascii="Arial" w:hAnsi="Arial" w:cs="Arial"/>
          <w:szCs w:val="22"/>
        </w:rPr>
        <w:instrText xml:space="preserve"> REF _Ref463358747 \h  \* MERGEFORMAT </w:instrText>
      </w:r>
      <w:r w:rsidR="003B4A2D" w:rsidRPr="0012409E">
        <w:rPr>
          <w:rFonts w:ascii="Arial" w:hAnsi="Arial" w:cs="Arial"/>
          <w:szCs w:val="22"/>
        </w:rPr>
      </w:r>
      <w:r w:rsidR="003B4A2D" w:rsidRPr="0012409E">
        <w:rPr>
          <w:rFonts w:ascii="Arial" w:hAnsi="Arial" w:cs="Arial"/>
          <w:szCs w:val="22"/>
        </w:rPr>
        <w:fldChar w:fldCharType="separate"/>
      </w:r>
      <w:r w:rsidR="0010217D" w:rsidRPr="00394767">
        <w:rPr>
          <w:rFonts w:ascii="Arial" w:hAnsi="Arial" w:cs="Arial"/>
          <w:caps/>
          <w:szCs w:val="22"/>
          <w:lang w:val="en-GB"/>
        </w:rPr>
        <w:t>Section VI – ANNEX A: Bid Confirmation Form</w:t>
      </w:r>
      <w:r w:rsidR="003B4A2D" w:rsidRPr="0012409E">
        <w:rPr>
          <w:rFonts w:ascii="Arial" w:hAnsi="Arial" w:cs="Arial"/>
          <w:szCs w:val="22"/>
        </w:rPr>
        <w:fldChar w:fldCharType="end"/>
      </w:r>
      <w:r w:rsidRPr="00394767">
        <w:rPr>
          <w:rFonts w:ascii="Arial" w:hAnsi="Arial" w:cs="Arial"/>
          <w:szCs w:val="22"/>
        </w:rPr>
        <w:t xml:space="preserve">. A completed Form should be e-mailed to: </w:t>
      </w:r>
      <w:r w:rsidR="004C3C0E" w:rsidRPr="0012409E">
        <w:rPr>
          <w:rFonts w:ascii="Arial" w:hAnsi="Arial" w:cs="Arial"/>
          <w:iCs/>
          <w:szCs w:val="22"/>
        </w:rPr>
        <w:t xml:space="preserve">Ms. </w:t>
      </w:r>
      <w:proofErr w:type="spellStart"/>
      <w:r w:rsidR="000731B3" w:rsidRPr="0012409E">
        <w:rPr>
          <w:rFonts w:ascii="Arial" w:hAnsi="Arial" w:cs="Arial"/>
          <w:iCs/>
          <w:szCs w:val="22"/>
        </w:rPr>
        <w:t>Nantiya</w:t>
      </w:r>
      <w:proofErr w:type="spellEnd"/>
      <w:r w:rsidR="000731B3" w:rsidRPr="0012409E">
        <w:rPr>
          <w:rFonts w:ascii="Arial" w:hAnsi="Arial" w:cs="Arial"/>
          <w:iCs/>
          <w:szCs w:val="22"/>
        </w:rPr>
        <w:t xml:space="preserve"> </w:t>
      </w:r>
      <w:proofErr w:type="spellStart"/>
      <w:proofErr w:type="gramStart"/>
      <w:r w:rsidR="000731B3" w:rsidRPr="0012409E">
        <w:rPr>
          <w:rFonts w:ascii="Arial" w:hAnsi="Arial" w:cs="Arial"/>
          <w:iCs/>
          <w:szCs w:val="22"/>
        </w:rPr>
        <w:t>Tipmanee</w:t>
      </w:r>
      <w:proofErr w:type="spellEnd"/>
      <w:r w:rsidR="004C3C0E" w:rsidRPr="0012409E">
        <w:rPr>
          <w:rFonts w:ascii="Arial" w:hAnsi="Arial" w:cs="Arial"/>
          <w:iCs/>
          <w:szCs w:val="22"/>
        </w:rPr>
        <w:t>,  Admin</w:t>
      </w:r>
      <w:r w:rsidR="000731B3" w:rsidRPr="0012409E">
        <w:rPr>
          <w:rFonts w:ascii="Arial" w:hAnsi="Arial" w:cs="Arial"/>
          <w:iCs/>
          <w:szCs w:val="22"/>
        </w:rPr>
        <w:t>istrative</w:t>
      </w:r>
      <w:proofErr w:type="gramEnd"/>
      <w:r w:rsidR="000731B3" w:rsidRPr="0012409E">
        <w:rPr>
          <w:rFonts w:ascii="Arial" w:hAnsi="Arial" w:cs="Arial"/>
          <w:iCs/>
          <w:szCs w:val="22"/>
        </w:rPr>
        <w:t xml:space="preserve"> </w:t>
      </w:r>
      <w:r w:rsidR="004C3C0E" w:rsidRPr="0012409E">
        <w:rPr>
          <w:rFonts w:ascii="Arial" w:hAnsi="Arial" w:cs="Arial"/>
          <w:iCs/>
          <w:szCs w:val="22"/>
        </w:rPr>
        <w:t>Associate, email:</w:t>
      </w:r>
      <w:r w:rsidR="0012409E">
        <w:rPr>
          <w:rFonts w:ascii="Arial" w:hAnsi="Arial" w:cs="Arial"/>
          <w:iCs/>
          <w:szCs w:val="22"/>
        </w:rPr>
        <w:t xml:space="preserve"> </w:t>
      </w:r>
      <w:hyperlink r:id="rId13" w:history="1">
        <w:r w:rsidR="0012409E" w:rsidRPr="00BB359E">
          <w:rPr>
            <w:rStyle w:val="Hyperlink"/>
            <w:rFonts w:ascii="Arial" w:hAnsi="Arial" w:cs="Arial"/>
            <w:iCs/>
            <w:szCs w:val="22"/>
          </w:rPr>
          <w:t>tipmanee@unfpa.org</w:t>
        </w:r>
      </w:hyperlink>
      <w:r w:rsidR="0012409E">
        <w:rPr>
          <w:rFonts w:ascii="Arial" w:hAnsi="Arial" w:cs="Arial"/>
          <w:iCs/>
          <w:szCs w:val="22"/>
        </w:rPr>
        <w:t xml:space="preserve"> </w:t>
      </w:r>
      <w:r w:rsidR="004C3C0E" w:rsidRPr="0012409E">
        <w:rPr>
          <w:rFonts w:ascii="Arial" w:hAnsi="Arial" w:cs="Arial"/>
          <w:iCs/>
          <w:szCs w:val="22"/>
        </w:rPr>
        <w:t xml:space="preserve">no later than </w:t>
      </w:r>
      <w:r w:rsidR="000731B3" w:rsidRPr="0012409E">
        <w:rPr>
          <w:rFonts w:ascii="Arial" w:hAnsi="Arial" w:cs="Arial"/>
          <w:iCs/>
          <w:szCs w:val="22"/>
          <w:u w:val="single"/>
        </w:rPr>
        <w:t>Mon</w:t>
      </w:r>
      <w:r w:rsidR="000731B3" w:rsidRPr="0012409E">
        <w:rPr>
          <w:rFonts w:ascii="Arial" w:hAnsi="Arial" w:cs="Arial"/>
          <w:iCs/>
          <w:szCs w:val="22"/>
          <w:u w:val="single"/>
          <w:lang w:val="en-GB"/>
        </w:rPr>
        <w:t>day 24</w:t>
      </w:r>
      <w:r w:rsidR="000731B3" w:rsidRPr="0012409E">
        <w:rPr>
          <w:rFonts w:ascii="Arial" w:hAnsi="Arial" w:cs="Arial"/>
          <w:iCs/>
          <w:szCs w:val="22"/>
          <w:u w:val="single"/>
          <w:vertAlign w:val="superscript"/>
          <w:lang w:val="en-GB"/>
        </w:rPr>
        <w:t>th</w:t>
      </w:r>
      <w:r w:rsidR="000731B3" w:rsidRPr="0012409E">
        <w:rPr>
          <w:rFonts w:ascii="Arial" w:hAnsi="Arial" w:cs="Arial"/>
          <w:iCs/>
          <w:szCs w:val="22"/>
          <w:u w:val="single"/>
          <w:lang w:val="en-GB"/>
        </w:rPr>
        <w:t xml:space="preserve"> July </w:t>
      </w:r>
      <w:r w:rsidR="00A5764B" w:rsidRPr="0012409E">
        <w:rPr>
          <w:rFonts w:ascii="Arial" w:hAnsi="Arial" w:cs="Arial"/>
          <w:iCs/>
          <w:szCs w:val="22"/>
          <w:u w:val="single"/>
          <w:lang w:val="en-GB"/>
        </w:rPr>
        <w:t>2023 at 17:00 hours, Bangkok time</w:t>
      </w:r>
      <w:r w:rsidR="00A5764B" w:rsidRPr="0012409E">
        <w:rPr>
          <w:rStyle w:val="FootnoteReference"/>
          <w:rFonts w:ascii="Arial" w:hAnsi="Arial" w:cs="Arial"/>
          <w:iCs/>
          <w:szCs w:val="22"/>
        </w:rPr>
        <w:t xml:space="preserve"> </w:t>
      </w:r>
      <w:r w:rsidR="00A5764B" w:rsidRPr="0012409E">
        <w:rPr>
          <w:rStyle w:val="FootnoteReference"/>
          <w:rFonts w:ascii="Arial" w:hAnsi="Arial" w:cs="Arial"/>
          <w:iCs/>
          <w:szCs w:val="22"/>
        </w:rPr>
        <w:footnoteReference w:id="2"/>
      </w:r>
      <w:r w:rsidR="00A5764B" w:rsidRPr="0012409E">
        <w:rPr>
          <w:rFonts w:ascii="Arial" w:hAnsi="Arial" w:cs="Arial"/>
          <w:iCs/>
          <w:szCs w:val="22"/>
        </w:rPr>
        <w:t>:</w:t>
      </w:r>
      <w:r w:rsidR="00A5764B" w:rsidRPr="0012409E">
        <w:rPr>
          <w:rFonts w:ascii="Arial" w:hAnsi="Arial" w:cs="Arial"/>
          <w:b/>
          <w:szCs w:val="22"/>
          <w:lang w:val="en-GB"/>
        </w:rPr>
        <w:t xml:space="preserve"> </w:t>
      </w:r>
      <w:r w:rsidR="004C3C0E" w:rsidRPr="00394767">
        <w:rPr>
          <w:rFonts w:ascii="Arial" w:hAnsi="Arial" w:cs="Arial"/>
          <w:szCs w:val="22"/>
        </w:rPr>
        <w:t xml:space="preserve">and </w:t>
      </w:r>
      <w:r w:rsidRPr="00394767">
        <w:rPr>
          <w:rFonts w:ascii="Arial" w:hAnsi="Arial" w:cs="Arial"/>
          <w:szCs w:val="22"/>
        </w:rPr>
        <w:t xml:space="preserve">indicate whether or not a Bid shall be submitted.  Bidders that will not submit a Bid are kindly asked to indicate the reason(s) for not bidding on the Bid Confirmation Form to help UNFPA improve its future Bid exercises. </w:t>
      </w:r>
    </w:p>
    <w:p w14:paraId="069220C5" w14:textId="32FE6F90" w:rsidR="004C3C0E" w:rsidRPr="0012409E" w:rsidRDefault="00B72125"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12409E">
        <w:rPr>
          <w:rFonts w:ascii="Arial" w:hAnsi="Arial" w:cs="Arial"/>
          <w:szCs w:val="22"/>
        </w:rPr>
        <w:t xml:space="preserve">Any questions relating to the </w:t>
      </w:r>
      <w:r w:rsidR="00D31835" w:rsidRPr="0012409E">
        <w:rPr>
          <w:rFonts w:ascii="Arial" w:hAnsi="Arial" w:cs="Arial"/>
          <w:szCs w:val="22"/>
        </w:rPr>
        <w:t xml:space="preserve">Bid </w:t>
      </w:r>
      <w:r w:rsidRPr="0012409E">
        <w:rPr>
          <w:rFonts w:ascii="Arial" w:hAnsi="Arial" w:cs="Arial"/>
          <w:szCs w:val="22"/>
        </w:rPr>
        <w:t>process and/or to the attached documents shall be</w:t>
      </w:r>
      <w:r w:rsidR="00D87AA9" w:rsidRPr="0012409E">
        <w:rPr>
          <w:rFonts w:ascii="Arial" w:hAnsi="Arial" w:cs="Arial"/>
          <w:szCs w:val="22"/>
        </w:rPr>
        <w:t xml:space="preserve"> </w:t>
      </w:r>
      <w:r w:rsidR="00806207" w:rsidRPr="0012409E">
        <w:rPr>
          <w:rFonts w:ascii="Arial" w:hAnsi="Arial" w:cs="Arial"/>
          <w:szCs w:val="22"/>
        </w:rPr>
        <w:t>sent to</w:t>
      </w:r>
      <w:r w:rsidRPr="0012409E">
        <w:rPr>
          <w:rFonts w:ascii="Arial" w:hAnsi="Arial" w:cs="Arial"/>
          <w:szCs w:val="22"/>
        </w:rPr>
        <w:t>:</w:t>
      </w:r>
      <w:r w:rsidR="004C3C0E" w:rsidRPr="0012409E">
        <w:rPr>
          <w:rFonts w:ascii="Arial" w:hAnsi="Arial" w:cs="Arial"/>
          <w:szCs w:val="22"/>
        </w:rPr>
        <w:t xml:space="preserve"> Ms. </w:t>
      </w:r>
      <w:proofErr w:type="spellStart"/>
      <w:r w:rsidR="000731B3" w:rsidRPr="0012409E">
        <w:rPr>
          <w:rFonts w:ascii="Arial" w:hAnsi="Arial" w:cs="Arial"/>
          <w:szCs w:val="22"/>
        </w:rPr>
        <w:t>Nantiya</w:t>
      </w:r>
      <w:proofErr w:type="spellEnd"/>
      <w:r w:rsidR="000731B3" w:rsidRPr="0012409E">
        <w:rPr>
          <w:rFonts w:ascii="Arial" w:hAnsi="Arial" w:cs="Arial"/>
          <w:szCs w:val="22"/>
        </w:rPr>
        <w:t xml:space="preserve"> </w:t>
      </w:r>
      <w:proofErr w:type="spellStart"/>
      <w:r w:rsidR="000731B3" w:rsidRPr="0012409E">
        <w:rPr>
          <w:rFonts w:ascii="Arial" w:hAnsi="Arial" w:cs="Arial"/>
          <w:szCs w:val="22"/>
        </w:rPr>
        <w:t>Tipmanee</w:t>
      </w:r>
      <w:proofErr w:type="spellEnd"/>
      <w:r w:rsidR="004C3C0E" w:rsidRPr="0012409E">
        <w:rPr>
          <w:rFonts w:ascii="Arial" w:hAnsi="Arial" w:cs="Arial"/>
          <w:szCs w:val="22"/>
        </w:rPr>
        <w:t>, Admin</w:t>
      </w:r>
      <w:r w:rsidR="000731B3" w:rsidRPr="0012409E">
        <w:rPr>
          <w:rFonts w:ascii="Arial" w:hAnsi="Arial" w:cs="Arial"/>
          <w:szCs w:val="22"/>
        </w:rPr>
        <w:t xml:space="preserve">istrative </w:t>
      </w:r>
      <w:r w:rsidR="004C3C0E" w:rsidRPr="0012409E">
        <w:rPr>
          <w:rFonts w:ascii="Arial" w:hAnsi="Arial" w:cs="Arial"/>
          <w:szCs w:val="22"/>
        </w:rPr>
        <w:t xml:space="preserve">Associate at email: </w:t>
      </w:r>
      <w:hyperlink r:id="rId14" w:history="1">
        <w:r w:rsidR="0012409E" w:rsidRPr="00BB359E">
          <w:rPr>
            <w:rStyle w:val="Hyperlink"/>
            <w:rFonts w:ascii="Arial" w:hAnsi="Arial" w:cs="Arial"/>
            <w:iCs/>
            <w:szCs w:val="22"/>
          </w:rPr>
          <w:t>tipmanee@unfpa.org</w:t>
        </w:r>
      </w:hyperlink>
      <w:r w:rsidR="004C3C0E" w:rsidRPr="0012409E">
        <w:rPr>
          <w:rFonts w:ascii="Arial" w:hAnsi="Arial" w:cs="Arial"/>
          <w:szCs w:val="22"/>
        </w:rPr>
        <w:t>.</w:t>
      </w:r>
    </w:p>
    <w:p w14:paraId="4303AAF1" w14:textId="2E08616C" w:rsidR="001F17DE" w:rsidRPr="00394767" w:rsidRDefault="00B72125" w:rsidP="00147E78">
      <w:pPr>
        <w:pStyle w:val="ListParagraph"/>
        <w:overflowPunct/>
        <w:autoSpaceDE/>
        <w:autoSpaceDN/>
        <w:adjustRightInd/>
        <w:spacing w:before="240"/>
        <w:ind w:left="426" w:right="26"/>
        <w:jc w:val="both"/>
        <w:textAlignment w:val="auto"/>
        <w:rPr>
          <w:rFonts w:ascii="Arial" w:hAnsi="Arial" w:cs="Arial"/>
          <w:szCs w:val="22"/>
        </w:rPr>
      </w:pPr>
      <w:r w:rsidRPr="00394767">
        <w:rPr>
          <w:rFonts w:ascii="Arial" w:hAnsi="Arial" w:cs="Arial"/>
          <w:szCs w:val="22"/>
        </w:rPr>
        <w:t>Response</w:t>
      </w:r>
      <w:r w:rsidR="00806207" w:rsidRPr="00394767">
        <w:rPr>
          <w:rFonts w:ascii="Arial" w:hAnsi="Arial" w:cs="Arial"/>
          <w:szCs w:val="22"/>
        </w:rPr>
        <w:t>s</w:t>
      </w:r>
      <w:r w:rsidRPr="00394767">
        <w:rPr>
          <w:rFonts w:ascii="Arial" w:hAnsi="Arial" w:cs="Arial"/>
          <w:szCs w:val="22"/>
        </w:rPr>
        <w:t xml:space="preserve"> to all questions received will be handled in accordance </w:t>
      </w:r>
      <w:proofErr w:type="gramStart"/>
      <w:r w:rsidRPr="00394767">
        <w:rPr>
          <w:rFonts w:ascii="Arial" w:hAnsi="Arial" w:cs="Arial"/>
          <w:szCs w:val="22"/>
        </w:rPr>
        <w:t>to</w:t>
      </w:r>
      <w:proofErr w:type="gramEnd"/>
      <w:r w:rsidRPr="00394767">
        <w:rPr>
          <w:rFonts w:ascii="Arial" w:hAnsi="Arial" w:cs="Arial"/>
          <w:szCs w:val="22"/>
        </w:rPr>
        <w:t xml:space="preserve"> the instructions included in Section I</w:t>
      </w:r>
      <w:r w:rsidR="00806207" w:rsidRPr="00394767">
        <w:rPr>
          <w:rFonts w:ascii="Arial" w:hAnsi="Arial" w:cs="Arial"/>
          <w:szCs w:val="22"/>
        </w:rPr>
        <w:t xml:space="preserve"> </w:t>
      </w:r>
      <w:r w:rsidRPr="00394767">
        <w:rPr>
          <w:rFonts w:ascii="Arial" w:hAnsi="Arial" w:cs="Arial"/>
          <w:szCs w:val="22"/>
        </w:rPr>
        <w:t>-</w:t>
      </w:r>
      <w:r w:rsidR="00806207" w:rsidRPr="00394767">
        <w:rPr>
          <w:rFonts w:ascii="Arial" w:hAnsi="Arial" w:cs="Arial"/>
          <w:szCs w:val="22"/>
        </w:rPr>
        <w:t xml:space="preserve"> </w:t>
      </w:r>
      <w:r w:rsidRPr="00394767">
        <w:rPr>
          <w:rFonts w:ascii="Arial" w:hAnsi="Arial" w:cs="Arial"/>
          <w:szCs w:val="22"/>
        </w:rPr>
        <w:t xml:space="preserve">Instructions to Bidders, clause </w:t>
      </w:r>
      <w:r w:rsidR="007E21BC" w:rsidRPr="0012409E">
        <w:rPr>
          <w:rFonts w:ascii="Arial" w:hAnsi="Arial" w:cs="Arial"/>
          <w:szCs w:val="22"/>
        </w:rPr>
        <w:fldChar w:fldCharType="begin"/>
      </w:r>
      <w:r w:rsidR="007E21BC" w:rsidRPr="0012409E">
        <w:rPr>
          <w:rFonts w:ascii="Arial" w:hAnsi="Arial" w:cs="Arial"/>
          <w:szCs w:val="22"/>
        </w:rPr>
        <w:instrText xml:space="preserve"> REF _Ref396208282 \r \h  \* MERGEFORMAT </w:instrText>
      </w:r>
      <w:r w:rsidR="007E21BC" w:rsidRPr="0012409E">
        <w:rPr>
          <w:rFonts w:ascii="Arial" w:hAnsi="Arial" w:cs="Arial"/>
          <w:szCs w:val="22"/>
        </w:rPr>
      </w:r>
      <w:r w:rsidR="007E21BC" w:rsidRPr="0012409E">
        <w:rPr>
          <w:rFonts w:ascii="Arial" w:hAnsi="Arial" w:cs="Arial"/>
          <w:szCs w:val="22"/>
        </w:rPr>
        <w:fldChar w:fldCharType="separate"/>
      </w:r>
      <w:r w:rsidR="0010217D">
        <w:rPr>
          <w:rFonts w:ascii="Arial" w:hAnsi="Arial" w:cs="Arial"/>
          <w:szCs w:val="22"/>
        </w:rPr>
        <w:t>8</w:t>
      </w:r>
      <w:r w:rsidR="007E21BC" w:rsidRPr="0012409E">
        <w:rPr>
          <w:rFonts w:ascii="Arial" w:hAnsi="Arial" w:cs="Arial"/>
          <w:szCs w:val="22"/>
        </w:rPr>
        <w:fldChar w:fldCharType="end"/>
      </w:r>
      <w:r w:rsidR="007E21BC" w:rsidRPr="00394767">
        <w:rPr>
          <w:rFonts w:ascii="Arial" w:hAnsi="Arial" w:cs="Arial"/>
          <w:szCs w:val="22"/>
        </w:rPr>
        <w:t xml:space="preserve"> Clarifications of s</w:t>
      </w:r>
      <w:r w:rsidRPr="00394767">
        <w:rPr>
          <w:rFonts w:ascii="Arial" w:hAnsi="Arial" w:cs="Arial"/>
          <w:szCs w:val="22"/>
        </w:rPr>
        <w:t xml:space="preserve">olicitation </w:t>
      </w:r>
      <w:r w:rsidR="007E21BC" w:rsidRPr="00394767">
        <w:rPr>
          <w:rFonts w:ascii="Arial" w:hAnsi="Arial" w:cs="Arial"/>
          <w:szCs w:val="22"/>
        </w:rPr>
        <w:t>d</w:t>
      </w:r>
      <w:r w:rsidRPr="00394767">
        <w:rPr>
          <w:rFonts w:ascii="Arial" w:hAnsi="Arial" w:cs="Arial"/>
          <w:szCs w:val="22"/>
        </w:rPr>
        <w:t xml:space="preserve">ocuments. </w:t>
      </w:r>
      <w:r w:rsidR="00806207" w:rsidRPr="00394767">
        <w:rPr>
          <w:rFonts w:ascii="Arial" w:hAnsi="Arial" w:cs="Arial"/>
          <w:szCs w:val="22"/>
        </w:rPr>
        <w:t>Do not submit a</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 xml:space="preserve"> to this contact, </w:t>
      </w:r>
      <w:r w:rsidR="00806207" w:rsidRPr="00394767">
        <w:rPr>
          <w:rFonts w:ascii="Arial" w:hAnsi="Arial" w:cs="Arial"/>
          <w:szCs w:val="22"/>
        </w:rPr>
        <w:t>or</w:t>
      </w:r>
      <w:r w:rsidR="00975658" w:rsidRPr="00394767">
        <w:rPr>
          <w:rFonts w:ascii="Arial" w:hAnsi="Arial" w:cs="Arial"/>
          <w:szCs w:val="22"/>
        </w:rPr>
        <w:t xml:space="preserve"> </w:t>
      </w:r>
      <w:r w:rsidRPr="00394767">
        <w:rPr>
          <w:rFonts w:ascii="Arial" w:hAnsi="Arial" w:cs="Arial"/>
          <w:szCs w:val="22"/>
        </w:rPr>
        <w:t xml:space="preserve">your </w:t>
      </w:r>
      <w:r w:rsidR="006E1352" w:rsidRPr="00394767">
        <w:rPr>
          <w:rFonts w:ascii="Arial" w:hAnsi="Arial" w:cs="Arial"/>
          <w:szCs w:val="22"/>
        </w:rPr>
        <w:t>Bid</w:t>
      </w:r>
      <w:r w:rsidRPr="00394767">
        <w:rPr>
          <w:rFonts w:ascii="Arial" w:hAnsi="Arial" w:cs="Arial"/>
          <w:szCs w:val="22"/>
        </w:rPr>
        <w:t xml:space="preserve"> will be</w:t>
      </w:r>
      <w:r w:rsidR="00975658" w:rsidRPr="00394767">
        <w:rPr>
          <w:rFonts w:ascii="Arial" w:hAnsi="Arial" w:cs="Arial"/>
          <w:szCs w:val="22"/>
        </w:rPr>
        <w:t xml:space="preserve"> declared invalid</w:t>
      </w:r>
      <w:r w:rsidR="00806207" w:rsidRPr="00394767">
        <w:rPr>
          <w:rFonts w:ascii="Arial" w:hAnsi="Arial" w:cs="Arial"/>
          <w:szCs w:val="22"/>
        </w:rPr>
        <w:t>,</w:t>
      </w:r>
      <w:r w:rsidR="00975658" w:rsidRPr="00394767">
        <w:rPr>
          <w:rFonts w:ascii="Arial" w:hAnsi="Arial" w:cs="Arial"/>
          <w:szCs w:val="22"/>
        </w:rPr>
        <w:t xml:space="preserve"> as UNFPA will not be able to guarantee the confidentiality of the </w:t>
      </w:r>
      <w:r w:rsidR="006E1352" w:rsidRPr="00394767">
        <w:rPr>
          <w:rFonts w:ascii="Arial" w:hAnsi="Arial" w:cs="Arial"/>
          <w:szCs w:val="22"/>
        </w:rPr>
        <w:t>Bid</w:t>
      </w:r>
      <w:r w:rsidR="00975658" w:rsidRPr="00394767">
        <w:rPr>
          <w:rFonts w:ascii="Arial" w:hAnsi="Arial" w:cs="Arial"/>
          <w:szCs w:val="22"/>
        </w:rPr>
        <w:t xml:space="preserve"> process. </w:t>
      </w:r>
      <w:r w:rsidR="000A36A6" w:rsidRPr="00394767">
        <w:rPr>
          <w:rFonts w:ascii="Arial" w:hAnsi="Arial" w:cs="Arial"/>
          <w:szCs w:val="22"/>
        </w:rPr>
        <w:t xml:space="preserve"> </w:t>
      </w:r>
    </w:p>
    <w:p w14:paraId="7EC1CA3F" w14:textId="77777777" w:rsidR="00A57FDF" w:rsidRPr="00394767" w:rsidRDefault="001F17DE"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color w:val="000000"/>
          <w:szCs w:val="22"/>
        </w:rPr>
        <w:t xml:space="preserve">UNFPA posts all </w:t>
      </w:r>
      <w:r w:rsidR="006E1352" w:rsidRPr="00394767">
        <w:rPr>
          <w:rFonts w:ascii="Arial" w:hAnsi="Arial" w:cs="Arial"/>
          <w:color w:val="000000"/>
          <w:szCs w:val="22"/>
        </w:rPr>
        <w:t>Bid</w:t>
      </w:r>
      <w:r w:rsidRPr="00394767">
        <w:rPr>
          <w:rFonts w:ascii="Arial" w:hAnsi="Arial" w:cs="Arial"/>
          <w:color w:val="000000"/>
          <w:szCs w:val="22"/>
        </w:rPr>
        <w:t xml:space="preserve">s notices, </w:t>
      </w:r>
      <w:proofErr w:type="gramStart"/>
      <w:r w:rsidRPr="00394767">
        <w:rPr>
          <w:rFonts w:ascii="Arial" w:hAnsi="Arial" w:cs="Arial"/>
          <w:color w:val="000000"/>
          <w:szCs w:val="22"/>
        </w:rPr>
        <w:t>clarifications</w:t>
      </w:r>
      <w:proofErr w:type="gramEnd"/>
      <w:r w:rsidRPr="00394767">
        <w:rPr>
          <w:rFonts w:ascii="Arial" w:hAnsi="Arial" w:cs="Arial"/>
          <w:color w:val="000000"/>
          <w:szCs w:val="22"/>
        </w:rPr>
        <w:t xml:space="preserve"> and results in </w:t>
      </w:r>
      <w:r w:rsidRPr="00394767">
        <w:rPr>
          <w:rFonts w:ascii="Arial" w:hAnsi="Arial" w:cs="Arial"/>
          <w:szCs w:val="22"/>
        </w:rPr>
        <w:t xml:space="preserve">the United Nations </w:t>
      </w:r>
      <w:r w:rsidR="00806207" w:rsidRPr="00394767">
        <w:rPr>
          <w:rFonts w:ascii="Arial" w:hAnsi="Arial" w:cs="Arial"/>
          <w:szCs w:val="22"/>
        </w:rPr>
        <w:t>G</w:t>
      </w:r>
      <w:r w:rsidRPr="00394767">
        <w:rPr>
          <w:rFonts w:ascii="Arial" w:hAnsi="Arial" w:cs="Arial"/>
          <w:szCs w:val="22"/>
        </w:rPr>
        <w:t xml:space="preserve">lobal </w:t>
      </w:r>
      <w:r w:rsidR="00806207" w:rsidRPr="00394767">
        <w:rPr>
          <w:rFonts w:ascii="Arial" w:hAnsi="Arial" w:cs="Arial"/>
          <w:szCs w:val="22"/>
        </w:rPr>
        <w:t>M</w:t>
      </w:r>
      <w:r w:rsidRPr="00394767">
        <w:rPr>
          <w:rFonts w:ascii="Arial" w:hAnsi="Arial" w:cs="Arial"/>
          <w:szCs w:val="22"/>
        </w:rPr>
        <w:t>arketplace; h</w:t>
      </w:r>
      <w:r w:rsidR="00D35334" w:rsidRPr="00394767">
        <w:rPr>
          <w:rFonts w:ascii="Arial" w:hAnsi="Arial" w:cs="Arial"/>
          <w:szCs w:val="22"/>
        </w:rPr>
        <w:t>ence</w:t>
      </w:r>
      <w:r w:rsidR="00806207" w:rsidRPr="00394767">
        <w:rPr>
          <w:rFonts w:ascii="Arial" w:hAnsi="Arial" w:cs="Arial"/>
          <w:szCs w:val="22"/>
        </w:rPr>
        <w:t>,</w:t>
      </w:r>
      <w:r w:rsidR="00D35334" w:rsidRPr="00394767">
        <w:rPr>
          <w:rFonts w:ascii="Arial" w:hAnsi="Arial" w:cs="Arial"/>
          <w:szCs w:val="22"/>
        </w:rPr>
        <w:t xml:space="preserve"> we strongly encourage </w:t>
      </w:r>
      <w:r w:rsidR="006E1352" w:rsidRPr="00394767">
        <w:rPr>
          <w:rFonts w:ascii="Arial" w:hAnsi="Arial" w:cs="Arial"/>
          <w:szCs w:val="22"/>
        </w:rPr>
        <w:t>Bid</w:t>
      </w:r>
      <w:r w:rsidRPr="00394767">
        <w:rPr>
          <w:rFonts w:ascii="Arial" w:hAnsi="Arial" w:cs="Arial"/>
          <w:szCs w:val="22"/>
        </w:rPr>
        <w:t>ders to register on</w:t>
      </w:r>
      <w:r w:rsidR="00D6172C" w:rsidRPr="00394767">
        <w:rPr>
          <w:rFonts w:ascii="Arial" w:hAnsi="Arial" w:cs="Arial"/>
          <w:szCs w:val="22"/>
        </w:rPr>
        <w:t xml:space="preserve"> </w:t>
      </w:r>
      <w:hyperlink r:id="rId15" w:history="1">
        <w:r w:rsidR="00D6172C" w:rsidRPr="00394767">
          <w:rPr>
            <w:rStyle w:val="Hyperlink"/>
            <w:rFonts w:ascii="Arial" w:hAnsi="Arial" w:cs="Arial"/>
            <w:szCs w:val="22"/>
          </w:rPr>
          <w:t>UNGM</w:t>
        </w:r>
      </w:hyperlink>
      <w:r w:rsidRPr="00394767">
        <w:rPr>
          <w:rFonts w:ascii="Arial" w:hAnsi="Arial" w:cs="Arial"/>
          <w:szCs w:val="22"/>
        </w:rPr>
        <w:t xml:space="preserve">. The UNGM is the procurement portal of the United Nations system. By registering on UNGM, </w:t>
      </w:r>
      <w:r w:rsidR="00270BED" w:rsidRPr="00394767">
        <w:rPr>
          <w:rFonts w:ascii="Arial" w:hAnsi="Arial" w:cs="Arial"/>
          <w:szCs w:val="22"/>
        </w:rPr>
        <w:t>supplier</w:t>
      </w:r>
      <w:r w:rsidRPr="00394767">
        <w:rPr>
          <w:rFonts w:ascii="Arial" w:hAnsi="Arial" w:cs="Arial"/>
          <w:szCs w:val="22"/>
        </w:rPr>
        <w:t xml:space="preserve">s become part of the database that UN buyers use when searching for suppliers.  </w:t>
      </w:r>
      <w:r w:rsidR="00806207" w:rsidRPr="00394767">
        <w:rPr>
          <w:rFonts w:ascii="Arial" w:hAnsi="Arial" w:cs="Arial"/>
          <w:szCs w:val="22"/>
        </w:rPr>
        <w:t>T</w:t>
      </w:r>
      <w:r w:rsidRPr="00394767">
        <w:rPr>
          <w:rFonts w:ascii="Arial" w:hAnsi="Arial" w:cs="Arial"/>
          <w:szCs w:val="22"/>
        </w:rPr>
        <w:t xml:space="preserve">he link describes the registration process: </w:t>
      </w:r>
      <w:hyperlink r:id="rId16" w:history="1">
        <w:r w:rsidRPr="00394767">
          <w:rPr>
            <w:rStyle w:val="Hyperlink"/>
            <w:rFonts w:ascii="Arial" w:hAnsi="Arial" w:cs="Arial"/>
            <w:szCs w:val="22"/>
          </w:rPr>
          <w:t>https://www.ungm.org/Public/Pages/RegistrationProcess</w:t>
        </w:r>
      </w:hyperlink>
    </w:p>
    <w:p w14:paraId="6B78C5E6" w14:textId="77777777" w:rsidR="001F17DE" w:rsidRPr="00394767" w:rsidRDefault="00D87AA9" w:rsidP="00147E78">
      <w:pPr>
        <w:pStyle w:val="ListParagraph"/>
        <w:overflowPunct/>
        <w:autoSpaceDE/>
        <w:autoSpaceDN/>
        <w:adjustRightInd/>
        <w:spacing w:before="240"/>
        <w:ind w:left="360" w:right="26"/>
        <w:jc w:val="both"/>
        <w:textAlignment w:val="auto"/>
        <w:rPr>
          <w:rFonts w:ascii="Arial" w:hAnsi="Arial" w:cs="Arial"/>
          <w:szCs w:val="22"/>
        </w:rPr>
      </w:pPr>
      <w:r w:rsidRPr="00394767">
        <w:rPr>
          <w:rFonts w:ascii="Arial" w:hAnsi="Arial" w:cs="Arial"/>
          <w:szCs w:val="22"/>
        </w:rPr>
        <w:t>S</w:t>
      </w:r>
      <w:r w:rsidR="00270BED" w:rsidRPr="00394767">
        <w:rPr>
          <w:rFonts w:ascii="Arial" w:hAnsi="Arial" w:cs="Arial"/>
          <w:szCs w:val="22"/>
        </w:rPr>
        <w:t>upplier</w:t>
      </w:r>
      <w:r w:rsidR="001F17DE" w:rsidRPr="00394767">
        <w:rPr>
          <w:rFonts w:ascii="Arial" w:hAnsi="Arial" w:cs="Arial"/>
          <w:szCs w:val="22"/>
        </w:rPr>
        <w:t xml:space="preserve">s can also access all UN </w:t>
      </w:r>
      <w:r w:rsidR="00D31835" w:rsidRPr="00394767">
        <w:rPr>
          <w:rFonts w:ascii="Arial" w:hAnsi="Arial" w:cs="Arial"/>
          <w:szCs w:val="22"/>
        </w:rPr>
        <w:t xml:space="preserve">Bids </w:t>
      </w:r>
      <w:r w:rsidR="001F17DE" w:rsidRPr="00394767">
        <w:rPr>
          <w:rFonts w:ascii="Arial" w:hAnsi="Arial" w:cs="Arial"/>
          <w:szCs w:val="22"/>
        </w:rPr>
        <w:t xml:space="preserve">online and, by subscribing to the Tender </w:t>
      </w:r>
      <w:r w:rsidR="00D31835" w:rsidRPr="00394767">
        <w:rPr>
          <w:rFonts w:ascii="Arial" w:hAnsi="Arial" w:cs="Arial"/>
          <w:szCs w:val="22"/>
        </w:rPr>
        <w:t xml:space="preserve">Alert </w:t>
      </w:r>
      <w:r w:rsidR="001F17DE" w:rsidRPr="00394767">
        <w:rPr>
          <w:rFonts w:ascii="Arial" w:hAnsi="Arial" w:cs="Arial"/>
          <w:szCs w:val="22"/>
        </w:rPr>
        <w:t xml:space="preserve">Service, </w:t>
      </w:r>
      <w:r w:rsidR="00270BED" w:rsidRPr="00394767">
        <w:rPr>
          <w:rFonts w:ascii="Arial" w:hAnsi="Arial" w:cs="Arial"/>
          <w:szCs w:val="22"/>
        </w:rPr>
        <w:t>supplier</w:t>
      </w:r>
      <w:r w:rsidR="001F17DE" w:rsidRPr="00394767">
        <w:rPr>
          <w:rFonts w:ascii="Arial" w:hAnsi="Arial" w:cs="Arial"/>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sidRPr="00394767">
        <w:rPr>
          <w:rFonts w:ascii="Arial" w:hAnsi="Arial" w:cs="Arial"/>
          <w:szCs w:val="22"/>
        </w:rPr>
        <w:t>supplier</w:t>
      </w:r>
      <w:r w:rsidR="001F17DE" w:rsidRPr="00394767">
        <w:rPr>
          <w:rFonts w:ascii="Arial" w:hAnsi="Arial" w:cs="Arial"/>
          <w:szCs w:val="22"/>
        </w:rPr>
        <w:t xml:space="preserve">s. </w:t>
      </w:r>
    </w:p>
    <w:p w14:paraId="134D01DE" w14:textId="77777777" w:rsidR="001F17DE" w:rsidRPr="00394767" w:rsidRDefault="001F17DE"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rPr>
        <w:lastRenderedPageBreak/>
        <w:t xml:space="preserve">UNFPA looks forward to receiving your </w:t>
      </w:r>
      <w:r w:rsidR="0029670F" w:rsidRPr="00394767">
        <w:rPr>
          <w:rFonts w:ascii="Arial" w:hAnsi="Arial" w:cs="Arial"/>
          <w:szCs w:val="22"/>
        </w:rPr>
        <w:t xml:space="preserve">Bid </w:t>
      </w:r>
      <w:r w:rsidR="00AE4A9B" w:rsidRPr="00394767">
        <w:rPr>
          <w:rFonts w:ascii="Arial" w:hAnsi="Arial" w:cs="Arial"/>
          <w:szCs w:val="22"/>
        </w:rPr>
        <w:t>and t</w:t>
      </w:r>
      <w:r w:rsidRPr="00394767">
        <w:rPr>
          <w:rFonts w:ascii="Arial" w:hAnsi="Arial" w:cs="Arial"/>
          <w:szCs w:val="22"/>
        </w:rPr>
        <w:t xml:space="preserve">hanks you in advance for your interest in UNFPA procurement opportunities. </w:t>
      </w:r>
    </w:p>
    <w:p w14:paraId="0C4D5820" w14:textId="77777777" w:rsidR="009E39E2" w:rsidRPr="00394767" w:rsidRDefault="009E39E2" w:rsidP="00147E78">
      <w:pPr>
        <w:pStyle w:val="ListParagraph"/>
        <w:numPr>
          <w:ilvl w:val="0"/>
          <w:numId w:val="1"/>
        </w:numPr>
        <w:overflowPunct/>
        <w:autoSpaceDE/>
        <w:autoSpaceDN/>
        <w:adjustRightInd/>
        <w:spacing w:before="240"/>
        <w:ind w:right="26"/>
        <w:jc w:val="both"/>
        <w:textAlignment w:val="auto"/>
        <w:rPr>
          <w:rFonts w:ascii="Arial" w:hAnsi="Arial" w:cs="Arial"/>
          <w:szCs w:val="22"/>
        </w:rPr>
      </w:pPr>
      <w:r w:rsidRPr="00394767">
        <w:rPr>
          <w:rFonts w:ascii="Arial" w:hAnsi="Arial" w:cs="Arial"/>
          <w:szCs w:val="22"/>
          <w:lang w:val="en-GB"/>
        </w:rPr>
        <w:t>This letter is not to be construed in any way as an offer to contract with your company/institution.</w:t>
      </w:r>
    </w:p>
    <w:p w14:paraId="0E3A7921" w14:textId="77777777" w:rsidR="00F774A1" w:rsidRDefault="00F774A1" w:rsidP="00147E78">
      <w:pPr>
        <w:ind w:right="26"/>
        <w:jc w:val="both"/>
        <w:rPr>
          <w:rFonts w:ascii="Arial" w:hAnsi="Arial" w:cs="Arial"/>
          <w:szCs w:val="22"/>
          <w:lang w:val="en-GB"/>
        </w:rPr>
      </w:pPr>
    </w:p>
    <w:p w14:paraId="024FE90A" w14:textId="77777777" w:rsidR="0012409E" w:rsidRPr="00394767" w:rsidRDefault="0012409E" w:rsidP="00147E78">
      <w:pPr>
        <w:ind w:right="26"/>
        <w:jc w:val="both"/>
        <w:rPr>
          <w:rFonts w:ascii="Arial" w:hAnsi="Arial" w:cs="Arial"/>
          <w:szCs w:val="22"/>
          <w:lang w:val="en-GB"/>
        </w:rPr>
      </w:pPr>
    </w:p>
    <w:p w14:paraId="0632C92D" w14:textId="77777777" w:rsidR="005F7ABB" w:rsidRPr="00394767" w:rsidRDefault="005F7ABB" w:rsidP="00147E78">
      <w:pPr>
        <w:ind w:right="26"/>
        <w:jc w:val="both"/>
        <w:rPr>
          <w:rFonts w:ascii="Arial" w:hAnsi="Arial" w:cs="Arial"/>
          <w:szCs w:val="22"/>
          <w:lang w:val="en-GB"/>
        </w:rPr>
      </w:pPr>
    </w:p>
    <w:tbl>
      <w:tblPr>
        <w:tblStyle w:val="TableGrid"/>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1"/>
      </w:tblGrid>
      <w:tr w:rsidR="002D5D79" w:rsidRPr="00394767" w14:paraId="2B7D6D56" w14:textId="77777777" w:rsidTr="00C61F0D">
        <w:trPr>
          <w:trHeight w:val="244"/>
        </w:trPr>
        <w:tc>
          <w:tcPr>
            <w:tcW w:w="9541" w:type="dxa"/>
          </w:tcPr>
          <w:p w14:paraId="74458E9F" w14:textId="77777777" w:rsidR="002D5D79" w:rsidRPr="00394767" w:rsidRDefault="002D5D79" w:rsidP="00147E78">
            <w:pPr>
              <w:ind w:right="26"/>
              <w:rPr>
                <w:rFonts w:ascii="Arial" w:hAnsi="Arial" w:cs="Arial"/>
                <w:szCs w:val="22"/>
              </w:rPr>
            </w:pPr>
            <w:r w:rsidRPr="00394767">
              <w:rPr>
                <w:rFonts w:ascii="Arial" w:hAnsi="Arial" w:cs="Arial"/>
                <w:szCs w:val="22"/>
              </w:rPr>
              <w:t>Yours sincerely,</w:t>
            </w:r>
          </w:p>
        </w:tc>
      </w:tr>
      <w:tr w:rsidR="002D5D79" w:rsidRPr="00394767" w14:paraId="24000DF5" w14:textId="77777777" w:rsidTr="00C61F0D">
        <w:trPr>
          <w:trHeight w:val="1732"/>
        </w:trPr>
        <w:tc>
          <w:tcPr>
            <w:tcW w:w="9541" w:type="dxa"/>
          </w:tcPr>
          <w:p w14:paraId="05D85496" w14:textId="77777777" w:rsidR="002D5D79" w:rsidRPr="0012409E" w:rsidRDefault="002D5D79" w:rsidP="00147E78">
            <w:pPr>
              <w:ind w:right="26"/>
              <w:rPr>
                <w:rFonts w:ascii="Arial" w:hAnsi="Arial" w:cs="Arial"/>
                <w:szCs w:val="22"/>
              </w:rPr>
            </w:pPr>
          </w:p>
          <w:p w14:paraId="5731B7E3" w14:textId="77777777" w:rsidR="002D5D79" w:rsidRPr="0012409E" w:rsidRDefault="002D5D79" w:rsidP="00147E78">
            <w:pPr>
              <w:ind w:right="26"/>
              <w:rPr>
                <w:rFonts w:ascii="Arial" w:hAnsi="Arial" w:cs="Arial"/>
                <w:szCs w:val="22"/>
              </w:rPr>
            </w:pPr>
          </w:p>
          <w:p w14:paraId="2858620A" w14:textId="77777777" w:rsidR="005F7ABB" w:rsidRDefault="005F7ABB" w:rsidP="00147E78">
            <w:pPr>
              <w:ind w:right="26"/>
              <w:rPr>
                <w:rFonts w:ascii="Arial" w:hAnsi="Arial" w:cs="Arial"/>
                <w:szCs w:val="22"/>
              </w:rPr>
            </w:pPr>
          </w:p>
          <w:p w14:paraId="2A8ADA89" w14:textId="77777777" w:rsidR="00D9305E" w:rsidRDefault="00D9305E" w:rsidP="00147E78">
            <w:pPr>
              <w:ind w:right="26"/>
              <w:rPr>
                <w:rFonts w:ascii="Arial" w:hAnsi="Arial" w:cs="Arial"/>
                <w:szCs w:val="22"/>
              </w:rPr>
            </w:pPr>
          </w:p>
          <w:p w14:paraId="77A21BDF" w14:textId="77777777" w:rsidR="00D9305E" w:rsidRDefault="00D9305E" w:rsidP="00147E78">
            <w:pPr>
              <w:ind w:right="26"/>
              <w:rPr>
                <w:rFonts w:ascii="Arial" w:hAnsi="Arial" w:cs="Arial"/>
                <w:szCs w:val="22"/>
              </w:rPr>
            </w:pPr>
          </w:p>
          <w:p w14:paraId="1E2457A9" w14:textId="77777777" w:rsidR="00D9305E" w:rsidRPr="0012409E" w:rsidRDefault="00D9305E" w:rsidP="00147E78">
            <w:pPr>
              <w:ind w:right="26"/>
              <w:rPr>
                <w:rFonts w:ascii="Arial" w:hAnsi="Arial" w:cs="Arial"/>
                <w:szCs w:val="22"/>
              </w:rPr>
            </w:pPr>
          </w:p>
          <w:p w14:paraId="29685E8D" w14:textId="77777777" w:rsidR="002D5D79" w:rsidRPr="0012409E" w:rsidRDefault="002D5D79" w:rsidP="00147E78">
            <w:pPr>
              <w:ind w:right="26"/>
              <w:rPr>
                <w:rFonts w:ascii="Arial" w:hAnsi="Arial" w:cs="Arial"/>
                <w:szCs w:val="22"/>
              </w:rPr>
            </w:pPr>
          </w:p>
        </w:tc>
      </w:tr>
      <w:tr w:rsidR="002D5D79" w:rsidRPr="00394767" w14:paraId="34C5ABAD" w14:textId="77777777" w:rsidTr="00C61F0D">
        <w:trPr>
          <w:trHeight w:val="1243"/>
        </w:trPr>
        <w:tc>
          <w:tcPr>
            <w:tcW w:w="9541" w:type="dxa"/>
          </w:tcPr>
          <w:p w14:paraId="754F94F4" w14:textId="22B057F7" w:rsidR="00A5764B" w:rsidRDefault="00A5764B" w:rsidP="00147E78">
            <w:pPr>
              <w:ind w:right="26"/>
              <w:rPr>
                <w:rFonts w:ascii="Arial" w:hAnsi="Arial" w:cs="Arial"/>
                <w:color w:val="222222"/>
                <w:szCs w:val="22"/>
                <w:shd w:val="clear" w:color="auto" w:fill="FFFFFF"/>
              </w:rPr>
            </w:pPr>
            <w:r w:rsidRPr="0012409E">
              <w:rPr>
                <w:rFonts w:ascii="Arial" w:hAnsi="Arial" w:cs="Arial"/>
                <w:szCs w:val="22"/>
              </w:rPr>
              <w:t xml:space="preserve">Mr. </w:t>
            </w:r>
            <w:r w:rsidR="005F7ABB" w:rsidRPr="0012409E">
              <w:rPr>
                <w:rFonts w:ascii="Arial" w:hAnsi="Arial" w:cs="Arial"/>
                <w:color w:val="222222"/>
                <w:szCs w:val="22"/>
                <w:shd w:val="clear" w:color="auto" w:fill="FFFFFF"/>
              </w:rPr>
              <w:t>Klaus Beck</w:t>
            </w:r>
          </w:p>
          <w:p w14:paraId="078E3831" w14:textId="77777777" w:rsidR="00D9305E" w:rsidRPr="0012409E" w:rsidRDefault="00D9305E" w:rsidP="00147E78">
            <w:pPr>
              <w:ind w:right="26"/>
              <w:rPr>
                <w:rFonts w:ascii="Arial" w:hAnsi="Arial" w:cs="Arial"/>
                <w:szCs w:val="22"/>
              </w:rPr>
            </w:pPr>
          </w:p>
          <w:p w14:paraId="09125931" w14:textId="5D66CB37" w:rsidR="00A5764B" w:rsidRDefault="005F7ABB" w:rsidP="00147E78">
            <w:pPr>
              <w:ind w:right="26"/>
              <w:rPr>
                <w:rFonts w:ascii="Arial" w:hAnsi="Arial" w:cs="Arial"/>
                <w:szCs w:val="22"/>
              </w:rPr>
            </w:pPr>
            <w:r w:rsidRPr="0012409E">
              <w:rPr>
                <w:rFonts w:ascii="Arial" w:hAnsi="Arial" w:cs="Arial"/>
                <w:color w:val="222222"/>
                <w:szCs w:val="22"/>
                <w:shd w:val="clear" w:color="auto" w:fill="FFFFFF"/>
              </w:rPr>
              <w:t>Officer-in-Charge</w:t>
            </w:r>
            <w:r w:rsidR="00A5764B" w:rsidRPr="0012409E">
              <w:rPr>
                <w:rFonts w:ascii="Arial" w:hAnsi="Arial" w:cs="Arial"/>
                <w:szCs w:val="22"/>
              </w:rPr>
              <w:t xml:space="preserve">, </w:t>
            </w:r>
          </w:p>
          <w:p w14:paraId="21FAA158" w14:textId="77777777" w:rsidR="00D9305E" w:rsidRPr="0012409E" w:rsidRDefault="00D9305E" w:rsidP="00147E78">
            <w:pPr>
              <w:ind w:right="26"/>
              <w:rPr>
                <w:rFonts w:ascii="Arial" w:hAnsi="Arial" w:cs="Arial"/>
                <w:szCs w:val="22"/>
              </w:rPr>
            </w:pPr>
          </w:p>
          <w:p w14:paraId="218635AB" w14:textId="61D761F3" w:rsidR="002D5D79" w:rsidRPr="0012409E" w:rsidRDefault="00A5764B" w:rsidP="00147E78">
            <w:pPr>
              <w:ind w:right="26"/>
              <w:rPr>
                <w:rFonts w:ascii="Arial" w:hAnsi="Arial" w:cs="Arial"/>
                <w:szCs w:val="22"/>
              </w:rPr>
            </w:pPr>
            <w:r w:rsidRPr="0012409E">
              <w:rPr>
                <w:rFonts w:ascii="Arial" w:hAnsi="Arial" w:cs="Arial"/>
                <w:szCs w:val="22"/>
              </w:rPr>
              <w:t xml:space="preserve">UNFPA APRO </w:t>
            </w:r>
          </w:p>
        </w:tc>
      </w:tr>
    </w:tbl>
    <w:p w14:paraId="2E93221C" w14:textId="77777777" w:rsidR="00F774A1" w:rsidRPr="00394767" w:rsidRDefault="00F774A1" w:rsidP="00147E78">
      <w:pPr>
        <w:ind w:right="26"/>
        <w:rPr>
          <w:rFonts w:ascii="Arial" w:hAnsi="Arial" w:cs="Arial"/>
          <w:szCs w:val="22"/>
          <w:lang w:val="en-GB"/>
        </w:rPr>
      </w:pPr>
    </w:p>
    <w:p w14:paraId="5D904EB5" w14:textId="77777777" w:rsidR="00213972" w:rsidRPr="00394767" w:rsidRDefault="00213972" w:rsidP="00147E78">
      <w:pPr>
        <w:overflowPunct/>
        <w:autoSpaceDE/>
        <w:autoSpaceDN/>
        <w:adjustRightInd/>
        <w:spacing w:after="200" w:line="276" w:lineRule="auto"/>
        <w:ind w:right="26"/>
        <w:textAlignment w:val="auto"/>
        <w:rPr>
          <w:rFonts w:ascii="Arial" w:hAnsi="Arial" w:cs="Arial"/>
          <w:szCs w:val="22"/>
          <w:lang w:val="en-GB"/>
        </w:rPr>
      </w:pPr>
      <w:r w:rsidRPr="00394767">
        <w:rPr>
          <w:rFonts w:ascii="Arial" w:hAnsi="Arial" w:cs="Arial"/>
          <w:szCs w:val="22"/>
          <w:lang w:val="en-GB"/>
        </w:rPr>
        <w:br w:type="page"/>
      </w:r>
    </w:p>
    <w:sdt>
      <w:sdtPr>
        <w:rPr>
          <w:rFonts w:ascii="Arial" w:eastAsia="Times New Roman" w:hAnsi="Arial" w:cs="Arial"/>
          <w:b w:val="0"/>
          <w:bCs w:val="0"/>
          <w:color w:val="auto"/>
          <w:sz w:val="22"/>
          <w:szCs w:val="22"/>
          <w:lang w:eastAsia="en-GB"/>
        </w:rPr>
        <w:id w:val="1719626303"/>
        <w:docPartObj>
          <w:docPartGallery w:val="Table of Contents"/>
          <w:docPartUnique/>
        </w:docPartObj>
      </w:sdtPr>
      <w:sdtEndPr>
        <w:rPr>
          <w:noProof/>
        </w:rPr>
      </w:sdtEndPr>
      <w:sdtContent>
        <w:p w14:paraId="04285AFC" w14:textId="77777777" w:rsidR="00B77F88" w:rsidRPr="00394767" w:rsidRDefault="00B77F88" w:rsidP="00147E78">
          <w:pPr>
            <w:pStyle w:val="TOCHeading"/>
            <w:ind w:right="26"/>
            <w:rPr>
              <w:rFonts w:ascii="Arial" w:hAnsi="Arial" w:cs="Arial"/>
              <w:color w:val="auto"/>
              <w:sz w:val="22"/>
              <w:szCs w:val="22"/>
            </w:rPr>
          </w:pPr>
          <w:r w:rsidRPr="00394767">
            <w:rPr>
              <w:rFonts w:ascii="Arial" w:hAnsi="Arial" w:cs="Arial"/>
              <w:color w:val="auto"/>
              <w:sz w:val="22"/>
              <w:szCs w:val="22"/>
            </w:rPr>
            <w:t>Table of Contents</w:t>
          </w:r>
        </w:p>
        <w:p w14:paraId="43340831" w14:textId="307E29B8" w:rsidR="005F7ABB" w:rsidRPr="00394767" w:rsidRDefault="00B77F88">
          <w:pPr>
            <w:pStyle w:val="TOC1"/>
            <w:rPr>
              <w:rFonts w:ascii="Arial" w:eastAsiaTheme="minorEastAsia" w:hAnsi="Arial" w:cs="Arial"/>
              <w:noProof/>
              <w:kern w:val="2"/>
              <w:szCs w:val="22"/>
              <w:lang w:eastAsia="en-US" w:bidi="th-TH"/>
              <w14:ligatures w14:val="standardContextual"/>
            </w:rPr>
          </w:pPr>
          <w:r w:rsidRPr="00394767">
            <w:rPr>
              <w:rFonts w:ascii="Arial" w:hAnsi="Arial" w:cs="Arial"/>
              <w:szCs w:val="22"/>
            </w:rPr>
            <w:fldChar w:fldCharType="begin"/>
          </w:r>
          <w:r w:rsidRPr="00394767">
            <w:rPr>
              <w:rFonts w:ascii="Arial" w:hAnsi="Arial" w:cs="Arial"/>
              <w:szCs w:val="22"/>
            </w:rPr>
            <w:instrText xml:space="preserve"> TOC \o "1-3" \h \z \u </w:instrText>
          </w:r>
          <w:r w:rsidRPr="00394767">
            <w:rPr>
              <w:rFonts w:ascii="Arial" w:hAnsi="Arial" w:cs="Arial"/>
              <w:szCs w:val="22"/>
            </w:rPr>
            <w:fldChar w:fldCharType="separate"/>
          </w:r>
          <w:hyperlink w:anchor="_Toc139449524" w:history="1">
            <w:r w:rsidR="005F7ABB" w:rsidRPr="00394767">
              <w:rPr>
                <w:rStyle w:val="Hyperlink"/>
                <w:rFonts w:ascii="Arial" w:hAnsi="Arial" w:cs="Arial"/>
                <w:caps/>
                <w:noProof/>
                <w:szCs w:val="22"/>
                <w:lang w:val="en-GB"/>
              </w:rPr>
              <w:t>Section I: Instructions to Bidders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_Toc139449524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6</w:t>
            </w:r>
            <w:r w:rsidR="005F7ABB" w:rsidRPr="00394767">
              <w:rPr>
                <w:rFonts w:ascii="Arial" w:hAnsi="Arial" w:cs="Arial"/>
                <w:noProof/>
                <w:webHidden/>
                <w:szCs w:val="22"/>
              </w:rPr>
              <w:fldChar w:fldCharType="end"/>
            </w:r>
          </w:hyperlink>
        </w:p>
        <w:p w14:paraId="3E2B1AC4" w14:textId="46B01E11"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25" w:history="1">
            <w:r w:rsidR="005F7ABB" w:rsidRPr="00394767">
              <w:rPr>
                <w:rStyle w:val="Hyperlink"/>
                <w:rFonts w:ascii="Arial" w:hAnsi="Arial" w:cs="Arial"/>
                <w:noProof/>
                <w:szCs w:val="22"/>
                <w:lang w:val="en-GB"/>
              </w:rPr>
              <w:t>A.</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lang w:val="en-GB"/>
              </w:rPr>
              <w:t>INTRODUCTION</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_Toc139449525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6</w:t>
            </w:r>
            <w:r w:rsidR="005F7ABB" w:rsidRPr="00394767">
              <w:rPr>
                <w:rFonts w:ascii="Arial" w:hAnsi="Arial" w:cs="Arial"/>
                <w:noProof/>
                <w:webHidden/>
                <w:szCs w:val="22"/>
              </w:rPr>
              <w:fldChar w:fldCharType="end"/>
            </w:r>
          </w:hyperlink>
        </w:p>
        <w:p w14:paraId="16AE9850" w14:textId="203452C4"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26" w:history="1">
            <w:r w:rsidR="005F7ABB" w:rsidRPr="00394767">
              <w:rPr>
                <w:rStyle w:val="Hyperlink"/>
                <w:rFonts w:ascii="Arial" w:hAnsi="Arial" w:cs="Arial"/>
                <w:noProof/>
                <w:szCs w:val="22"/>
              </w:rPr>
              <w:t>1.</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General</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_Toc139449526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6</w:t>
            </w:r>
            <w:r w:rsidR="005F7ABB" w:rsidRPr="00394767">
              <w:rPr>
                <w:rFonts w:ascii="Arial" w:hAnsi="Arial" w:cs="Arial"/>
                <w:noProof/>
                <w:webHidden/>
                <w:szCs w:val="22"/>
              </w:rPr>
              <w:fldChar w:fldCharType="end"/>
            </w:r>
          </w:hyperlink>
        </w:p>
        <w:p w14:paraId="4315F700" w14:textId="537FA56E"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27" w:history="1">
            <w:r w:rsidR="005F7ABB" w:rsidRPr="00394767">
              <w:rPr>
                <w:rStyle w:val="Hyperlink"/>
                <w:rFonts w:ascii="Arial" w:hAnsi="Arial" w:cs="Arial"/>
                <w:noProof/>
                <w:szCs w:val="22"/>
              </w:rPr>
              <w:t>2.</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Eligible Bidders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_Toc139449527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6</w:t>
            </w:r>
            <w:r w:rsidR="005F7ABB" w:rsidRPr="00394767">
              <w:rPr>
                <w:rFonts w:ascii="Arial" w:hAnsi="Arial" w:cs="Arial"/>
                <w:noProof/>
                <w:webHidden/>
                <w:szCs w:val="22"/>
              </w:rPr>
              <w:fldChar w:fldCharType="end"/>
            </w:r>
          </w:hyperlink>
        </w:p>
        <w:p w14:paraId="3CB18ED8" w14:textId="35DFBF21"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28" w:history="1">
            <w:r w:rsidR="005F7ABB" w:rsidRPr="00394767">
              <w:rPr>
                <w:rStyle w:val="Hyperlink"/>
                <w:rFonts w:ascii="Arial" w:hAnsi="Arial" w:cs="Arial"/>
                <w:noProof/>
                <w:szCs w:val="22"/>
              </w:rPr>
              <w:t>3.</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Cost of Bid</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_Toc139449528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8</w:t>
            </w:r>
            <w:r w:rsidR="005F7ABB" w:rsidRPr="00394767">
              <w:rPr>
                <w:rFonts w:ascii="Arial" w:hAnsi="Arial" w:cs="Arial"/>
                <w:noProof/>
                <w:webHidden/>
                <w:szCs w:val="22"/>
              </w:rPr>
              <w:fldChar w:fldCharType="end"/>
            </w:r>
          </w:hyperlink>
        </w:p>
        <w:p w14:paraId="02C1D821" w14:textId="113EDAA8"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29" w:history="1">
            <w:r w:rsidR="005F7ABB" w:rsidRPr="00394767">
              <w:rPr>
                <w:rStyle w:val="Hyperlink"/>
                <w:rFonts w:ascii="Arial" w:hAnsi="Arial" w:cs="Arial"/>
                <w:noProof/>
                <w:szCs w:val="22"/>
              </w:rPr>
              <w:t>4.</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Fraud and Corruption</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_Toc139449529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8</w:t>
            </w:r>
            <w:r w:rsidR="005F7ABB" w:rsidRPr="00394767">
              <w:rPr>
                <w:rFonts w:ascii="Arial" w:hAnsi="Arial" w:cs="Arial"/>
                <w:noProof/>
                <w:webHidden/>
                <w:szCs w:val="22"/>
              </w:rPr>
              <w:fldChar w:fldCharType="end"/>
            </w:r>
          </w:hyperlink>
        </w:p>
        <w:p w14:paraId="618D0D6D" w14:textId="31D1EFD8"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0" w:history="1">
            <w:r w:rsidR="005F7ABB" w:rsidRPr="00394767">
              <w:rPr>
                <w:rStyle w:val="Hyperlink"/>
                <w:rFonts w:ascii="Arial" w:hAnsi="Arial" w:cs="Arial"/>
                <w:noProof/>
                <w:szCs w:val="22"/>
              </w:rPr>
              <w:t>5.</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Zero Tolerance</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_Toc139449530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9</w:t>
            </w:r>
            <w:r w:rsidR="005F7ABB" w:rsidRPr="00394767">
              <w:rPr>
                <w:rFonts w:ascii="Arial" w:hAnsi="Arial" w:cs="Arial"/>
                <w:noProof/>
                <w:webHidden/>
                <w:szCs w:val="22"/>
              </w:rPr>
              <w:fldChar w:fldCharType="end"/>
            </w:r>
          </w:hyperlink>
        </w:p>
        <w:p w14:paraId="7B490B94" w14:textId="1A82C561"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1" w:history="1">
            <w:r w:rsidR="005F7ABB" w:rsidRPr="00394767">
              <w:rPr>
                <w:rStyle w:val="Hyperlink"/>
                <w:rFonts w:ascii="Arial" w:hAnsi="Arial" w:cs="Arial"/>
                <w:noProof/>
                <w:szCs w:val="22"/>
              </w:rPr>
              <w:t>6.</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Disclaimer</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_Toc139449531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9</w:t>
            </w:r>
            <w:r w:rsidR="005F7ABB" w:rsidRPr="00394767">
              <w:rPr>
                <w:rFonts w:ascii="Arial" w:hAnsi="Arial" w:cs="Arial"/>
                <w:noProof/>
                <w:webHidden/>
                <w:szCs w:val="22"/>
              </w:rPr>
              <w:fldChar w:fldCharType="end"/>
            </w:r>
          </w:hyperlink>
        </w:p>
        <w:p w14:paraId="3C4E1CB6" w14:textId="558E7D1A"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2" w:history="1">
            <w:r w:rsidR="005F7ABB" w:rsidRPr="00394767">
              <w:rPr>
                <w:rStyle w:val="Hyperlink"/>
                <w:rFonts w:ascii="Arial" w:hAnsi="Arial" w:cs="Arial"/>
                <w:caps/>
                <w:noProof/>
                <w:szCs w:val="22"/>
                <w:lang w:val="en-GB"/>
              </w:rPr>
              <w:t>B.</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caps/>
                <w:noProof/>
                <w:szCs w:val="22"/>
                <w:lang w:val="en-GB"/>
              </w:rPr>
              <w:t>Solicitation Documents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_Toc139449532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9</w:t>
            </w:r>
            <w:r w:rsidR="005F7ABB" w:rsidRPr="00394767">
              <w:rPr>
                <w:rFonts w:ascii="Arial" w:hAnsi="Arial" w:cs="Arial"/>
                <w:noProof/>
                <w:webHidden/>
                <w:szCs w:val="22"/>
              </w:rPr>
              <w:fldChar w:fldCharType="end"/>
            </w:r>
          </w:hyperlink>
        </w:p>
        <w:p w14:paraId="1BB033FB" w14:textId="0E48CEDA"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3" w:history="1">
            <w:r w:rsidR="005F7ABB" w:rsidRPr="00394767">
              <w:rPr>
                <w:rStyle w:val="Hyperlink"/>
                <w:rFonts w:ascii="Arial" w:hAnsi="Arial" w:cs="Arial"/>
                <w:noProof/>
                <w:szCs w:val="22"/>
              </w:rPr>
              <w:t>7.</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 xml:space="preserve">UNFPA Bidding document </w:t>
            </w:r>
            <w:r w:rsidR="005F7ABB" w:rsidRPr="00394767">
              <w:rPr>
                <w:rStyle w:val="Hyperlink"/>
                <w:rFonts w:ascii="Arial" w:hAnsi="Arial" w:cs="Arial"/>
                <w:noProof/>
                <w:szCs w:val="22"/>
                <w:lang w:val="en-GB"/>
              </w:rPr>
              <w:t>(5)</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_Toc139449533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9</w:t>
            </w:r>
            <w:r w:rsidR="005F7ABB" w:rsidRPr="00394767">
              <w:rPr>
                <w:rFonts w:ascii="Arial" w:hAnsi="Arial" w:cs="Arial"/>
                <w:noProof/>
                <w:webHidden/>
                <w:szCs w:val="22"/>
              </w:rPr>
              <w:fldChar w:fldCharType="end"/>
            </w:r>
          </w:hyperlink>
        </w:p>
        <w:p w14:paraId="51C6F10F" w14:textId="5F00C5BA"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4" w:history="1">
            <w:r w:rsidR="005F7ABB" w:rsidRPr="00394767">
              <w:rPr>
                <w:rStyle w:val="Hyperlink"/>
                <w:rFonts w:ascii="Arial" w:hAnsi="Arial" w:cs="Arial"/>
                <w:noProof/>
                <w:szCs w:val="22"/>
              </w:rPr>
              <w:t>8.</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 xml:space="preserve">Clarifications of Bidding documents </w:t>
            </w:r>
            <w:r w:rsidR="005F7ABB" w:rsidRPr="00394767">
              <w:rPr>
                <w:rStyle w:val="Hyperlink"/>
                <w:rFonts w:ascii="Arial" w:hAnsi="Arial" w:cs="Arial"/>
                <w:noProof/>
                <w:szCs w:val="22"/>
                <w:lang w:val="en-GB"/>
              </w:rPr>
              <w:t>(6)</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_Toc139449534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10</w:t>
            </w:r>
            <w:r w:rsidR="005F7ABB" w:rsidRPr="00394767">
              <w:rPr>
                <w:rFonts w:ascii="Arial" w:hAnsi="Arial" w:cs="Arial"/>
                <w:noProof/>
                <w:webHidden/>
                <w:szCs w:val="22"/>
              </w:rPr>
              <w:fldChar w:fldCharType="end"/>
            </w:r>
          </w:hyperlink>
        </w:p>
        <w:p w14:paraId="581AB439" w14:textId="280D73F5"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5" w:history="1">
            <w:r w:rsidR="005F7ABB" w:rsidRPr="00394767">
              <w:rPr>
                <w:rStyle w:val="Hyperlink"/>
                <w:rFonts w:ascii="Arial" w:hAnsi="Arial" w:cs="Arial"/>
                <w:noProof/>
                <w:szCs w:val="22"/>
              </w:rPr>
              <w:t>9.</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Amendments to Bidding documents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_Toc139449535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10</w:t>
            </w:r>
            <w:r w:rsidR="005F7ABB" w:rsidRPr="00394767">
              <w:rPr>
                <w:rFonts w:ascii="Arial" w:hAnsi="Arial" w:cs="Arial"/>
                <w:noProof/>
                <w:webHidden/>
                <w:szCs w:val="22"/>
              </w:rPr>
              <w:fldChar w:fldCharType="end"/>
            </w:r>
          </w:hyperlink>
        </w:p>
        <w:p w14:paraId="1380DE81" w14:textId="01B7B12B"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6" w:history="1">
            <w:r w:rsidR="005F7ABB" w:rsidRPr="00394767">
              <w:rPr>
                <w:rStyle w:val="Hyperlink"/>
                <w:rFonts w:ascii="Arial" w:hAnsi="Arial" w:cs="Arial"/>
                <w:caps/>
                <w:noProof/>
                <w:szCs w:val="22"/>
                <w:lang w:val="en-GB"/>
              </w:rPr>
              <w:t>C.</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caps/>
                <w:noProof/>
                <w:szCs w:val="22"/>
                <w:lang w:val="en-GB"/>
              </w:rPr>
              <w:t>Preparation of Bids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_Toc139449536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10</w:t>
            </w:r>
            <w:r w:rsidR="005F7ABB" w:rsidRPr="00394767">
              <w:rPr>
                <w:rFonts w:ascii="Arial" w:hAnsi="Arial" w:cs="Arial"/>
                <w:noProof/>
                <w:webHidden/>
                <w:szCs w:val="22"/>
              </w:rPr>
              <w:fldChar w:fldCharType="end"/>
            </w:r>
          </w:hyperlink>
        </w:p>
        <w:p w14:paraId="51E4AEA3" w14:textId="4BF19735"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7" w:history="1">
            <w:r w:rsidR="005F7ABB" w:rsidRPr="00394767">
              <w:rPr>
                <w:rStyle w:val="Hyperlink"/>
                <w:rFonts w:ascii="Arial" w:hAnsi="Arial" w:cs="Arial"/>
                <w:noProof/>
                <w:szCs w:val="22"/>
              </w:rPr>
              <w:t>10.</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Language of the Bid</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_Toc139449537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10</w:t>
            </w:r>
            <w:r w:rsidR="005F7ABB" w:rsidRPr="00394767">
              <w:rPr>
                <w:rFonts w:ascii="Arial" w:hAnsi="Arial" w:cs="Arial"/>
                <w:noProof/>
                <w:webHidden/>
                <w:szCs w:val="22"/>
              </w:rPr>
              <w:fldChar w:fldCharType="end"/>
            </w:r>
          </w:hyperlink>
        </w:p>
        <w:p w14:paraId="4D0C90C2" w14:textId="2F3269A6"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8" w:history="1">
            <w:r w:rsidR="005F7ABB" w:rsidRPr="00394767">
              <w:rPr>
                <w:rStyle w:val="Hyperlink"/>
                <w:rFonts w:ascii="Arial" w:hAnsi="Arial" w:cs="Arial"/>
                <w:noProof/>
                <w:szCs w:val="22"/>
              </w:rPr>
              <w:t>11.</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Bid currency and prices (7)</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_Toc139449538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11</w:t>
            </w:r>
            <w:r w:rsidR="005F7ABB" w:rsidRPr="00394767">
              <w:rPr>
                <w:rFonts w:ascii="Arial" w:hAnsi="Arial" w:cs="Arial"/>
                <w:noProof/>
                <w:webHidden/>
                <w:szCs w:val="22"/>
              </w:rPr>
              <w:fldChar w:fldCharType="end"/>
            </w:r>
          </w:hyperlink>
        </w:p>
        <w:p w14:paraId="761A51BE" w14:textId="2D00F130"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39" w:history="1">
            <w:r w:rsidR="005F7ABB" w:rsidRPr="00394767">
              <w:rPr>
                <w:rStyle w:val="Hyperlink"/>
                <w:rFonts w:ascii="Arial" w:hAnsi="Arial" w:cs="Arial"/>
                <w:noProof/>
                <w:szCs w:val="22"/>
              </w:rPr>
              <w:t>12.</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Conversion to single currency</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_Toc139449539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11</w:t>
            </w:r>
            <w:r w:rsidR="005F7ABB" w:rsidRPr="00394767">
              <w:rPr>
                <w:rFonts w:ascii="Arial" w:hAnsi="Arial" w:cs="Arial"/>
                <w:noProof/>
                <w:webHidden/>
                <w:szCs w:val="22"/>
              </w:rPr>
              <w:fldChar w:fldCharType="end"/>
            </w:r>
          </w:hyperlink>
        </w:p>
        <w:p w14:paraId="6ABEDC1C" w14:textId="3CE3248F"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0" w:history="1">
            <w:r w:rsidR="005F7ABB" w:rsidRPr="00394767">
              <w:rPr>
                <w:rStyle w:val="Hyperlink"/>
                <w:rFonts w:ascii="Arial" w:hAnsi="Arial" w:cs="Arial"/>
                <w:noProof/>
                <w:szCs w:val="22"/>
              </w:rPr>
              <w:t>13.</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Most favored pricing</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_Toc139449540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11</w:t>
            </w:r>
            <w:r w:rsidR="005F7ABB" w:rsidRPr="00394767">
              <w:rPr>
                <w:rFonts w:ascii="Arial" w:hAnsi="Arial" w:cs="Arial"/>
                <w:noProof/>
                <w:webHidden/>
                <w:szCs w:val="22"/>
              </w:rPr>
              <w:fldChar w:fldCharType="end"/>
            </w:r>
          </w:hyperlink>
        </w:p>
        <w:p w14:paraId="370F0234" w14:textId="67A4369B"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1" w:history="1">
            <w:r w:rsidR="005F7ABB" w:rsidRPr="00394767">
              <w:rPr>
                <w:rStyle w:val="Hyperlink"/>
                <w:rFonts w:ascii="Arial" w:hAnsi="Arial" w:cs="Arial"/>
                <w:noProof/>
                <w:szCs w:val="22"/>
              </w:rPr>
              <w:t>14.</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Validity of Bids (8)</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_Toc139449541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11</w:t>
            </w:r>
            <w:r w:rsidR="005F7ABB" w:rsidRPr="00394767">
              <w:rPr>
                <w:rFonts w:ascii="Arial" w:hAnsi="Arial" w:cs="Arial"/>
                <w:noProof/>
                <w:webHidden/>
                <w:szCs w:val="22"/>
              </w:rPr>
              <w:fldChar w:fldCharType="end"/>
            </w:r>
          </w:hyperlink>
        </w:p>
        <w:p w14:paraId="55D44B2C" w14:textId="3C367C55"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2" w:history="1">
            <w:r w:rsidR="005F7ABB" w:rsidRPr="00394767">
              <w:rPr>
                <w:rStyle w:val="Hyperlink"/>
                <w:rFonts w:ascii="Arial" w:hAnsi="Arial" w:cs="Arial"/>
                <w:caps/>
                <w:noProof/>
                <w:szCs w:val="22"/>
                <w:lang w:val="en-GB"/>
              </w:rPr>
              <w:t>D.</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caps/>
                <w:noProof/>
                <w:szCs w:val="22"/>
                <w:lang w:val="en-GB"/>
              </w:rPr>
              <w:t>Submission of Bids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_Toc139449542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11</w:t>
            </w:r>
            <w:r w:rsidR="005F7ABB" w:rsidRPr="00394767">
              <w:rPr>
                <w:rFonts w:ascii="Arial" w:hAnsi="Arial" w:cs="Arial"/>
                <w:noProof/>
                <w:webHidden/>
                <w:szCs w:val="22"/>
              </w:rPr>
              <w:fldChar w:fldCharType="end"/>
            </w:r>
          </w:hyperlink>
        </w:p>
        <w:p w14:paraId="4C54BF5C" w14:textId="45027365"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3" w:history="1">
            <w:r w:rsidR="005F7ABB" w:rsidRPr="00394767">
              <w:rPr>
                <w:rStyle w:val="Hyperlink"/>
                <w:rFonts w:ascii="Arial" w:hAnsi="Arial" w:cs="Arial"/>
                <w:noProof/>
                <w:szCs w:val="22"/>
              </w:rPr>
              <w:t>16.</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Technical Bid</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_Toc139449543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11</w:t>
            </w:r>
            <w:r w:rsidR="005F7ABB" w:rsidRPr="00394767">
              <w:rPr>
                <w:rFonts w:ascii="Arial" w:hAnsi="Arial" w:cs="Arial"/>
                <w:noProof/>
                <w:webHidden/>
                <w:szCs w:val="22"/>
              </w:rPr>
              <w:fldChar w:fldCharType="end"/>
            </w:r>
          </w:hyperlink>
        </w:p>
        <w:p w14:paraId="6A3E073C" w14:textId="65171AA1"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4" w:history="1">
            <w:r w:rsidR="005F7ABB" w:rsidRPr="00394767">
              <w:rPr>
                <w:rStyle w:val="Hyperlink"/>
                <w:rFonts w:ascii="Arial" w:hAnsi="Arial" w:cs="Arial"/>
                <w:noProof/>
                <w:szCs w:val="22"/>
              </w:rPr>
              <w:t>17.</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Financial Bid</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_Toc139449544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13</w:t>
            </w:r>
            <w:r w:rsidR="005F7ABB" w:rsidRPr="00394767">
              <w:rPr>
                <w:rFonts w:ascii="Arial" w:hAnsi="Arial" w:cs="Arial"/>
                <w:noProof/>
                <w:webHidden/>
                <w:szCs w:val="22"/>
              </w:rPr>
              <w:fldChar w:fldCharType="end"/>
            </w:r>
          </w:hyperlink>
        </w:p>
        <w:p w14:paraId="68A86854" w14:textId="4C38334D"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5" w:history="1">
            <w:r w:rsidR="005F7ABB" w:rsidRPr="00394767">
              <w:rPr>
                <w:rStyle w:val="Hyperlink"/>
                <w:rFonts w:ascii="Arial" w:hAnsi="Arial" w:cs="Arial"/>
                <w:noProof/>
                <w:szCs w:val="22"/>
              </w:rPr>
              <w:t>18.</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Partial &amp; Alternative Bids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_Toc139449545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13</w:t>
            </w:r>
            <w:r w:rsidR="005F7ABB" w:rsidRPr="00394767">
              <w:rPr>
                <w:rFonts w:ascii="Arial" w:hAnsi="Arial" w:cs="Arial"/>
                <w:noProof/>
                <w:webHidden/>
                <w:szCs w:val="22"/>
              </w:rPr>
              <w:fldChar w:fldCharType="end"/>
            </w:r>
          </w:hyperlink>
        </w:p>
        <w:p w14:paraId="1FB74F0F" w14:textId="76B465E2"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6" w:history="1">
            <w:r w:rsidR="005F7ABB" w:rsidRPr="00394767">
              <w:rPr>
                <w:rStyle w:val="Hyperlink"/>
                <w:rFonts w:ascii="Arial" w:hAnsi="Arial" w:cs="Arial"/>
                <w:noProof/>
                <w:szCs w:val="22"/>
              </w:rPr>
              <w:t>19.</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Submission, sealing, and marking of Bids (10)</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_Toc139449546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13</w:t>
            </w:r>
            <w:r w:rsidR="005F7ABB" w:rsidRPr="00394767">
              <w:rPr>
                <w:rFonts w:ascii="Arial" w:hAnsi="Arial" w:cs="Arial"/>
                <w:noProof/>
                <w:webHidden/>
                <w:szCs w:val="22"/>
              </w:rPr>
              <w:fldChar w:fldCharType="end"/>
            </w:r>
          </w:hyperlink>
        </w:p>
        <w:p w14:paraId="5660C58B" w14:textId="2CE5B97B"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7" w:history="1">
            <w:r w:rsidR="005F7ABB" w:rsidRPr="00394767">
              <w:rPr>
                <w:rStyle w:val="Hyperlink"/>
                <w:rFonts w:ascii="Arial" w:hAnsi="Arial" w:cs="Arial"/>
                <w:noProof/>
                <w:szCs w:val="22"/>
              </w:rPr>
              <w:t>19.3.</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Submission of electronic Bids (11)</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_Toc139449547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14</w:t>
            </w:r>
            <w:r w:rsidR="005F7ABB" w:rsidRPr="00394767">
              <w:rPr>
                <w:rFonts w:ascii="Arial" w:hAnsi="Arial" w:cs="Arial"/>
                <w:noProof/>
                <w:webHidden/>
                <w:szCs w:val="22"/>
              </w:rPr>
              <w:fldChar w:fldCharType="end"/>
            </w:r>
          </w:hyperlink>
        </w:p>
        <w:p w14:paraId="59875031" w14:textId="7A1BD21F"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8" w:history="1">
            <w:r w:rsidR="005F7ABB" w:rsidRPr="00394767">
              <w:rPr>
                <w:rStyle w:val="Hyperlink"/>
                <w:rFonts w:ascii="Arial" w:hAnsi="Arial" w:cs="Arial"/>
                <w:noProof/>
                <w:szCs w:val="22"/>
              </w:rPr>
              <w:t>19.4.</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Submission of hard copy Bids (12)</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_Toc139449548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14</w:t>
            </w:r>
            <w:r w:rsidR="005F7ABB" w:rsidRPr="00394767">
              <w:rPr>
                <w:rFonts w:ascii="Arial" w:hAnsi="Arial" w:cs="Arial"/>
                <w:noProof/>
                <w:webHidden/>
                <w:szCs w:val="22"/>
              </w:rPr>
              <w:fldChar w:fldCharType="end"/>
            </w:r>
          </w:hyperlink>
        </w:p>
        <w:p w14:paraId="371C5AD1" w14:textId="242FD947"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49" w:history="1">
            <w:r w:rsidR="005F7ABB" w:rsidRPr="00394767">
              <w:rPr>
                <w:rStyle w:val="Hyperlink"/>
                <w:rFonts w:ascii="Arial" w:hAnsi="Arial" w:cs="Arial"/>
                <w:noProof/>
                <w:szCs w:val="22"/>
              </w:rPr>
              <w:t>20.</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Deadline for submission of Bid and late Bids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_Toc139449549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15</w:t>
            </w:r>
            <w:r w:rsidR="005F7ABB" w:rsidRPr="00394767">
              <w:rPr>
                <w:rFonts w:ascii="Arial" w:hAnsi="Arial" w:cs="Arial"/>
                <w:noProof/>
                <w:webHidden/>
                <w:szCs w:val="22"/>
              </w:rPr>
              <w:fldChar w:fldCharType="end"/>
            </w:r>
          </w:hyperlink>
        </w:p>
        <w:p w14:paraId="55D4D6CC" w14:textId="0E3679C0"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0" w:history="1">
            <w:r w:rsidR="005F7ABB" w:rsidRPr="00394767">
              <w:rPr>
                <w:rStyle w:val="Hyperlink"/>
                <w:rFonts w:ascii="Arial" w:hAnsi="Arial" w:cs="Arial"/>
                <w:noProof/>
                <w:szCs w:val="22"/>
              </w:rPr>
              <w:t>21.</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Modification and withdrawal of Bids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_Toc139449550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15</w:t>
            </w:r>
            <w:r w:rsidR="005F7ABB" w:rsidRPr="00394767">
              <w:rPr>
                <w:rFonts w:ascii="Arial" w:hAnsi="Arial" w:cs="Arial"/>
                <w:noProof/>
                <w:webHidden/>
                <w:szCs w:val="22"/>
              </w:rPr>
              <w:fldChar w:fldCharType="end"/>
            </w:r>
          </w:hyperlink>
        </w:p>
        <w:p w14:paraId="614125E7" w14:textId="4764A22F"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1" w:history="1">
            <w:r w:rsidR="005F7ABB" w:rsidRPr="00394767">
              <w:rPr>
                <w:rStyle w:val="Hyperlink"/>
                <w:rFonts w:ascii="Arial" w:hAnsi="Arial" w:cs="Arial"/>
                <w:noProof/>
                <w:szCs w:val="22"/>
              </w:rPr>
              <w:t>22.</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Storage of Bids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_Toc139449551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16</w:t>
            </w:r>
            <w:r w:rsidR="005F7ABB" w:rsidRPr="00394767">
              <w:rPr>
                <w:rFonts w:ascii="Arial" w:hAnsi="Arial" w:cs="Arial"/>
                <w:noProof/>
                <w:webHidden/>
                <w:szCs w:val="22"/>
              </w:rPr>
              <w:fldChar w:fldCharType="end"/>
            </w:r>
          </w:hyperlink>
        </w:p>
        <w:p w14:paraId="1B57E7EF" w14:textId="1BE4D3EF"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2" w:history="1">
            <w:r w:rsidR="005F7ABB" w:rsidRPr="00394767">
              <w:rPr>
                <w:rStyle w:val="Hyperlink"/>
                <w:rFonts w:ascii="Arial" w:hAnsi="Arial" w:cs="Arial"/>
                <w:caps/>
                <w:noProof/>
                <w:szCs w:val="22"/>
                <w:lang w:val="en-GB"/>
              </w:rPr>
              <w:t>E.</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caps/>
                <w:noProof/>
                <w:szCs w:val="22"/>
                <w:lang w:val="en-GB"/>
              </w:rPr>
              <w:t>Bid Opening and Evaluation</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_Toc139449552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16</w:t>
            </w:r>
            <w:r w:rsidR="005F7ABB" w:rsidRPr="00394767">
              <w:rPr>
                <w:rFonts w:ascii="Arial" w:hAnsi="Arial" w:cs="Arial"/>
                <w:noProof/>
                <w:webHidden/>
                <w:szCs w:val="22"/>
              </w:rPr>
              <w:fldChar w:fldCharType="end"/>
            </w:r>
          </w:hyperlink>
        </w:p>
        <w:p w14:paraId="16698D93" w14:textId="74AF6466"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3" w:history="1">
            <w:r w:rsidR="005F7ABB" w:rsidRPr="00394767">
              <w:rPr>
                <w:rStyle w:val="Hyperlink"/>
                <w:rFonts w:ascii="Arial" w:hAnsi="Arial" w:cs="Arial"/>
                <w:noProof/>
                <w:szCs w:val="22"/>
              </w:rPr>
              <w:t>23.</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Bid opening (13)</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_Toc139449553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16</w:t>
            </w:r>
            <w:r w:rsidR="005F7ABB" w:rsidRPr="00394767">
              <w:rPr>
                <w:rFonts w:ascii="Arial" w:hAnsi="Arial" w:cs="Arial"/>
                <w:noProof/>
                <w:webHidden/>
                <w:szCs w:val="22"/>
              </w:rPr>
              <w:fldChar w:fldCharType="end"/>
            </w:r>
          </w:hyperlink>
        </w:p>
        <w:p w14:paraId="6A68FA65" w14:textId="5AEE1F0E"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4" w:history="1">
            <w:r w:rsidR="005F7ABB" w:rsidRPr="00394767">
              <w:rPr>
                <w:rStyle w:val="Hyperlink"/>
                <w:rFonts w:ascii="Arial" w:hAnsi="Arial" w:cs="Arial"/>
                <w:noProof/>
                <w:szCs w:val="22"/>
              </w:rPr>
              <w:t>24.</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Clarification of Bids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_Toc139449554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16</w:t>
            </w:r>
            <w:r w:rsidR="005F7ABB" w:rsidRPr="00394767">
              <w:rPr>
                <w:rFonts w:ascii="Arial" w:hAnsi="Arial" w:cs="Arial"/>
                <w:noProof/>
                <w:webHidden/>
                <w:szCs w:val="22"/>
              </w:rPr>
              <w:fldChar w:fldCharType="end"/>
            </w:r>
          </w:hyperlink>
        </w:p>
        <w:p w14:paraId="585AE528" w14:textId="7A88F516"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5" w:history="1">
            <w:r w:rsidR="005F7ABB" w:rsidRPr="00394767">
              <w:rPr>
                <w:rStyle w:val="Hyperlink"/>
                <w:rFonts w:ascii="Arial" w:hAnsi="Arial" w:cs="Arial"/>
                <w:noProof/>
                <w:szCs w:val="22"/>
              </w:rPr>
              <w:t>25.</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Preliminary examination of Bids (14)</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_Toc139449555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16</w:t>
            </w:r>
            <w:r w:rsidR="005F7ABB" w:rsidRPr="00394767">
              <w:rPr>
                <w:rFonts w:ascii="Arial" w:hAnsi="Arial" w:cs="Arial"/>
                <w:noProof/>
                <w:webHidden/>
                <w:szCs w:val="22"/>
              </w:rPr>
              <w:fldChar w:fldCharType="end"/>
            </w:r>
          </w:hyperlink>
        </w:p>
        <w:p w14:paraId="32162206" w14:textId="765B63CF"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6" w:history="1">
            <w:r w:rsidR="005F7ABB" w:rsidRPr="00394767">
              <w:rPr>
                <w:rStyle w:val="Hyperlink"/>
                <w:rFonts w:ascii="Arial" w:hAnsi="Arial" w:cs="Arial"/>
                <w:noProof/>
                <w:szCs w:val="22"/>
              </w:rPr>
              <w:t>26.</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Non-conformities, errors, and omissions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_Toc139449556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17</w:t>
            </w:r>
            <w:r w:rsidR="005F7ABB" w:rsidRPr="00394767">
              <w:rPr>
                <w:rFonts w:ascii="Arial" w:hAnsi="Arial" w:cs="Arial"/>
                <w:noProof/>
                <w:webHidden/>
                <w:szCs w:val="22"/>
              </w:rPr>
              <w:fldChar w:fldCharType="end"/>
            </w:r>
          </w:hyperlink>
        </w:p>
        <w:p w14:paraId="162408A3" w14:textId="42E6ED3D"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7" w:history="1">
            <w:r w:rsidR="005F7ABB" w:rsidRPr="00394767">
              <w:rPr>
                <w:rStyle w:val="Hyperlink"/>
                <w:rFonts w:ascii="Arial" w:hAnsi="Arial" w:cs="Arial"/>
                <w:noProof/>
                <w:szCs w:val="22"/>
              </w:rPr>
              <w:t>27.</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Evaluation of Bids (15)</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_Toc139449557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18</w:t>
            </w:r>
            <w:r w:rsidR="005F7ABB" w:rsidRPr="00394767">
              <w:rPr>
                <w:rFonts w:ascii="Arial" w:hAnsi="Arial" w:cs="Arial"/>
                <w:noProof/>
                <w:webHidden/>
                <w:szCs w:val="22"/>
              </w:rPr>
              <w:fldChar w:fldCharType="end"/>
            </w:r>
          </w:hyperlink>
        </w:p>
        <w:p w14:paraId="7F6C217D" w14:textId="0BF05938"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8" w:history="1">
            <w:r w:rsidR="005F7ABB" w:rsidRPr="00394767">
              <w:rPr>
                <w:rStyle w:val="Hyperlink"/>
                <w:rFonts w:ascii="Arial" w:hAnsi="Arial" w:cs="Arial"/>
                <w:noProof/>
                <w:szCs w:val="22"/>
              </w:rPr>
              <w:t>28.</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Technical evaluation (16)</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_Toc139449558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18</w:t>
            </w:r>
            <w:r w:rsidR="005F7ABB" w:rsidRPr="00394767">
              <w:rPr>
                <w:rFonts w:ascii="Arial" w:hAnsi="Arial" w:cs="Arial"/>
                <w:noProof/>
                <w:webHidden/>
                <w:szCs w:val="22"/>
              </w:rPr>
              <w:fldChar w:fldCharType="end"/>
            </w:r>
          </w:hyperlink>
        </w:p>
        <w:p w14:paraId="724DB52A" w14:textId="4E034AEE"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59" w:history="1">
            <w:r w:rsidR="005F7ABB" w:rsidRPr="00394767">
              <w:rPr>
                <w:rStyle w:val="Hyperlink"/>
                <w:rFonts w:ascii="Arial" w:hAnsi="Arial" w:cs="Arial"/>
                <w:noProof/>
                <w:szCs w:val="22"/>
              </w:rPr>
              <w:t>29.</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Supplier qualification requirements (17)</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_Toc139449559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20</w:t>
            </w:r>
            <w:r w:rsidR="005F7ABB" w:rsidRPr="00394767">
              <w:rPr>
                <w:rFonts w:ascii="Arial" w:hAnsi="Arial" w:cs="Arial"/>
                <w:noProof/>
                <w:webHidden/>
                <w:szCs w:val="22"/>
              </w:rPr>
              <w:fldChar w:fldCharType="end"/>
            </w:r>
          </w:hyperlink>
        </w:p>
        <w:p w14:paraId="2A2BF6BC" w14:textId="169DE615"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0" w:history="1">
            <w:r w:rsidR="005F7ABB" w:rsidRPr="00394767">
              <w:rPr>
                <w:rStyle w:val="Hyperlink"/>
                <w:rFonts w:ascii="Arial" w:hAnsi="Arial" w:cs="Arial"/>
                <w:noProof/>
                <w:szCs w:val="22"/>
              </w:rPr>
              <w:t>30.</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Financial evaluation (18)</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_Toc139449560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21</w:t>
            </w:r>
            <w:r w:rsidR="005F7ABB" w:rsidRPr="00394767">
              <w:rPr>
                <w:rFonts w:ascii="Arial" w:hAnsi="Arial" w:cs="Arial"/>
                <w:noProof/>
                <w:webHidden/>
                <w:szCs w:val="22"/>
              </w:rPr>
              <w:fldChar w:fldCharType="end"/>
            </w:r>
          </w:hyperlink>
        </w:p>
        <w:p w14:paraId="73A5421E" w14:textId="3B656ABC"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1" w:history="1">
            <w:r w:rsidR="005F7ABB" w:rsidRPr="00394767">
              <w:rPr>
                <w:rStyle w:val="Hyperlink"/>
                <w:rFonts w:ascii="Arial" w:hAnsi="Arial" w:cs="Arial"/>
                <w:noProof/>
                <w:szCs w:val="22"/>
              </w:rPr>
              <w:t>31.</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Total score (19)</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_Toc139449561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21</w:t>
            </w:r>
            <w:r w:rsidR="005F7ABB" w:rsidRPr="00394767">
              <w:rPr>
                <w:rFonts w:ascii="Arial" w:hAnsi="Arial" w:cs="Arial"/>
                <w:noProof/>
                <w:webHidden/>
                <w:szCs w:val="22"/>
              </w:rPr>
              <w:fldChar w:fldCharType="end"/>
            </w:r>
          </w:hyperlink>
        </w:p>
        <w:p w14:paraId="25E65F1A" w14:textId="295D65C4"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2" w:history="1">
            <w:r w:rsidR="005F7ABB" w:rsidRPr="00394767">
              <w:rPr>
                <w:rStyle w:val="Hyperlink"/>
                <w:rFonts w:ascii="Arial" w:hAnsi="Arial" w:cs="Arial"/>
                <w:caps/>
                <w:noProof/>
                <w:szCs w:val="22"/>
                <w:lang w:val="en-GB"/>
              </w:rPr>
              <w:t>F.</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caps/>
                <w:noProof/>
                <w:szCs w:val="22"/>
                <w:lang w:val="en-GB"/>
              </w:rPr>
              <w:t>Award of Long Term Agreement and Final Considerations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_Toc139449562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21</w:t>
            </w:r>
            <w:r w:rsidR="005F7ABB" w:rsidRPr="00394767">
              <w:rPr>
                <w:rFonts w:ascii="Arial" w:hAnsi="Arial" w:cs="Arial"/>
                <w:noProof/>
                <w:webHidden/>
                <w:szCs w:val="22"/>
              </w:rPr>
              <w:fldChar w:fldCharType="end"/>
            </w:r>
          </w:hyperlink>
        </w:p>
        <w:p w14:paraId="11DB38FF" w14:textId="03FD597C"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3" w:history="1">
            <w:r w:rsidR="005F7ABB" w:rsidRPr="00394767">
              <w:rPr>
                <w:rStyle w:val="Hyperlink"/>
                <w:rFonts w:ascii="Arial" w:hAnsi="Arial" w:cs="Arial"/>
                <w:noProof/>
                <w:szCs w:val="22"/>
              </w:rPr>
              <w:t>32.</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Award of long term agreement (LTA)</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_Toc139449563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21</w:t>
            </w:r>
            <w:r w:rsidR="005F7ABB" w:rsidRPr="00394767">
              <w:rPr>
                <w:rFonts w:ascii="Arial" w:hAnsi="Arial" w:cs="Arial"/>
                <w:noProof/>
                <w:webHidden/>
                <w:szCs w:val="22"/>
              </w:rPr>
              <w:fldChar w:fldCharType="end"/>
            </w:r>
          </w:hyperlink>
        </w:p>
        <w:p w14:paraId="22264C3B" w14:textId="302F53F0"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4" w:history="1">
            <w:r w:rsidR="005F7ABB" w:rsidRPr="00394767">
              <w:rPr>
                <w:rStyle w:val="Hyperlink"/>
                <w:rFonts w:ascii="Arial" w:hAnsi="Arial" w:cs="Arial"/>
                <w:noProof/>
                <w:szCs w:val="22"/>
              </w:rPr>
              <w:t>33.</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Rejection of Bids and annulments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_Toc139449564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22</w:t>
            </w:r>
            <w:r w:rsidR="005F7ABB" w:rsidRPr="00394767">
              <w:rPr>
                <w:rFonts w:ascii="Arial" w:hAnsi="Arial" w:cs="Arial"/>
                <w:noProof/>
                <w:webHidden/>
                <w:szCs w:val="22"/>
              </w:rPr>
              <w:fldChar w:fldCharType="end"/>
            </w:r>
          </w:hyperlink>
        </w:p>
        <w:p w14:paraId="324732C0" w14:textId="68BB6A34"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5" w:history="1">
            <w:r w:rsidR="005F7ABB" w:rsidRPr="00394767">
              <w:rPr>
                <w:rStyle w:val="Hyperlink"/>
                <w:rFonts w:ascii="Arial" w:hAnsi="Arial" w:cs="Arial"/>
                <w:noProof/>
                <w:szCs w:val="22"/>
              </w:rPr>
              <w:t>34.</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Right to vary requirements and to negotiate at time of award</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_Toc139449565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22</w:t>
            </w:r>
            <w:r w:rsidR="005F7ABB" w:rsidRPr="00394767">
              <w:rPr>
                <w:rFonts w:ascii="Arial" w:hAnsi="Arial" w:cs="Arial"/>
                <w:noProof/>
                <w:webHidden/>
                <w:szCs w:val="22"/>
              </w:rPr>
              <w:fldChar w:fldCharType="end"/>
            </w:r>
          </w:hyperlink>
        </w:p>
        <w:p w14:paraId="7072B5E1" w14:textId="31659A3A"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6" w:history="1">
            <w:r w:rsidR="005F7ABB" w:rsidRPr="00394767">
              <w:rPr>
                <w:rStyle w:val="Hyperlink"/>
                <w:rFonts w:ascii="Arial" w:hAnsi="Arial" w:cs="Arial"/>
                <w:noProof/>
                <w:szCs w:val="22"/>
              </w:rPr>
              <w:t>35.</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Signing of the long term agreement (LTA)</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_Toc139449566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22</w:t>
            </w:r>
            <w:r w:rsidR="005F7ABB" w:rsidRPr="00394767">
              <w:rPr>
                <w:rFonts w:ascii="Arial" w:hAnsi="Arial" w:cs="Arial"/>
                <w:noProof/>
                <w:webHidden/>
                <w:szCs w:val="22"/>
              </w:rPr>
              <w:fldChar w:fldCharType="end"/>
            </w:r>
          </w:hyperlink>
        </w:p>
        <w:p w14:paraId="7BB87989" w14:textId="535066D6"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7" w:history="1">
            <w:r w:rsidR="005F7ABB" w:rsidRPr="00394767">
              <w:rPr>
                <w:rStyle w:val="Hyperlink"/>
                <w:rFonts w:ascii="Arial" w:hAnsi="Arial" w:cs="Arial"/>
                <w:noProof/>
                <w:szCs w:val="22"/>
              </w:rPr>
              <w:t>36.</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Publication of Contract Award</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_Toc139449567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23</w:t>
            </w:r>
            <w:r w:rsidR="005F7ABB" w:rsidRPr="00394767">
              <w:rPr>
                <w:rFonts w:ascii="Arial" w:hAnsi="Arial" w:cs="Arial"/>
                <w:noProof/>
                <w:webHidden/>
                <w:szCs w:val="22"/>
              </w:rPr>
              <w:fldChar w:fldCharType="end"/>
            </w:r>
          </w:hyperlink>
        </w:p>
        <w:p w14:paraId="6F1B8643" w14:textId="06B8C44D"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8" w:history="1">
            <w:r w:rsidR="005F7ABB" w:rsidRPr="00394767">
              <w:rPr>
                <w:rStyle w:val="Hyperlink"/>
                <w:rFonts w:ascii="Arial" w:hAnsi="Arial" w:cs="Arial"/>
                <w:noProof/>
                <w:szCs w:val="22"/>
              </w:rPr>
              <w:t>37.</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Payment Provisions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_Toc139449568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23</w:t>
            </w:r>
            <w:r w:rsidR="005F7ABB" w:rsidRPr="00394767">
              <w:rPr>
                <w:rFonts w:ascii="Arial" w:hAnsi="Arial" w:cs="Arial"/>
                <w:noProof/>
                <w:webHidden/>
                <w:szCs w:val="22"/>
              </w:rPr>
              <w:fldChar w:fldCharType="end"/>
            </w:r>
          </w:hyperlink>
        </w:p>
        <w:p w14:paraId="0DFA9E2C" w14:textId="797506CA"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69" w:history="1">
            <w:r w:rsidR="005F7ABB" w:rsidRPr="00394767">
              <w:rPr>
                <w:rStyle w:val="Hyperlink"/>
                <w:rFonts w:ascii="Arial" w:hAnsi="Arial" w:cs="Arial"/>
                <w:noProof/>
                <w:szCs w:val="22"/>
              </w:rPr>
              <w:t>38.</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Bid protest</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_Toc139449569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24</w:t>
            </w:r>
            <w:r w:rsidR="005F7ABB" w:rsidRPr="00394767">
              <w:rPr>
                <w:rFonts w:ascii="Arial" w:hAnsi="Arial" w:cs="Arial"/>
                <w:noProof/>
                <w:webHidden/>
                <w:szCs w:val="22"/>
              </w:rPr>
              <w:fldChar w:fldCharType="end"/>
            </w:r>
          </w:hyperlink>
        </w:p>
        <w:p w14:paraId="6292ABC4" w14:textId="207AA97C" w:rsidR="005F7ABB" w:rsidRPr="00394767" w:rsidRDefault="00000000">
          <w:pPr>
            <w:pStyle w:val="TOC2"/>
            <w:rPr>
              <w:rFonts w:ascii="Arial" w:eastAsiaTheme="minorEastAsia" w:hAnsi="Arial" w:cs="Arial"/>
              <w:noProof/>
              <w:kern w:val="2"/>
              <w:szCs w:val="22"/>
              <w:lang w:eastAsia="en-US" w:bidi="th-TH"/>
              <w14:ligatures w14:val="standardContextual"/>
            </w:rPr>
          </w:pPr>
          <w:hyperlink w:anchor="_Toc139449570" w:history="1">
            <w:r w:rsidR="005F7ABB" w:rsidRPr="00394767">
              <w:rPr>
                <w:rStyle w:val="Hyperlink"/>
                <w:rFonts w:ascii="Arial" w:hAnsi="Arial" w:cs="Arial"/>
                <w:noProof/>
                <w:szCs w:val="22"/>
              </w:rPr>
              <w:t>39.</w:t>
            </w:r>
            <w:r w:rsidR="005F7ABB" w:rsidRPr="00394767">
              <w:rPr>
                <w:rFonts w:ascii="Arial" w:eastAsiaTheme="minorEastAsia" w:hAnsi="Arial" w:cs="Arial"/>
                <w:noProof/>
                <w:kern w:val="2"/>
                <w:szCs w:val="22"/>
                <w:lang w:eastAsia="en-US" w:bidi="th-TH"/>
                <w14:ligatures w14:val="standardContextual"/>
              </w:rPr>
              <w:tab/>
            </w:r>
            <w:r w:rsidR="005F7ABB" w:rsidRPr="00394767">
              <w:rPr>
                <w:rStyle w:val="Hyperlink"/>
                <w:rFonts w:ascii="Arial" w:hAnsi="Arial" w:cs="Arial"/>
                <w:noProof/>
                <w:szCs w:val="22"/>
              </w:rPr>
              <w:t>Documents establishing sustainability efforts of the Bidder</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_Toc139449570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24</w:t>
            </w:r>
            <w:r w:rsidR="005F7ABB" w:rsidRPr="00394767">
              <w:rPr>
                <w:rFonts w:ascii="Arial" w:hAnsi="Arial" w:cs="Arial"/>
                <w:noProof/>
                <w:webHidden/>
                <w:szCs w:val="22"/>
              </w:rPr>
              <w:fldChar w:fldCharType="end"/>
            </w:r>
          </w:hyperlink>
        </w:p>
        <w:p w14:paraId="2FD4575E" w14:textId="43F9348B"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1" w:history="1">
            <w:r w:rsidR="005F7ABB" w:rsidRPr="00394767">
              <w:rPr>
                <w:rStyle w:val="Hyperlink"/>
                <w:rFonts w:ascii="Arial" w:hAnsi="Arial" w:cs="Arial"/>
                <w:caps/>
                <w:noProof/>
                <w:szCs w:val="22"/>
                <w:lang w:val="en-GB"/>
              </w:rPr>
              <w:t>Section II: Terms of Reference (TOR)</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_Toc139449571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25</w:t>
            </w:r>
            <w:r w:rsidR="005F7ABB" w:rsidRPr="00394767">
              <w:rPr>
                <w:rFonts w:ascii="Arial" w:hAnsi="Arial" w:cs="Arial"/>
                <w:noProof/>
                <w:webHidden/>
                <w:szCs w:val="22"/>
              </w:rPr>
              <w:fldChar w:fldCharType="end"/>
            </w:r>
          </w:hyperlink>
        </w:p>
        <w:p w14:paraId="002890D6" w14:textId="1EB30256"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2" w:history="1">
            <w:r w:rsidR="005F7ABB" w:rsidRPr="00394767">
              <w:rPr>
                <w:rStyle w:val="Hyperlink"/>
                <w:rFonts w:ascii="Arial" w:hAnsi="Arial" w:cs="Arial"/>
                <w:caps/>
                <w:noProof/>
                <w:szCs w:val="22"/>
                <w:lang w:val="en-GB"/>
              </w:rPr>
              <w:t>Section II – Annex A: Instructions for Preparing Technical Bid</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_Toc139449572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29</w:t>
            </w:r>
            <w:r w:rsidR="005F7ABB" w:rsidRPr="00394767">
              <w:rPr>
                <w:rFonts w:ascii="Arial" w:hAnsi="Arial" w:cs="Arial"/>
                <w:noProof/>
                <w:webHidden/>
                <w:szCs w:val="22"/>
              </w:rPr>
              <w:fldChar w:fldCharType="end"/>
            </w:r>
          </w:hyperlink>
        </w:p>
        <w:p w14:paraId="2F49137F" w14:textId="022B8418"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3" w:history="1">
            <w:r w:rsidR="005F7ABB" w:rsidRPr="00394767">
              <w:rPr>
                <w:rStyle w:val="Hyperlink"/>
                <w:rFonts w:ascii="Arial" w:hAnsi="Arial" w:cs="Arial"/>
                <w:caps/>
                <w:noProof/>
                <w:szCs w:val="22"/>
                <w:lang w:val="en-GB"/>
              </w:rPr>
              <w:t>Section III: General Conditions of Contract</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_Toc139449573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31</w:t>
            </w:r>
            <w:r w:rsidR="005F7ABB" w:rsidRPr="00394767">
              <w:rPr>
                <w:rFonts w:ascii="Arial" w:hAnsi="Arial" w:cs="Arial"/>
                <w:noProof/>
                <w:webHidden/>
                <w:szCs w:val="22"/>
              </w:rPr>
              <w:fldChar w:fldCharType="end"/>
            </w:r>
          </w:hyperlink>
        </w:p>
        <w:p w14:paraId="217DB9FE" w14:textId="2DE358F3"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4" w:history="1">
            <w:r w:rsidR="005F7ABB" w:rsidRPr="00394767">
              <w:rPr>
                <w:rStyle w:val="Hyperlink"/>
                <w:rFonts w:ascii="Arial" w:hAnsi="Arial" w:cs="Arial"/>
                <w:caps/>
                <w:noProof/>
                <w:szCs w:val="22"/>
                <w:lang w:val="en-GB"/>
              </w:rPr>
              <w:t>Section IV: UNFPA Special Conditions of Contract</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_Toc139449574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32</w:t>
            </w:r>
            <w:r w:rsidR="005F7ABB" w:rsidRPr="00394767">
              <w:rPr>
                <w:rFonts w:ascii="Arial" w:hAnsi="Arial" w:cs="Arial"/>
                <w:noProof/>
                <w:webHidden/>
                <w:szCs w:val="22"/>
              </w:rPr>
              <w:fldChar w:fldCharType="end"/>
            </w:r>
          </w:hyperlink>
        </w:p>
        <w:p w14:paraId="6F5518BE" w14:textId="511478C3"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5" w:history="1">
            <w:r w:rsidR="005F7ABB" w:rsidRPr="00394767">
              <w:rPr>
                <w:rStyle w:val="Hyperlink"/>
                <w:rFonts w:ascii="Arial" w:hAnsi="Arial" w:cs="Arial"/>
                <w:caps/>
                <w:noProof/>
                <w:szCs w:val="22"/>
                <w:lang w:val="en-GB"/>
              </w:rPr>
              <w:t>Section V: Supplier Qualification RequirementS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_Toc139449575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34</w:t>
            </w:r>
            <w:r w:rsidR="005F7ABB" w:rsidRPr="00394767">
              <w:rPr>
                <w:rFonts w:ascii="Arial" w:hAnsi="Arial" w:cs="Arial"/>
                <w:noProof/>
                <w:webHidden/>
                <w:szCs w:val="22"/>
              </w:rPr>
              <w:fldChar w:fldCharType="end"/>
            </w:r>
          </w:hyperlink>
        </w:p>
        <w:p w14:paraId="2EA31833" w14:textId="081B8BFD"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6" w:history="1">
            <w:r w:rsidR="005F7ABB" w:rsidRPr="00394767">
              <w:rPr>
                <w:rStyle w:val="Hyperlink"/>
                <w:rFonts w:ascii="Arial" w:hAnsi="Arial" w:cs="Arial"/>
                <w:caps/>
                <w:noProof/>
                <w:szCs w:val="22"/>
                <w:lang w:val="en-GB"/>
              </w:rPr>
              <w:t>Section VI: Bid and Returnable forms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_Toc139449576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36</w:t>
            </w:r>
            <w:r w:rsidR="005F7ABB" w:rsidRPr="00394767">
              <w:rPr>
                <w:rFonts w:ascii="Arial" w:hAnsi="Arial" w:cs="Arial"/>
                <w:noProof/>
                <w:webHidden/>
                <w:szCs w:val="22"/>
              </w:rPr>
              <w:fldChar w:fldCharType="end"/>
            </w:r>
          </w:hyperlink>
        </w:p>
        <w:p w14:paraId="41E43B03" w14:textId="6600AB2C"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7" w:history="1">
            <w:r w:rsidR="005F7ABB" w:rsidRPr="00394767">
              <w:rPr>
                <w:rStyle w:val="Hyperlink"/>
                <w:rFonts w:ascii="Arial" w:hAnsi="Arial" w:cs="Arial"/>
                <w:caps/>
                <w:noProof/>
                <w:szCs w:val="22"/>
                <w:lang w:val="en-GB"/>
              </w:rPr>
              <w:t>Section VI – ANNEX A: Bid Confirmation Form</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_Toc139449577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37</w:t>
            </w:r>
            <w:r w:rsidR="005F7ABB" w:rsidRPr="00394767">
              <w:rPr>
                <w:rFonts w:ascii="Arial" w:hAnsi="Arial" w:cs="Arial"/>
                <w:noProof/>
                <w:webHidden/>
                <w:szCs w:val="22"/>
              </w:rPr>
              <w:fldChar w:fldCharType="end"/>
            </w:r>
          </w:hyperlink>
        </w:p>
        <w:p w14:paraId="6BB8BDCD" w14:textId="00E11CA2"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8" w:history="1">
            <w:r w:rsidR="005F7ABB" w:rsidRPr="00394767">
              <w:rPr>
                <w:rStyle w:val="Hyperlink"/>
                <w:rFonts w:ascii="Arial" w:hAnsi="Arial" w:cs="Arial"/>
                <w:caps/>
                <w:noProof/>
                <w:szCs w:val="22"/>
                <w:lang w:val="en-GB"/>
              </w:rPr>
              <w:t>Section VI – Annex B: Bid Submission Form</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_Toc139449578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39</w:t>
            </w:r>
            <w:r w:rsidR="005F7ABB" w:rsidRPr="00394767">
              <w:rPr>
                <w:rFonts w:ascii="Arial" w:hAnsi="Arial" w:cs="Arial"/>
                <w:noProof/>
                <w:webHidden/>
                <w:szCs w:val="22"/>
              </w:rPr>
              <w:fldChar w:fldCharType="end"/>
            </w:r>
          </w:hyperlink>
        </w:p>
        <w:p w14:paraId="295647E7" w14:textId="3D035FB0"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79" w:history="1">
            <w:r w:rsidR="005F7ABB" w:rsidRPr="00394767">
              <w:rPr>
                <w:rStyle w:val="Hyperlink"/>
                <w:rFonts w:ascii="Arial" w:hAnsi="Arial" w:cs="Arial"/>
                <w:caps/>
                <w:noProof/>
                <w:szCs w:val="22"/>
                <w:lang w:val="en-GB"/>
              </w:rPr>
              <w:t>Section VI – Annex C: Bidder Identification Form</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_Toc139449579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41</w:t>
            </w:r>
            <w:r w:rsidR="005F7ABB" w:rsidRPr="00394767">
              <w:rPr>
                <w:rFonts w:ascii="Arial" w:hAnsi="Arial" w:cs="Arial"/>
                <w:noProof/>
                <w:webHidden/>
                <w:szCs w:val="22"/>
              </w:rPr>
              <w:fldChar w:fldCharType="end"/>
            </w:r>
          </w:hyperlink>
        </w:p>
        <w:p w14:paraId="6E112814" w14:textId="0E55EABD"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80" w:history="1">
            <w:r w:rsidR="005F7ABB" w:rsidRPr="00394767">
              <w:rPr>
                <w:rStyle w:val="Hyperlink"/>
                <w:rFonts w:ascii="Arial" w:hAnsi="Arial" w:cs="Arial"/>
                <w:caps/>
                <w:noProof/>
                <w:szCs w:val="22"/>
                <w:lang w:val="en-GB"/>
              </w:rPr>
              <w:t>Section VI – Annex D: Bidder’s Previous Experience</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_Toc139449580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43</w:t>
            </w:r>
            <w:r w:rsidR="005F7ABB" w:rsidRPr="00394767">
              <w:rPr>
                <w:rFonts w:ascii="Arial" w:hAnsi="Arial" w:cs="Arial"/>
                <w:noProof/>
                <w:webHidden/>
                <w:szCs w:val="22"/>
              </w:rPr>
              <w:fldChar w:fldCharType="end"/>
            </w:r>
          </w:hyperlink>
        </w:p>
        <w:p w14:paraId="233B8C31" w14:textId="565E8983"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81" w:history="1">
            <w:r w:rsidR="005F7ABB" w:rsidRPr="00394767">
              <w:rPr>
                <w:rStyle w:val="Hyperlink"/>
                <w:rFonts w:ascii="Arial" w:hAnsi="Arial" w:cs="Arial"/>
                <w:caps/>
                <w:noProof/>
                <w:szCs w:val="22"/>
                <w:lang w:val="en-GB"/>
              </w:rPr>
              <w:t>Section VI – Annex E: Price Schedule Form</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_Toc139449581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44</w:t>
            </w:r>
            <w:r w:rsidR="005F7ABB" w:rsidRPr="00394767">
              <w:rPr>
                <w:rFonts w:ascii="Arial" w:hAnsi="Arial" w:cs="Arial"/>
                <w:noProof/>
                <w:webHidden/>
                <w:szCs w:val="22"/>
              </w:rPr>
              <w:fldChar w:fldCharType="end"/>
            </w:r>
          </w:hyperlink>
        </w:p>
        <w:p w14:paraId="3E7DF045" w14:textId="1E30C39B"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82" w:history="1">
            <w:r w:rsidR="005F7ABB" w:rsidRPr="00394767">
              <w:rPr>
                <w:rStyle w:val="Hyperlink"/>
                <w:rFonts w:ascii="Arial" w:hAnsi="Arial" w:cs="Arial"/>
                <w:caps/>
                <w:noProof/>
                <w:szCs w:val="22"/>
                <w:lang w:val="en-GB"/>
              </w:rPr>
              <w:t>Section VI – Annex G: Checklist of Bid Forms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_Toc139449582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46</w:t>
            </w:r>
            <w:r w:rsidR="005F7ABB" w:rsidRPr="00394767">
              <w:rPr>
                <w:rFonts w:ascii="Arial" w:hAnsi="Arial" w:cs="Arial"/>
                <w:noProof/>
                <w:webHidden/>
                <w:szCs w:val="22"/>
              </w:rPr>
              <w:fldChar w:fldCharType="end"/>
            </w:r>
          </w:hyperlink>
        </w:p>
        <w:p w14:paraId="007750F3" w14:textId="7E163FA5"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83" w:history="1">
            <w:r w:rsidR="005F7ABB" w:rsidRPr="00394767">
              <w:rPr>
                <w:rStyle w:val="Hyperlink"/>
                <w:rFonts w:ascii="Arial" w:hAnsi="Arial" w:cs="Arial"/>
                <w:caps/>
                <w:noProof/>
                <w:szCs w:val="22"/>
                <w:lang w:val="en-GB"/>
              </w:rPr>
              <w:t>Section VII: Contractual forms</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_Toc139449583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50</w:t>
            </w:r>
            <w:r w:rsidR="005F7ABB" w:rsidRPr="00394767">
              <w:rPr>
                <w:rFonts w:ascii="Arial" w:hAnsi="Arial" w:cs="Arial"/>
                <w:noProof/>
                <w:webHidden/>
                <w:szCs w:val="22"/>
              </w:rPr>
              <w:fldChar w:fldCharType="end"/>
            </w:r>
          </w:hyperlink>
        </w:p>
        <w:p w14:paraId="7C69317F" w14:textId="7D35536E" w:rsidR="005F7ABB" w:rsidRPr="00394767" w:rsidRDefault="00000000">
          <w:pPr>
            <w:pStyle w:val="TOC1"/>
            <w:rPr>
              <w:rFonts w:ascii="Arial" w:eastAsiaTheme="minorEastAsia" w:hAnsi="Arial" w:cs="Arial"/>
              <w:noProof/>
              <w:kern w:val="2"/>
              <w:szCs w:val="22"/>
              <w:lang w:eastAsia="en-US" w:bidi="th-TH"/>
              <w14:ligatures w14:val="standardContextual"/>
            </w:rPr>
          </w:pPr>
          <w:hyperlink w:anchor="_Toc139449584" w:history="1">
            <w:r w:rsidR="005F7ABB" w:rsidRPr="00394767">
              <w:rPr>
                <w:rStyle w:val="Hyperlink"/>
                <w:rFonts w:ascii="Arial" w:hAnsi="Arial" w:cs="Arial"/>
                <w:caps/>
                <w:noProof/>
                <w:szCs w:val="22"/>
                <w:lang w:val="en-GB"/>
              </w:rPr>
              <w:t>Section VII – Annex A: Long Term Agreement Template</w:t>
            </w:r>
            <w:r w:rsidR="005F7ABB" w:rsidRPr="00394767">
              <w:rPr>
                <w:rFonts w:ascii="Arial" w:hAnsi="Arial" w:cs="Arial"/>
                <w:noProof/>
                <w:webHidden/>
                <w:szCs w:val="22"/>
              </w:rPr>
              <w:tab/>
            </w:r>
            <w:r w:rsidR="005F7ABB" w:rsidRPr="00394767">
              <w:rPr>
                <w:rFonts w:ascii="Arial" w:hAnsi="Arial" w:cs="Arial"/>
                <w:noProof/>
                <w:webHidden/>
                <w:szCs w:val="22"/>
              </w:rPr>
              <w:fldChar w:fldCharType="begin"/>
            </w:r>
            <w:r w:rsidR="005F7ABB" w:rsidRPr="00394767">
              <w:rPr>
                <w:rFonts w:ascii="Arial" w:hAnsi="Arial" w:cs="Arial"/>
                <w:noProof/>
                <w:webHidden/>
                <w:szCs w:val="22"/>
              </w:rPr>
              <w:instrText xml:space="preserve"> PAGEREF _Toc139449584 \h </w:instrText>
            </w:r>
            <w:r w:rsidR="005F7ABB" w:rsidRPr="00394767">
              <w:rPr>
                <w:rFonts w:ascii="Arial" w:hAnsi="Arial" w:cs="Arial"/>
                <w:noProof/>
                <w:webHidden/>
                <w:szCs w:val="22"/>
              </w:rPr>
            </w:r>
            <w:r w:rsidR="005F7ABB" w:rsidRPr="00394767">
              <w:rPr>
                <w:rFonts w:ascii="Arial" w:hAnsi="Arial" w:cs="Arial"/>
                <w:noProof/>
                <w:webHidden/>
                <w:szCs w:val="22"/>
              </w:rPr>
              <w:fldChar w:fldCharType="separate"/>
            </w:r>
            <w:r w:rsidR="0010217D">
              <w:rPr>
                <w:rFonts w:ascii="Arial" w:hAnsi="Arial" w:cs="Arial"/>
                <w:noProof/>
                <w:webHidden/>
                <w:szCs w:val="22"/>
              </w:rPr>
              <w:t>51</w:t>
            </w:r>
            <w:r w:rsidR="005F7ABB" w:rsidRPr="00394767">
              <w:rPr>
                <w:rFonts w:ascii="Arial" w:hAnsi="Arial" w:cs="Arial"/>
                <w:noProof/>
                <w:webHidden/>
                <w:szCs w:val="22"/>
              </w:rPr>
              <w:fldChar w:fldCharType="end"/>
            </w:r>
          </w:hyperlink>
        </w:p>
        <w:p w14:paraId="5F9083A7" w14:textId="6A9CD051" w:rsidR="00B77F88" w:rsidRPr="00394767" w:rsidRDefault="00B77F88" w:rsidP="00147E78">
          <w:pPr>
            <w:ind w:right="26"/>
            <w:rPr>
              <w:rFonts w:ascii="Arial" w:hAnsi="Arial" w:cs="Arial"/>
              <w:szCs w:val="22"/>
            </w:rPr>
          </w:pPr>
          <w:r w:rsidRPr="00394767">
            <w:rPr>
              <w:rFonts w:ascii="Arial" w:hAnsi="Arial" w:cs="Arial"/>
              <w:b/>
              <w:bCs/>
              <w:noProof/>
              <w:szCs w:val="22"/>
            </w:rPr>
            <w:fldChar w:fldCharType="end"/>
          </w:r>
        </w:p>
      </w:sdtContent>
    </w:sdt>
    <w:p w14:paraId="461796FA" w14:textId="77777777" w:rsidR="00E620C9" w:rsidRPr="00394767" w:rsidRDefault="00E620C9" w:rsidP="00147E78">
      <w:pPr>
        <w:overflowPunct/>
        <w:autoSpaceDE/>
        <w:autoSpaceDN/>
        <w:adjustRightInd/>
        <w:spacing w:after="200" w:line="276" w:lineRule="auto"/>
        <w:ind w:right="26"/>
        <w:textAlignment w:val="auto"/>
        <w:rPr>
          <w:rFonts w:ascii="Arial" w:hAnsi="Arial" w:cs="Arial"/>
          <w:szCs w:val="22"/>
          <w:lang w:val="en-GB"/>
        </w:rPr>
      </w:pPr>
      <w:r w:rsidRPr="00394767">
        <w:rPr>
          <w:rFonts w:ascii="Arial" w:hAnsi="Arial" w:cs="Arial"/>
          <w:szCs w:val="22"/>
          <w:lang w:val="en-GB"/>
        </w:rPr>
        <w:br w:type="page"/>
      </w:r>
    </w:p>
    <w:p w14:paraId="1207D196" w14:textId="77777777" w:rsidR="00E620C9" w:rsidRPr="00394767" w:rsidRDefault="00E71B7F" w:rsidP="00147E78">
      <w:pPr>
        <w:pStyle w:val="Heading1"/>
        <w:ind w:right="26"/>
        <w:jc w:val="center"/>
        <w:rPr>
          <w:rFonts w:ascii="Arial" w:hAnsi="Arial" w:cs="Arial"/>
          <w:caps/>
          <w:color w:val="auto"/>
          <w:sz w:val="22"/>
          <w:szCs w:val="22"/>
          <w:lang w:val="en-GB"/>
        </w:rPr>
      </w:pPr>
      <w:bookmarkStart w:id="2" w:name="_Ref396233873"/>
      <w:bookmarkStart w:id="3" w:name="_Toc139448707"/>
      <w:bookmarkStart w:id="4" w:name="_Toc139449524"/>
      <w:r w:rsidRPr="00394767">
        <w:rPr>
          <w:rFonts w:ascii="Arial" w:hAnsi="Arial" w:cs="Arial"/>
          <w:caps/>
          <w:color w:val="auto"/>
          <w:sz w:val="22"/>
          <w:szCs w:val="22"/>
          <w:lang w:val="en-GB"/>
        </w:rPr>
        <w:lastRenderedPageBreak/>
        <w:t xml:space="preserve">Section </w:t>
      </w:r>
      <w:r w:rsidR="00B232EB" w:rsidRPr="00394767">
        <w:rPr>
          <w:rFonts w:ascii="Arial" w:hAnsi="Arial" w:cs="Arial"/>
          <w:caps/>
          <w:color w:val="auto"/>
          <w:sz w:val="22"/>
          <w:szCs w:val="22"/>
          <w:lang w:val="en-GB"/>
        </w:rPr>
        <w:t xml:space="preserve">I: </w:t>
      </w:r>
      <w:r w:rsidRPr="00394767">
        <w:rPr>
          <w:rFonts w:ascii="Arial" w:hAnsi="Arial" w:cs="Arial"/>
          <w:caps/>
          <w:color w:val="auto"/>
          <w:sz w:val="22"/>
          <w:szCs w:val="22"/>
          <w:lang w:val="en-GB"/>
        </w:rPr>
        <w:t>Instructions to Bidders</w:t>
      </w:r>
      <w:bookmarkEnd w:id="2"/>
      <w:bookmarkEnd w:id="3"/>
      <w:bookmarkEnd w:id="4"/>
    </w:p>
    <w:p w14:paraId="51001606" w14:textId="77777777" w:rsidR="00E620C9" w:rsidRPr="00394767" w:rsidRDefault="00E620C9" w:rsidP="00147E78">
      <w:pPr>
        <w:ind w:right="26"/>
        <w:rPr>
          <w:rFonts w:ascii="Arial" w:hAnsi="Arial" w:cs="Arial"/>
          <w:szCs w:val="22"/>
          <w:lang w:val="en-GB"/>
        </w:rPr>
      </w:pPr>
    </w:p>
    <w:p w14:paraId="0B59B64E" w14:textId="77777777" w:rsidR="00E620C9" w:rsidRPr="00394767" w:rsidRDefault="00E620C9" w:rsidP="00147E78">
      <w:pPr>
        <w:pStyle w:val="Heading2"/>
        <w:numPr>
          <w:ilvl w:val="0"/>
          <w:numId w:val="2"/>
        </w:numPr>
        <w:ind w:right="26"/>
        <w:rPr>
          <w:rFonts w:ascii="Arial" w:hAnsi="Arial" w:cs="Arial"/>
          <w:color w:val="auto"/>
          <w:sz w:val="22"/>
          <w:szCs w:val="22"/>
          <w:lang w:val="en-GB"/>
        </w:rPr>
      </w:pPr>
      <w:bookmarkStart w:id="5" w:name="_Toc139448708"/>
      <w:bookmarkStart w:id="6" w:name="_Toc139449525"/>
      <w:r w:rsidRPr="00394767">
        <w:rPr>
          <w:rFonts w:ascii="Arial" w:hAnsi="Arial" w:cs="Arial"/>
          <w:color w:val="auto"/>
          <w:sz w:val="22"/>
          <w:szCs w:val="22"/>
          <w:lang w:val="en-GB"/>
        </w:rPr>
        <w:t>INTRODUCTION</w:t>
      </w:r>
      <w:bookmarkEnd w:id="5"/>
      <w:bookmarkEnd w:id="6"/>
    </w:p>
    <w:p w14:paraId="00FAD511" w14:textId="77777777" w:rsidR="00E620C9" w:rsidRPr="00394767" w:rsidRDefault="00C7723C" w:rsidP="00147E78">
      <w:pPr>
        <w:pStyle w:val="Heading2"/>
        <w:numPr>
          <w:ilvl w:val="0"/>
          <w:numId w:val="3"/>
        </w:numPr>
        <w:ind w:right="26"/>
        <w:rPr>
          <w:rFonts w:ascii="Arial" w:hAnsi="Arial" w:cs="Arial"/>
          <w:color w:val="auto"/>
          <w:sz w:val="22"/>
          <w:szCs w:val="22"/>
        </w:rPr>
      </w:pPr>
      <w:bookmarkStart w:id="7" w:name="_Toc139448709"/>
      <w:bookmarkStart w:id="8" w:name="_Toc139449526"/>
      <w:r w:rsidRPr="00394767">
        <w:rPr>
          <w:rFonts w:ascii="Arial" w:hAnsi="Arial" w:cs="Arial"/>
          <w:color w:val="auto"/>
          <w:sz w:val="22"/>
          <w:szCs w:val="22"/>
        </w:rPr>
        <w:t>General</w:t>
      </w:r>
      <w:bookmarkEnd w:id="7"/>
      <w:bookmarkEnd w:id="8"/>
      <w:r w:rsidRPr="00394767">
        <w:rPr>
          <w:rFonts w:ascii="Arial" w:hAnsi="Arial" w:cs="Arial"/>
          <w:color w:val="auto"/>
          <w:sz w:val="22"/>
          <w:szCs w:val="22"/>
        </w:rPr>
        <w:t xml:space="preserve"> </w:t>
      </w:r>
    </w:p>
    <w:p w14:paraId="71E384EF" w14:textId="2AA8F207" w:rsidR="00C90456" w:rsidRPr="00394767" w:rsidRDefault="00C7723C"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U</w:t>
      </w:r>
      <w:r w:rsidR="00C90456" w:rsidRPr="00394767">
        <w:rPr>
          <w:rFonts w:ascii="Arial" w:hAnsi="Arial" w:cs="Arial"/>
          <w:szCs w:val="22"/>
        </w:rPr>
        <w:t xml:space="preserve">NFPA Asia and Pacific Regional Office (APRO) wishes to enter into non-exclusive </w:t>
      </w:r>
      <w:proofErr w:type="gramStart"/>
      <w:r w:rsidR="00C90456" w:rsidRPr="00394767">
        <w:rPr>
          <w:rFonts w:ascii="Arial" w:hAnsi="Arial" w:cs="Arial"/>
          <w:szCs w:val="22"/>
        </w:rPr>
        <w:t xml:space="preserve">Long </w:t>
      </w:r>
      <w:r w:rsidR="00C90456" w:rsidRPr="001D7989">
        <w:rPr>
          <w:rFonts w:ascii="Arial" w:hAnsi="Arial" w:cs="Arial"/>
          <w:szCs w:val="22"/>
        </w:rPr>
        <w:t>Term</w:t>
      </w:r>
      <w:proofErr w:type="gramEnd"/>
      <w:r w:rsidR="00C90456" w:rsidRPr="001D7989">
        <w:rPr>
          <w:rFonts w:ascii="Arial" w:hAnsi="Arial" w:cs="Arial"/>
          <w:szCs w:val="22"/>
        </w:rPr>
        <w:t xml:space="preserve"> Agreements (LTAs) with qualified suppliers for the provision of Professional Videography and Photography Services to UNFPA APRO, Bangkok Thailand in support of UNFPA’s </w:t>
      </w:r>
      <w:proofErr w:type="spellStart"/>
      <w:r w:rsidR="00C90456" w:rsidRPr="001D7989">
        <w:rPr>
          <w:rFonts w:ascii="Arial" w:hAnsi="Arial" w:cs="Arial"/>
          <w:szCs w:val="22"/>
        </w:rPr>
        <w:t>Programmes</w:t>
      </w:r>
      <w:proofErr w:type="spellEnd"/>
      <w:r w:rsidR="00C90456" w:rsidRPr="001D7989">
        <w:rPr>
          <w:rFonts w:ascii="Arial" w:hAnsi="Arial" w:cs="Arial"/>
          <w:szCs w:val="22"/>
        </w:rPr>
        <w:t xml:space="preserve"> located in Asia and Pacific Region.</w:t>
      </w:r>
    </w:p>
    <w:p w14:paraId="1075CCC7" w14:textId="7C2DA131" w:rsidR="00763068" w:rsidRPr="001D7989" w:rsidRDefault="00E620C9"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As a result of this </w:t>
      </w:r>
      <w:r w:rsidR="008F0497" w:rsidRPr="00394767">
        <w:rPr>
          <w:rFonts w:ascii="Arial" w:hAnsi="Arial" w:cs="Arial"/>
          <w:szCs w:val="22"/>
        </w:rPr>
        <w:t xml:space="preserve">competitive </w:t>
      </w:r>
      <w:r w:rsidR="006E1352" w:rsidRPr="00394767">
        <w:rPr>
          <w:rFonts w:ascii="Arial" w:hAnsi="Arial" w:cs="Arial"/>
          <w:szCs w:val="22"/>
        </w:rPr>
        <w:t>Bid</w:t>
      </w:r>
      <w:r w:rsidRPr="00394767">
        <w:rPr>
          <w:rFonts w:ascii="Arial" w:hAnsi="Arial" w:cs="Arial"/>
          <w:szCs w:val="22"/>
        </w:rPr>
        <w:t xml:space="preserve"> process, UNFPA </w:t>
      </w:r>
      <w:r w:rsidR="00F84614" w:rsidRPr="00394767">
        <w:rPr>
          <w:rFonts w:ascii="Arial" w:hAnsi="Arial" w:cs="Arial"/>
          <w:szCs w:val="22"/>
        </w:rPr>
        <w:t>plans to</w:t>
      </w:r>
      <w:r w:rsidRPr="00394767">
        <w:rPr>
          <w:rFonts w:ascii="Arial" w:hAnsi="Arial" w:cs="Arial"/>
          <w:szCs w:val="22"/>
        </w:rPr>
        <w:t xml:space="preserve"> sign non-exclusive </w:t>
      </w:r>
      <w:r w:rsidR="00F84614" w:rsidRPr="00394767">
        <w:rPr>
          <w:rFonts w:ascii="Arial" w:hAnsi="Arial" w:cs="Arial"/>
          <w:szCs w:val="22"/>
        </w:rPr>
        <w:t xml:space="preserve">Long-Term Agreements (LTAs) with </w:t>
      </w:r>
      <w:r w:rsidR="00D77C8C" w:rsidRPr="001D7989">
        <w:rPr>
          <w:rFonts w:ascii="Arial" w:hAnsi="Arial" w:cs="Arial"/>
          <w:szCs w:val="22"/>
        </w:rPr>
        <w:t>multiple</w:t>
      </w:r>
      <w:r w:rsidR="0022709C" w:rsidRPr="001D7989">
        <w:rPr>
          <w:rFonts w:ascii="Arial" w:hAnsi="Arial" w:cs="Arial"/>
          <w:szCs w:val="22"/>
        </w:rPr>
        <w:t xml:space="preserve"> </w:t>
      </w:r>
      <w:r w:rsidR="00270BED" w:rsidRPr="001D7989">
        <w:rPr>
          <w:rFonts w:ascii="Arial" w:hAnsi="Arial" w:cs="Arial"/>
          <w:szCs w:val="22"/>
        </w:rPr>
        <w:t>supplier</w:t>
      </w:r>
      <w:r w:rsidR="00F84614" w:rsidRPr="001D7989">
        <w:rPr>
          <w:rFonts w:ascii="Arial" w:hAnsi="Arial" w:cs="Arial"/>
          <w:szCs w:val="22"/>
        </w:rPr>
        <w:t xml:space="preserve">(s) for </w:t>
      </w:r>
      <w:r w:rsidR="00C90456" w:rsidRPr="001D7989">
        <w:rPr>
          <w:rFonts w:ascii="Arial" w:hAnsi="Arial" w:cs="Arial"/>
          <w:szCs w:val="22"/>
        </w:rPr>
        <w:t>three (</w:t>
      </w:r>
      <w:r w:rsidR="001F722F" w:rsidRPr="001D7989">
        <w:rPr>
          <w:rFonts w:ascii="Arial" w:hAnsi="Arial" w:cs="Arial"/>
          <w:szCs w:val="22"/>
        </w:rPr>
        <w:t>3</w:t>
      </w:r>
      <w:r w:rsidR="00C90456" w:rsidRPr="001D7989">
        <w:rPr>
          <w:rFonts w:ascii="Arial" w:hAnsi="Arial" w:cs="Arial"/>
          <w:szCs w:val="22"/>
        </w:rPr>
        <w:t>)</w:t>
      </w:r>
      <w:r w:rsidRPr="001D7989">
        <w:rPr>
          <w:rFonts w:ascii="Arial" w:hAnsi="Arial" w:cs="Arial"/>
          <w:szCs w:val="22"/>
        </w:rPr>
        <w:t xml:space="preserve"> years. </w:t>
      </w:r>
      <w:r w:rsidR="00F84614" w:rsidRPr="001D7989">
        <w:rPr>
          <w:rFonts w:ascii="Arial" w:hAnsi="Arial" w:cs="Arial"/>
          <w:szCs w:val="22"/>
        </w:rPr>
        <w:t>In addition to the initial term, the LTA(s) will have the option of a one</w:t>
      </w:r>
      <w:r w:rsidR="009E39E2" w:rsidRPr="001D7989">
        <w:rPr>
          <w:rFonts w:ascii="Arial" w:hAnsi="Arial" w:cs="Arial"/>
          <w:szCs w:val="22"/>
        </w:rPr>
        <w:t>-</w:t>
      </w:r>
      <w:r w:rsidR="00F84614" w:rsidRPr="001D7989">
        <w:rPr>
          <w:rFonts w:ascii="Arial" w:hAnsi="Arial" w:cs="Arial"/>
          <w:szCs w:val="22"/>
        </w:rPr>
        <w:t>year extension, subject to satisfactory performance and price competitiveness</w:t>
      </w:r>
      <w:r w:rsidR="00C90456" w:rsidRPr="001D7989">
        <w:rPr>
          <w:rFonts w:ascii="Arial" w:hAnsi="Arial" w:cs="Arial"/>
          <w:szCs w:val="22"/>
        </w:rPr>
        <w:t>.</w:t>
      </w:r>
      <w:r w:rsidR="00F84614" w:rsidRPr="001D7989">
        <w:rPr>
          <w:rFonts w:ascii="Arial" w:hAnsi="Arial" w:cs="Arial"/>
          <w:szCs w:val="22"/>
        </w:rPr>
        <w:t xml:space="preserve"> </w:t>
      </w:r>
    </w:p>
    <w:p w14:paraId="123DABC6" w14:textId="77777777" w:rsidR="00763068" w:rsidRPr="001D7989" w:rsidRDefault="00763068"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1D7989">
        <w:rPr>
          <w:rFonts w:ascii="Arial" w:hAnsi="Arial" w:cs="Arial"/>
          <w:szCs w:val="22"/>
          <w:lang w:val="en-GB"/>
        </w:rPr>
        <w:t xml:space="preserve">In the event of UNFPA signing </w:t>
      </w:r>
      <w:r w:rsidR="00EF1DDB" w:rsidRPr="001D7989">
        <w:rPr>
          <w:rFonts w:ascii="Arial" w:hAnsi="Arial" w:cs="Arial"/>
          <w:szCs w:val="22"/>
          <w:lang w:val="en-GB"/>
        </w:rPr>
        <w:t>an LTA</w:t>
      </w:r>
      <w:r w:rsidRPr="001D7989">
        <w:rPr>
          <w:rFonts w:ascii="Arial" w:hAnsi="Arial" w:cs="Arial"/>
          <w:szCs w:val="22"/>
          <w:lang w:val="en-GB"/>
        </w:rPr>
        <w:t xml:space="preserve"> the following shall apply:</w:t>
      </w:r>
    </w:p>
    <w:p w14:paraId="62F392F9" w14:textId="2B0A1E0C" w:rsidR="00763068" w:rsidRPr="001D7989" w:rsidRDefault="003030D2"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1D7989">
        <w:rPr>
          <w:rFonts w:ascii="Arial" w:hAnsi="Arial" w:cs="Arial"/>
          <w:szCs w:val="22"/>
        </w:rPr>
        <w:t>The successful Bidder(s) shall accord the same terms and conditions to any other organization with the United Nations Systems, that wishes to avail itself of such terms, after written consent from UNFPA’s Asia and Pacific Regional Office (UNFPA APRO)</w:t>
      </w:r>
    </w:p>
    <w:p w14:paraId="355A39F4" w14:textId="317687E9" w:rsidR="009B708D" w:rsidRPr="001D7989" w:rsidRDefault="009B708D"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1D7989">
        <w:rPr>
          <w:rFonts w:ascii="Arial" w:hAnsi="Arial" w:cs="Arial"/>
          <w:szCs w:val="22"/>
          <w:lang w:val="en-GB"/>
        </w:rPr>
        <w:t>The LTA template specified in</w:t>
      </w:r>
      <w:r w:rsidR="00F53795" w:rsidRPr="001D7989">
        <w:rPr>
          <w:rFonts w:ascii="Arial" w:hAnsi="Arial" w:cs="Arial"/>
          <w:szCs w:val="22"/>
          <w:lang w:val="en-GB"/>
        </w:rPr>
        <w:t xml:space="preserve"> </w:t>
      </w:r>
      <w:r w:rsidR="00F53795" w:rsidRPr="001D7989">
        <w:rPr>
          <w:rFonts w:ascii="Arial" w:hAnsi="Arial" w:cs="Arial"/>
          <w:szCs w:val="22"/>
          <w:lang w:val="en-GB"/>
        </w:rPr>
        <w:fldChar w:fldCharType="begin"/>
      </w:r>
      <w:r w:rsidR="00F53795" w:rsidRPr="001D7989">
        <w:rPr>
          <w:rFonts w:ascii="Arial" w:hAnsi="Arial" w:cs="Arial"/>
          <w:szCs w:val="22"/>
          <w:lang w:val="en-GB"/>
        </w:rPr>
        <w:instrText xml:space="preserve"> REF _Ref463359576 \h  \* MERGEFORMAT </w:instrText>
      </w:r>
      <w:r w:rsidR="00F53795" w:rsidRPr="001D7989">
        <w:rPr>
          <w:rFonts w:ascii="Arial" w:hAnsi="Arial" w:cs="Arial"/>
          <w:szCs w:val="22"/>
          <w:lang w:val="en-GB"/>
        </w:rPr>
      </w:r>
      <w:r w:rsidR="00F53795" w:rsidRPr="001D7989">
        <w:rPr>
          <w:rFonts w:ascii="Arial" w:hAnsi="Arial" w:cs="Arial"/>
          <w:szCs w:val="22"/>
          <w:lang w:val="en-GB"/>
        </w:rPr>
        <w:fldChar w:fldCharType="separate"/>
      </w:r>
      <w:r w:rsidR="0010217D" w:rsidRPr="00394767">
        <w:rPr>
          <w:rFonts w:ascii="Arial" w:hAnsi="Arial" w:cs="Arial"/>
          <w:caps/>
          <w:szCs w:val="22"/>
          <w:lang w:val="en-GB"/>
        </w:rPr>
        <w:t>Section VII – Annex A: Long Term Agreement Template</w:t>
      </w:r>
      <w:r w:rsidR="00F53795" w:rsidRPr="001D7989">
        <w:rPr>
          <w:rFonts w:ascii="Arial" w:hAnsi="Arial" w:cs="Arial"/>
          <w:szCs w:val="22"/>
          <w:lang w:val="en-GB"/>
        </w:rPr>
        <w:fldChar w:fldCharType="end"/>
      </w:r>
      <w:r w:rsidRPr="001D7989">
        <w:rPr>
          <w:rFonts w:ascii="Arial" w:hAnsi="Arial" w:cs="Arial"/>
          <w:szCs w:val="22"/>
          <w:lang w:val="en-GB"/>
        </w:rPr>
        <w:t xml:space="preserve">, shall be used. </w:t>
      </w:r>
    </w:p>
    <w:p w14:paraId="616E1F8E" w14:textId="77777777" w:rsidR="00763068" w:rsidRPr="00394767" w:rsidRDefault="00763068"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1D7989">
        <w:rPr>
          <w:rFonts w:ascii="Arial" w:hAnsi="Arial" w:cs="Arial"/>
          <w:szCs w:val="22"/>
          <w:lang w:val="en-GB"/>
        </w:rPr>
        <w:t xml:space="preserve">UNFPA will not be committed to purchase any minimum </w:t>
      </w:r>
      <w:r w:rsidRPr="00394767">
        <w:rPr>
          <w:rFonts w:ascii="Arial" w:hAnsi="Arial" w:cs="Arial"/>
          <w:szCs w:val="22"/>
          <w:lang w:val="en-GB"/>
        </w:rPr>
        <w:t>quantity of the goods</w:t>
      </w:r>
      <w:r w:rsidR="00337CA3" w:rsidRPr="00394767">
        <w:rPr>
          <w:rFonts w:ascii="Arial" w:hAnsi="Arial" w:cs="Arial"/>
          <w:szCs w:val="22"/>
          <w:lang w:val="en-GB"/>
        </w:rPr>
        <w:t>/</w:t>
      </w:r>
      <w:r w:rsidR="00250F63" w:rsidRPr="00394767">
        <w:rPr>
          <w:rFonts w:ascii="Arial" w:hAnsi="Arial" w:cs="Arial"/>
          <w:szCs w:val="22"/>
          <w:lang w:val="en-GB"/>
        </w:rPr>
        <w:t>services</w:t>
      </w:r>
      <w:r w:rsidRPr="00394767">
        <w:rPr>
          <w:rFonts w:ascii="Arial" w:hAnsi="Arial" w:cs="Arial"/>
          <w:szCs w:val="22"/>
          <w:lang w:val="en-GB"/>
        </w:rPr>
        <w:t xml:space="preserve">, and purchases will be made only </w:t>
      </w:r>
      <w:proofErr w:type="gramStart"/>
      <w:r w:rsidRPr="00394767">
        <w:rPr>
          <w:rFonts w:ascii="Arial" w:hAnsi="Arial" w:cs="Arial"/>
          <w:szCs w:val="22"/>
          <w:lang w:val="en-GB"/>
        </w:rPr>
        <w:t>if and when</w:t>
      </w:r>
      <w:proofErr w:type="gramEnd"/>
      <w:r w:rsidRPr="00394767">
        <w:rPr>
          <w:rFonts w:ascii="Arial" w:hAnsi="Arial" w:cs="Arial"/>
          <w:szCs w:val="22"/>
          <w:lang w:val="en-GB"/>
        </w:rPr>
        <w:t xml:space="preserve"> there is an actual requirement. UNFPA shall not be liable for any cost</w:t>
      </w:r>
      <w:r w:rsidR="00337CA3" w:rsidRPr="00394767">
        <w:rPr>
          <w:rFonts w:ascii="Arial" w:hAnsi="Arial" w:cs="Arial"/>
          <w:szCs w:val="22"/>
          <w:lang w:val="en-GB"/>
        </w:rPr>
        <w:t>s</w:t>
      </w:r>
      <w:r w:rsidRPr="00394767">
        <w:rPr>
          <w:rFonts w:ascii="Arial" w:hAnsi="Arial" w:cs="Arial"/>
          <w:szCs w:val="22"/>
          <w:lang w:val="en-GB"/>
        </w:rPr>
        <w:t xml:space="preserve"> </w:t>
      </w:r>
      <w:proofErr w:type="gramStart"/>
      <w:r w:rsidRPr="00394767">
        <w:rPr>
          <w:rFonts w:ascii="Arial" w:hAnsi="Arial" w:cs="Arial"/>
          <w:szCs w:val="22"/>
          <w:lang w:val="en-GB"/>
        </w:rPr>
        <w:t>in the event that</w:t>
      </w:r>
      <w:proofErr w:type="gramEnd"/>
      <w:r w:rsidRPr="00394767">
        <w:rPr>
          <w:rFonts w:ascii="Arial" w:hAnsi="Arial" w:cs="Arial"/>
          <w:szCs w:val="22"/>
          <w:lang w:val="en-GB"/>
        </w:rPr>
        <w:t xml:space="preserve"> no purchase</w:t>
      </w:r>
      <w:r w:rsidR="00023AD8" w:rsidRPr="00394767">
        <w:rPr>
          <w:rFonts w:ascii="Arial" w:hAnsi="Arial" w:cs="Arial"/>
          <w:szCs w:val="22"/>
          <w:lang w:val="en-GB"/>
        </w:rPr>
        <w:t xml:space="preserve"> is</w:t>
      </w:r>
      <w:r w:rsidRPr="00394767">
        <w:rPr>
          <w:rFonts w:ascii="Arial" w:hAnsi="Arial" w:cs="Arial"/>
          <w:szCs w:val="22"/>
          <w:lang w:val="en-GB"/>
        </w:rPr>
        <w:t xml:space="preserve"> made under any resulting LTA. All reductions in market prices </w:t>
      </w:r>
      <w:r w:rsidR="00023AD8" w:rsidRPr="00394767">
        <w:rPr>
          <w:rFonts w:ascii="Arial" w:hAnsi="Arial" w:cs="Arial"/>
          <w:szCs w:val="22"/>
          <w:lang w:val="en-GB"/>
        </w:rPr>
        <w:t xml:space="preserve">provided </w:t>
      </w:r>
      <w:r w:rsidRPr="00394767">
        <w:rPr>
          <w:rFonts w:ascii="Arial" w:hAnsi="Arial" w:cs="Arial"/>
          <w:szCs w:val="22"/>
          <w:lang w:val="en-GB"/>
        </w:rPr>
        <w:t xml:space="preserve">by the </w:t>
      </w:r>
      <w:r w:rsidR="00270BED" w:rsidRPr="00394767">
        <w:rPr>
          <w:rFonts w:ascii="Arial" w:hAnsi="Arial" w:cs="Arial"/>
          <w:szCs w:val="22"/>
          <w:lang w:val="en-GB"/>
        </w:rPr>
        <w:t>supplier</w:t>
      </w:r>
      <w:r w:rsidR="00023AD8" w:rsidRPr="00394767">
        <w:rPr>
          <w:rFonts w:ascii="Arial" w:hAnsi="Arial" w:cs="Arial"/>
          <w:szCs w:val="22"/>
          <w:lang w:val="en-GB"/>
        </w:rPr>
        <w:t xml:space="preserve"> </w:t>
      </w:r>
      <w:r w:rsidRPr="00394767">
        <w:rPr>
          <w:rFonts w:ascii="Arial" w:hAnsi="Arial" w:cs="Arial"/>
          <w:szCs w:val="22"/>
          <w:lang w:val="en-GB"/>
        </w:rPr>
        <w:t>will be passed on in full to UNFPA.</w:t>
      </w:r>
    </w:p>
    <w:p w14:paraId="58BD633A" w14:textId="3E2F85D4" w:rsidR="00763068" w:rsidRPr="00BA76BD" w:rsidRDefault="00763068"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lang w:val="en-GB"/>
        </w:rPr>
        <w:t xml:space="preserve">The successful Bidder(s) shall have the right to review their prices every 12 months from commencement of the </w:t>
      </w:r>
      <w:proofErr w:type="gramStart"/>
      <w:r w:rsidRPr="00394767">
        <w:rPr>
          <w:rFonts w:ascii="Arial" w:hAnsi="Arial" w:cs="Arial"/>
          <w:szCs w:val="22"/>
          <w:lang w:val="en-GB"/>
        </w:rPr>
        <w:t>LTA, and</w:t>
      </w:r>
      <w:proofErr w:type="gramEnd"/>
      <w:r w:rsidRPr="00394767">
        <w:rPr>
          <w:rFonts w:ascii="Arial" w:hAnsi="Arial" w:cs="Arial"/>
          <w:szCs w:val="22"/>
          <w:lang w:val="en-GB"/>
        </w:rPr>
        <w:t xml:space="preserve"> shall notify UNFPA in writing 90 days prior to the 12-month period of a proposed price decrease or increase. The successful Bidder(s) shall provide proper justification for any price increase. UNFPA shall be entitled to either accept the price decrease</w:t>
      </w:r>
      <w:r w:rsidR="00D755BD" w:rsidRPr="00394767">
        <w:rPr>
          <w:rFonts w:ascii="Arial" w:hAnsi="Arial" w:cs="Arial"/>
          <w:szCs w:val="22"/>
          <w:lang w:val="en-GB"/>
        </w:rPr>
        <w:t>/</w:t>
      </w:r>
      <w:r w:rsidRPr="00394767">
        <w:rPr>
          <w:rFonts w:ascii="Arial" w:hAnsi="Arial" w:cs="Arial"/>
          <w:szCs w:val="22"/>
          <w:lang w:val="en-GB"/>
        </w:rPr>
        <w:t xml:space="preserve">increase or to cancel the LTA, and shall notify the successful Bidder(s) in writing of its </w:t>
      </w:r>
      <w:proofErr w:type="gramStart"/>
      <w:r w:rsidRPr="00394767">
        <w:rPr>
          <w:rFonts w:ascii="Arial" w:hAnsi="Arial" w:cs="Arial"/>
          <w:szCs w:val="22"/>
          <w:lang w:val="en-GB"/>
        </w:rPr>
        <w:t>decision</w:t>
      </w:r>
      <w:proofErr w:type="gramEnd"/>
      <w:r w:rsidR="001F722F" w:rsidRPr="00394767">
        <w:rPr>
          <w:rFonts w:ascii="Arial" w:hAnsi="Arial" w:cs="Arial"/>
          <w:szCs w:val="22"/>
          <w:lang w:val="en-GB"/>
        </w:rPr>
        <w:t xml:space="preserve"> </w:t>
      </w:r>
    </w:p>
    <w:p w14:paraId="74947D56" w14:textId="68ED2A89" w:rsidR="00763068" w:rsidRPr="00BA76BD" w:rsidRDefault="00763068"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BA76BD">
        <w:rPr>
          <w:rFonts w:ascii="Arial" w:hAnsi="Arial" w:cs="Arial"/>
          <w:szCs w:val="22"/>
          <w:lang w:val="en-GB"/>
        </w:rPr>
        <w:t>Upon the establishment of</w:t>
      </w:r>
      <w:r w:rsidR="008F0497" w:rsidRPr="00BA76BD">
        <w:rPr>
          <w:rFonts w:ascii="Arial" w:hAnsi="Arial" w:cs="Arial"/>
          <w:szCs w:val="22"/>
          <w:lang w:val="en-GB"/>
        </w:rPr>
        <w:t xml:space="preserve"> the</w:t>
      </w:r>
      <w:r w:rsidRPr="00BA76BD">
        <w:rPr>
          <w:rFonts w:ascii="Arial" w:hAnsi="Arial" w:cs="Arial"/>
          <w:szCs w:val="22"/>
          <w:lang w:val="en-GB"/>
        </w:rPr>
        <w:t xml:space="preserve"> LTA</w:t>
      </w:r>
      <w:r w:rsidR="008F0497" w:rsidRPr="00BA76BD">
        <w:rPr>
          <w:rFonts w:ascii="Arial" w:hAnsi="Arial" w:cs="Arial"/>
          <w:szCs w:val="22"/>
          <w:lang w:val="en-GB"/>
        </w:rPr>
        <w:t>(s)</w:t>
      </w:r>
      <w:r w:rsidRPr="00BA76BD">
        <w:rPr>
          <w:rFonts w:ascii="Arial" w:hAnsi="Arial" w:cs="Arial"/>
          <w:szCs w:val="22"/>
          <w:lang w:val="en-GB"/>
        </w:rPr>
        <w:t xml:space="preserve"> with successful Bidder(s)</w:t>
      </w:r>
      <w:r w:rsidR="00FA032A" w:rsidRPr="00BA76BD">
        <w:rPr>
          <w:rFonts w:ascii="Arial" w:hAnsi="Arial" w:cs="Arial"/>
          <w:szCs w:val="22"/>
          <w:lang w:val="en-GB"/>
        </w:rPr>
        <w:t>. S</w:t>
      </w:r>
      <w:r w:rsidRPr="00BA76BD">
        <w:rPr>
          <w:rFonts w:ascii="Arial" w:hAnsi="Arial" w:cs="Arial"/>
          <w:szCs w:val="22"/>
          <w:lang w:val="en-GB"/>
        </w:rPr>
        <w:t xml:space="preserve">econdary </w:t>
      </w:r>
      <w:r w:rsidR="006E1352" w:rsidRPr="00BA76BD">
        <w:rPr>
          <w:rFonts w:ascii="Arial" w:hAnsi="Arial" w:cs="Arial"/>
          <w:szCs w:val="22"/>
          <w:lang w:val="en-GB"/>
        </w:rPr>
        <w:t>Bid</w:t>
      </w:r>
      <w:r w:rsidRPr="00BA76BD">
        <w:rPr>
          <w:rFonts w:ascii="Arial" w:hAnsi="Arial" w:cs="Arial"/>
          <w:szCs w:val="22"/>
          <w:lang w:val="en-GB"/>
        </w:rPr>
        <w:t>ding procedures</w:t>
      </w:r>
      <w:r w:rsidR="00FA032A" w:rsidRPr="00BA76BD">
        <w:rPr>
          <w:rFonts w:ascii="Arial" w:hAnsi="Arial" w:cs="Arial"/>
          <w:szCs w:val="22"/>
          <w:lang w:val="en-GB"/>
        </w:rPr>
        <w:t xml:space="preserve"> are described in Section 36.</w:t>
      </w:r>
      <w:r w:rsidRPr="00BA76BD">
        <w:rPr>
          <w:rFonts w:ascii="Arial" w:hAnsi="Arial" w:cs="Arial"/>
          <w:szCs w:val="22"/>
          <w:lang w:val="en-GB"/>
        </w:rPr>
        <w:t xml:space="preserve"> </w:t>
      </w:r>
    </w:p>
    <w:p w14:paraId="7F994134" w14:textId="77777777" w:rsidR="00FE439A" w:rsidRPr="00394767" w:rsidRDefault="00FE439A" w:rsidP="00147E78">
      <w:pPr>
        <w:pStyle w:val="Heading2"/>
        <w:numPr>
          <w:ilvl w:val="0"/>
          <w:numId w:val="3"/>
        </w:numPr>
        <w:ind w:right="26"/>
        <w:rPr>
          <w:rFonts w:ascii="Arial" w:hAnsi="Arial" w:cs="Arial"/>
          <w:color w:val="auto"/>
          <w:sz w:val="22"/>
          <w:szCs w:val="22"/>
        </w:rPr>
      </w:pPr>
      <w:bookmarkStart w:id="9" w:name="_Ref383506466"/>
      <w:bookmarkStart w:id="10" w:name="_Ref396236958"/>
      <w:bookmarkStart w:id="11" w:name="_Toc139448710"/>
      <w:bookmarkStart w:id="12" w:name="_Toc139449527"/>
      <w:r w:rsidRPr="00394767">
        <w:rPr>
          <w:rFonts w:ascii="Arial" w:hAnsi="Arial" w:cs="Arial"/>
          <w:color w:val="auto"/>
          <w:sz w:val="22"/>
          <w:szCs w:val="22"/>
        </w:rPr>
        <w:t xml:space="preserve">Eligible </w:t>
      </w:r>
      <w:r w:rsidR="006E1352" w:rsidRPr="00394767">
        <w:rPr>
          <w:rFonts w:ascii="Arial" w:hAnsi="Arial" w:cs="Arial"/>
          <w:color w:val="auto"/>
          <w:sz w:val="22"/>
          <w:szCs w:val="22"/>
        </w:rPr>
        <w:t>Bid</w:t>
      </w:r>
      <w:r w:rsidRPr="00394767">
        <w:rPr>
          <w:rFonts w:ascii="Arial" w:hAnsi="Arial" w:cs="Arial"/>
          <w:color w:val="auto"/>
          <w:sz w:val="22"/>
          <w:szCs w:val="22"/>
        </w:rPr>
        <w:t>ders</w:t>
      </w:r>
      <w:bookmarkEnd w:id="9"/>
      <w:bookmarkEnd w:id="10"/>
      <w:bookmarkEnd w:id="11"/>
      <w:bookmarkEnd w:id="12"/>
    </w:p>
    <w:p w14:paraId="35675690" w14:textId="276F9D8B" w:rsidR="00FE439A" w:rsidRPr="00394767" w:rsidRDefault="00FE439A"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bookmarkStart w:id="13" w:name="_Ref396241448"/>
      <w:r w:rsidRPr="00394767">
        <w:rPr>
          <w:rFonts w:ascii="Arial" w:hAnsi="Arial" w:cs="Arial"/>
          <w:szCs w:val="22"/>
        </w:rPr>
        <w:t xml:space="preserve">This </w:t>
      </w:r>
      <w:r w:rsidR="006E1352" w:rsidRPr="00394767">
        <w:rPr>
          <w:rFonts w:ascii="Arial" w:hAnsi="Arial" w:cs="Arial"/>
          <w:szCs w:val="22"/>
        </w:rPr>
        <w:t>Bid</w:t>
      </w:r>
      <w:r w:rsidR="008F0497" w:rsidRPr="00394767">
        <w:rPr>
          <w:rFonts w:ascii="Arial" w:hAnsi="Arial" w:cs="Arial"/>
          <w:szCs w:val="22"/>
        </w:rPr>
        <w:t>ding process</w:t>
      </w:r>
      <w:r w:rsidRPr="00394767">
        <w:rPr>
          <w:rFonts w:ascii="Arial" w:hAnsi="Arial" w:cs="Arial"/>
          <w:szCs w:val="22"/>
        </w:rPr>
        <w:t xml:space="preserve"> is open to all </w:t>
      </w:r>
      <w:proofErr w:type="gramStart"/>
      <w:r w:rsidRPr="00394767">
        <w:rPr>
          <w:rFonts w:ascii="Arial" w:hAnsi="Arial" w:cs="Arial"/>
          <w:szCs w:val="22"/>
        </w:rPr>
        <w:t>legally</w:t>
      </w:r>
      <w:r w:rsidR="00980C32" w:rsidRPr="00394767">
        <w:rPr>
          <w:rFonts w:ascii="Arial" w:hAnsi="Arial" w:cs="Arial"/>
          <w:szCs w:val="22"/>
        </w:rPr>
        <w:t>-</w:t>
      </w:r>
      <w:r w:rsidRPr="00394767">
        <w:rPr>
          <w:rFonts w:ascii="Arial" w:hAnsi="Arial" w:cs="Arial"/>
          <w:szCs w:val="22"/>
        </w:rPr>
        <w:t>constituted</w:t>
      </w:r>
      <w:proofErr w:type="gramEnd"/>
      <w:r w:rsidRPr="00394767">
        <w:rPr>
          <w:rFonts w:ascii="Arial" w:hAnsi="Arial" w:cs="Arial"/>
          <w:szCs w:val="22"/>
        </w:rPr>
        <w:t xml:space="preserve"> </w:t>
      </w:r>
      <w:r w:rsidR="00F6408E" w:rsidRPr="00394767">
        <w:rPr>
          <w:rFonts w:ascii="Arial" w:hAnsi="Arial" w:cs="Arial"/>
          <w:szCs w:val="22"/>
        </w:rPr>
        <w:t>companies</w:t>
      </w:r>
      <w:r w:rsidR="008F0497" w:rsidRPr="00394767">
        <w:rPr>
          <w:rFonts w:ascii="Arial" w:hAnsi="Arial" w:cs="Arial"/>
          <w:szCs w:val="22"/>
        </w:rPr>
        <w:t xml:space="preserve"> </w:t>
      </w:r>
      <w:r w:rsidR="00980C32" w:rsidRPr="00394767">
        <w:rPr>
          <w:rFonts w:ascii="Arial" w:hAnsi="Arial" w:cs="Arial"/>
          <w:szCs w:val="22"/>
        </w:rPr>
        <w:t xml:space="preserve">that </w:t>
      </w:r>
      <w:r w:rsidRPr="00394767">
        <w:rPr>
          <w:rFonts w:ascii="Arial" w:hAnsi="Arial" w:cs="Arial"/>
          <w:szCs w:val="22"/>
        </w:rPr>
        <w:t>can provide the reque</w:t>
      </w:r>
      <w:r w:rsidRPr="00BA76BD">
        <w:rPr>
          <w:rFonts w:ascii="Arial" w:hAnsi="Arial" w:cs="Arial"/>
          <w:szCs w:val="22"/>
        </w:rPr>
        <w:t>sted services</w:t>
      </w:r>
      <w:r w:rsidR="003030D2" w:rsidRPr="00BA76BD">
        <w:rPr>
          <w:rFonts w:ascii="Arial" w:hAnsi="Arial" w:cs="Arial"/>
          <w:szCs w:val="22"/>
        </w:rPr>
        <w:t xml:space="preserve"> </w:t>
      </w:r>
      <w:r w:rsidRPr="00BA76BD">
        <w:rPr>
          <w:rFonts w:ascii="Arial" w:hAnsi="Arial" w:cs="Arial"/>
          <w:szCs w:val="22"/>
        </w:rPr>
        <w:t xml:space="preserve">and have </w:t>
      </w:r>
      <w:r w:rsidR="0021782F" w:rsidRPr="00BA76BD">
        <w:rPr>
          <w:rFonts w:ascii="Arial" w:hAnsi="Arial" w:cs="Arial"/>
          <w:szCs w:val="22"/>
        </w:rPr>
        <w:t>leg</w:t>
      </w:r>
      <w:r w:rsidRPr="00BA76BD">
        <w:rPr>
          <w:rFonts w:ascii="Arial" w:hAnsi="Arial" w:cs="Arial"/>
          <w:szCs w:val="22"/>
        </w:rPr>
        <w:t>a</w:t>
      </w:r>
      <w:r w:rsidR="003C3336" w:rsidRPr="00BA76BD">
        <w:rPr>
          <w:rFonts w:ascii="Arial" w:hAnsi="Arial" w:cs="Arial"/>
          <w:szCs w:val="22"/>
        </w:rPr>
        <w:t xml:space="preserve">l capacity to </w:t>
      </w:r>
      <w:r w:rsidR="0021782F" w:rsidRPr="00BA76BD">
        <w:rPr>
          <w:rFonts w:ascii="Arial" w:hAnsi="Arial" w:cs="Arial"/>
          <w:szCs w:val="22"/>
        </w:rPr>
        <w:t xml:space="preserve">perform </w:t>
      </w:r>
      <w:r w:rsidR="0021782F" w:rsidRPr="00394767">
        <w:rPr>
          <w:rFonts w:ascii="Arial" w:hAnsi="Arial" w:cs="Arial"/>
          <w:szCs w:val="22"/>
        </w:rPr>
        <w:t xml:space="preserve">in the country, or </w:t>
      </w:r>
      <w:r w:rsidR="00EA3C91" w:rsidRPr="00394767">
        <w:rPr>
          <w:rFonts w:ascii="Arial" w:hAnsi="Arial" w:cs="Arial"/>
          <w:szCs w:val="22"/>
        </w:rPr>
        <w:t>through an authorized representative</w:t>
      </w:r>
      <w:r w:rsidRPr="00394767">
        <w:rPr>
          <w:rFonts w:ascii="Arial" w:hAnsi="Arial" w:cs="Arial"/>
          <w:szCs w:val="22"/>
        </w:rPr>
        <w:t>.</w:t>
      </w:r>
      <w:bookmarkEnd w:id="13"/>
    </w:p>
    <w:p w14:paraId="587090BA" w14:textId="6A47E2E7" w:rsidR="00FE439A" w:rsidRPr="00394767" w:rsidRDefault="00F6408E"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bookmarkStart w:id="14" w:name="_Ref396241455"/>
      <w:r w:rsidRPr="00394767">
        <w:rPr>
          <w:rFonts w:ascii="Arial" w:hAnsi="Arial" w:cs="Arial"/>
          <w:szCs w:val="22"/>
        </w:rPr>
        <w:t xml:space="preserve">Bidders </w:t>
      </w:r>
      <w:r w:rsidR="00FE439A" w:rsidRPr="00394767">
        <w:rPr>
          <w:rFonts w:ascii="Arial" w:hAnsi="Arial" w:cs="Arial"/>
          <w:szCs w:val="22"/>
        </w:rPr>
        <w:t xml:space="preserve">and all parties constituting the </w:t>
      </w:r>
      <w:r w:rsidR="006E1352" w:rsidRPr="00394767">
        <w:rPr>
          <w:rFonts w:ascii="Arial" w:hAnsi="Arial" w:cs="Arial"/>
          <w:szCs w:val="22"/>
        </w:rPr>
        <w:t>Bid</w:t>
      </w:r>
      <w:r w:rsidR="00FE439A" w:rsidRPr="00394767">
        <w:rPr>
          <w:rFonts w:ascii="Arial" w:hAnsi="Arial" w:cs="Arial"/>
          <w:szCs w:val="22"/>
        </w:rPr>
        <w:t xml:space="preserve">der may hold any nationality. </w:t>
      </w:r>
      <w:bookmarkEnd w:id="14"/>
    </w:p>
    <w:p w14:paraId="716D152C" w14:textId="77777777" w:rsidR="00C418A1" w:rsidRPr="00394767" w:rsidRDefault="00F6408E"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bookmarkStart w:id="15" w:name="_Ref396237138"/>
      <w:r w:rsidRPr="00394767">
        <w:rPr>
          <w:rFonts w:ascii="Arial" w:hAnsi="Arial" w:cs="Arial"/>
          <w:color w:val="000000"/>
          <w:szCs w:val="22"/>
        </w:rPr>
        <w:t>Bidders must not have a conflict of interest</w:t>
      </w:r>
      <w:r w:rsidR="00B21088" w:rsidRPr="00394767">
        <w:rPr>
          <w:rFonts w:ascii="Arial" w:hAnsi="Arial" w:cs="Arial"/>
          <w:color w:val="000000"/>
          <w:szCs w:val="22"/>
        </w:rPr>
        <w:t xml:space="preserve"> </w:t>
      </w:r>
      <w:proofErr w:type="gramStart"/>
      <w:r w:rsidR="00B21088" w:rsidRPr="00394767">
        <w:rPr>
          <w:rFonts w:ascii="Arial" w:hAnsi="Arial" w:cs="Arial"/>
          <w:color w:val="000000"/>
          <w:szCs w:val="22"/>
        </w:rPr>
        <w:t>in order to</w:t>
      </w:r>
      <w:proofErr w:type="gramEnd"/>
      <w:r w:rsidR="00B21088" w:rsidRPr="00394767">
        <w:rPr>
          <w:rFonts w:ascii="Arial" w:hAnsi="Arial" w:cs="Arial"/>
          <w:color w:val="000000"/>
          <w:szCs w:val="22"/>
        </w:rPr>
        <w:t xml:space="preserve"> </w:t>
      </w:r>
      <w:r w:rsidR="00F771C7" w:rsidRPr="00394767">
        <w:rPr>
          <w:rFonts w:ascii="Arial" w:hAnsi="Arial" w:cs="Arial"/>
          <w:color w:val="000000"/>
          <w:szCs w:val="22"/>
        </w:rPr>
        <w:t xml:space="preserve">be </w:t>
      </w:r>
      <w:r w:rsidR="00B21088" w:rsidRPr="00394767">
        <w:rPr>
          <w:rFonts w:ascii="Arial" w:hAnsi="Arial" w:cs="Arial"/>
          <w:color w:val="000000"/>
          <w:szCs w:val="22"/>
        </w:rPr>
        <w:t>considered eligible</w:t>
      </w:r>
      <w:r w:rsidRPr="00394767">
        <w:rPr>
          <w:rFonts w:ascii="Arial" w:hAnsi="Arial" w:cs="Arial"/>
          <w:color w:val="000000"/>
          <w:szCs w:val="22"/>
        </w:rPr>
        <w:t xml:space="preserve">. </w:t>
      </w:r>
      <w:r w:rsidR="006E1352" w:rsidRPr="00394767">
        <w:rPr>
          <w:rFonts w:ascii="Arial" w:hAnsi="Arial" w:cs="Arial"/>
          <w:color w:val="000000"/>
          <w:szCs w:val="22"/>
        </w:rPr>
        <w:t>Bid</w:t>
      </w:r>
      <w:r w:rsidRPr="00394767">
        <w:rPr>
          <w:rFonts w:ascii="Arial" w:hAnsi="Arial" w:cs="Arial"/>
          <w:color w:val="000000"/>
          <w:szCs w:val="22"/>
        </w:rPr>
        <w:t xml:space="preserve">ders found to have a conflict of interest shall be disqualified. Bidders may be considered to have a conflict of interest with one or more parties in this </w:t>
      </w:r>
      <w:r w:rsidR="006E1352" w:rsidRPr="00394767">
        <w:rPr>
          <w:rFonts w:ascii="Arial" w:hAnsi="Arial" w:cs="Arial"/>
          <w:color w:val="000000"/>
          <w:szCs w:val="22"/>
        </w:rPr>
        <w:t>Bid</w:t>
      </w:r>
      <w:r w:rsidRPr="00394767">
        <w:rPr>
          <w:rFonts w:ascii="Arial" w:hAnsi="Arial" w:cs="Arial"/>
          <w:color w:val="000000"/>
          <w:szCs w:val="22"/>
        </w:rPr>
        <w:t>ding process, if they:</w:t>
      </w:r>
      <w:bookmarkEnd w:id="15"/>
    </w:p>
    <w:p w14:paraId="00D21E84" w14:textId="77777777" w:rsidR="00F6408E" w:rsidRPr="00394767" w:rsidRDefault="00F6408E"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color w:val="000000"/>
          <w:szCs w:val="22"/>
        </w:rPr>
      </w:pPr>
      <w:r w:rsidRPr="00394767">
        <w:rPr>
          <w:rFonts w:ascii="Arial" w:hAnsi="Arial" w:cs="Arial"/>
          <w:color w:val="000000"/>
          <w:szCs w:val="22"/>
        </w:rPr>
        <w:lastRenderedPageBreak/>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sidRPr="00394767">
        <w:rPr>
          <w:rFonts w:ascii="Arial" w:hAnsi="Arial" w:cs="Arial"/>
          <w:color w:val="000000"/>
          <w:szCs w:val="22"/>
        </w:rPr>
        <w:t>Bid</w:t>
      </w:r>
      <w:r w:rsidRPr="00394767">
        <w:rPr>
          <w:rFonts w:ascii="Arial" w:hAnsi="Arial" w:cs="Arial"/>
          <w:color w:val="000000"/>
          <w:szCs w:val="22"/>
        </w:rPr>
        <w:t>.</w:t>
      </w:r>
    </w:p>
    <w:p w14:paraId="17E9663A" w14:textId="23C2746B" w:rsidR="00FE439A" w:rsidRPr="00394767" w:rsidRDefault="00FE439A"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color w:val="000000"/>
          <w:szCs w:val="22"/>
        </w:rPr>
        <w:t xml:space="preserve">Submit more than one </w:t>
      </w:r>
      <w:r w:rsidR="006E1352" w:rsidRPr="00394767">
        <w:rPr>
          <w:rFonts w:ascii="Arial" w:hAnsi="Arial" w:cs="Arial"/>
          <w:color w:val="000000"/>
          <w:szCs w:val="22"/>
        </w:rPr>
        <w:t>Bid</w:t>
      </w:r>
      <w:r w:rsidRPr="00394767">
        <w:rPr>
          <w:rFonts w:ascii="Arial" w:hAnsi="Arial" w:cs="Arial"/>
          <w:color w:val="000000"/>
          <w:szCs w:val="22"/>
        </w:rPr>
        <w:t xml:space="preserve"> in this </w:t>
      </w:r>
      <w:r w:rsidR="006E1352" w:rsidRPr="00394767">
        <w:rPr>
          <w:rFonts w:ascii="Arial" w:hAnsi="Arial" w:cs="Arial"/>
          <w:color w:val="000000"/>
          <w:szCs w:val="22"/>
        </w:rPr>
        <w:t>Bid</w:t>
      </w:r>
      <w:r w:rsidRPr="00394767">
        <w:rPr>
          <w:rFonts w:ascii="Arial" w:hAnsi="Arial" w:cs="Arial"/>
          <w:color w:val="000000"/>
          <w:szCs w:val="22"/>
        </w:rPr>
        <w:t xml:space="preserve">ding process, except for alternative </w:t>
      </w:r>
      <w:r w:rsidR="00FE0106" w:rsidRPr="00394767">
        <w:rPr>
          <w:rFonts w:ascii="Arial" w:hAnsi="Arial" w:cs="Arial"/>
          <w:color w:val="000000"/>
          <w:szCs w:val="22"/>
        </w:rPr>
        <w:t xml:space="preserve">Bids </w:t>
      </w:r>
      <w:r w:rsidR="003A256D" w:rsidRPr="00394767">
        <w:rPr>
          <w:rFonts w:ascii="Arial" w:hAnsi="Arial" w:cs="Arial"/>
          <w:color w:val="000000"/>
          <w:szCs w:val="22"/>
        </w:rPr>
        <w:t>accepted</w:t>
      </w:r>
      <w:r w:rsidRPr="00394767">
        <w:rPr>
          <w:rFonts w:ascii="Arial" w:hAnsi="Arial" w:cs="Arial"/>
          <w:color w:val="000000"/>
          <w:szCs w:val="22"/>
        </w:rPr>
        <w:t xml:space="preserve"> under instructions to Bidders clause</w:t>
      </w:r>
      <w:r w:rsidR="003A256D" w:rsidRPr="00394767">
        <w:rPr>
          <w:rFonts w:ascii="Arial" w:hAnsi="Arial" w:cs="Arial"/>
          <w:color w:val="000000"/>
          <w:szCs w:val="22"/>
        </w:rPr>
        <w:t xml:space="preserve"> </w:t>
      </w:r>
      <w:r w:rsidR="003A256D" w:rsidRPr="00BA76BD">
        <w:rPr>
          <w:rFonts w:ascii="Arial" w:hAnsi="Arial" w:cs="Arial"/>
          <w:color w:val="000000"/>
          <w:szCs w:val="22"/>
        </w:rPr>
        <w:fldChar w:fldCharType="begin"/>
      </w:r>
      <w:r w:rsidR="003A256D" w:rsidRPr="00BA76BD">
        <w:rPr>
          <w:rFonts w:ascii="Arial" w:hAnsi="Arial" w:cs="Arial"/>
          <w:color w:val="000000"/>
          <w:szCs w:val="22"/>
        </w:rPr>
        <w:instrText xml:space="preserve"> REF _Ref427586001 \r \h  \* MERGEFORMAT </w:instrText>
      </w:r>
      <w:r w:rsidR="003A256D" w:rsidRPr="00BA76BD">
        <w:rPr>
          <w:rFonts w:ascii="Arial" w:hAnsi="Arial" w:cs="Arial"/>
          <w:color w:val="000000"/>
          <w:szCs w:val="22"/>
        </w:rPr>
      </w:r>
      <w:r w:rsidR="003A256D" w:rsidRPr="00BA76BD">
        <w:rPr>
          <w:rFonts w:ascii="Arial" w:hAnsi="Arial" w:cs="Arial"/>
          <w:color w:val="000000"/>
          <w:szCs w:val="22"/>
        </w:rPr>
        <w:fldChar w:fldCharType="separate"/>
      </w:r>
      <w:r w:rsidR="0010217D">
        <w:rPr>
          <w:rFonts w:ascii="Arial" w:hAnsi="Arial" w:cs="Arial"/>
          <w:color w:val="000000"/>
          <w:szCs w:val="22"/>
        </w:rPr>
        <w:t>18</w:t>
      </w:r>
      <w:r w:rsidR="003A256D" w:rsidRPr="00BA76BD">
        <w:rPr>
          <w:rFonts w:ascii="Arial" w:hAnsi="Arial" w:cs="Arial"/>
          <w:color w:val="000000"/>
          <w:szCs w:val="22"/>
        </w:rPr>
        <w:fldChar w:fldCharType="end"/>
      </w:r>
      <w:r w:rsidRPr="00BA76BD">
        <w:rPr>
          <w:rFonts w:ascii="Arial" w:hAnsi="Arial" w:cs="Arial"/>
          <w:color w:val="000000"/>
          <w:szCs w:val="22"/>
        </w:rPr>
        <w:t xml:space="preserve"> </w:t>
      </w:r>
      <w:r w:rsidR="00BD727F" w:rsidRPr="00BA76BD">
        <w:rPr>
          <w:rFonts w:ascii="Arial" w:hAnsi="Arial" w:cs="Arial"/>
          <w:color w:val="000000"/>
          <w:szCs w:val="22"/>
        </w:rPr>
        <w:t>is</w:t>
      </w:r>
      <w:r w:rsidR="00BD727F" w:rsidRPr="00394767">
        <w:rPr>
          <w:rFonts w:ascii="Arial" w:hAnsi="Arial" w:cs="Arial"/>
          <w:color w:val="000000"/>
          <w:szCs w:val="22"/>
        </w:rPr>
        <w:t xml:space="preserve"> not permitted</w:t>
      </w:r>
      <w:r w:rsidRPr="00394767">
        <w:rPr>
          <w:rFonts w:ascii="Arial" w:hAnsi="Arial" w:cs="Arial"/>
          <w:color w:val="000000"/>
          <w:szCs w:val="22"/>
        </w:rPr>
        <w:t xml:space="preserve">. However, this does not limit the participation of subcontractors in more than one </w:t>
      </w:r>
      <w:r w:rsidR="006E1352" w:rsidRPr="00394767">
        <w:rPr>
          <w:rFonts w:ascii="Arial" w:hAnsi="Arial" w:cs="Arial"/>
          <w:color w:val="000000"/>
          <w:szCs w:val="22"/>
        </w:rPr>
        <w:t>Bid</w:t>
      </w:r>
      <w:r w:rsidRPr="00394767">
        <w:rPr>
          <w:rFonts w:ascii="Arial" w:hAnsi="Arial" w:cs="Arial"/>
          <w:color w:val="000000"/>
          <w:szCs w:val="22"/>
        </w:rPr>
        <w:t>.</w:t>
      </w:r>
    </w:p>
    <w:p w14:paraId="7003825B" w14:textId="77777777" w:rsidR="00FE439A" w:rsidRPr="00394767" w:rsidRDefault="00980C32"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color w:val="000000" w:themeColor="text1"/>
          <w:szCs w:val="22"/>
        </w:rPr>
      </w:pPr>
      <w:r w:rsidRPr="00394767">
        <w:rPr>
          <w:rFonts w:ascii="Arial" w:hAnsi="Arial" w:cs="Arial"/>
          <w:color w:val="000000" w:themeColor="text1"/>
          <w:szCs w:val="22"/>
        </w:rPr>
        <w:t xml:space="preserve">Any </w:t>
      </w:r>
      <w:r w:rsidR="006E1352" w:rsidRPr="00394767">
        <w:rPr>
          <w:rFonts w:ascii="Arial" w:hAnsi="Arial" w:cs="Arial"/>
          <w:color w:val="000000" w:themeColor="text1"/>
          <w:szCs w:val="22"/>
        </w:rPr>
        <w:t>Bid</w:t>
      </w:r>
      <w:r w:rsidR="00F6408E" w:rsidRPr="00394767">
        <w:rPr>
          <w:rFonts w:ascii="Arial" w:hAnsi="Arial" w:cs="Arial"/>
          <w:color w:val="000000" w:themeColor="text1"/>
          <w:szCs w:val="22"/>
        </w:rPr>
        <w:t>der</w:t>
      </w:r>
      <w:r w:rsidR="00CB3875" w:rsidRPr="00394767">
        <w:rPr>
          <w:rFonts w:ascii="Arial" w:hAnsi="Arial" w:cs="Arial"/>
          <w:color w:val="000000" w:themeColor="text1"/>
          <w:szCs w:val="22"/>
        </w:rPr>
        <w:t xml:space="preserve"> </w:t>
      </w:r>
      <w:r w:rsidRPr="00394767">
        <w:rPr>
          <w:rFonts w:ascii="Arial" w:hAnsi="Arial" w:cs="Arial"/>
          <w:color w:val="000000" w:themeColor="text1"/>
          <w:szCs w:val="22"/>
        </w:rPr>
        <w:t>that is</w:t>
      </w:r>
      <w:r w:rsidR="00F6408E" w:rsidRPr="00394767">
        <w:rPr>
          <w:rFonts w:ascii="Arial" w:hAnsi="Arial" w:cs="Arial"/>
          <w:color w:val="000000" w:themeColor="text1"/>
          <w:szCs w:val="22"/>
        </w:rPr>
        <w:t xml:space="preserve"> uncertain as to whether the situation </w:t>
      </w:r>
      <w:r w:rsidRPr="00394767">
        <w:rPr>
          <w:rFonts w:ascii="Arial" w:hAnsi="Arial" w:cs="Arial"/>
          <w:color w:val="000000" w:themeColor="text1"/>
          <w:szCs w:val="22"/>
        </w:rPr>
        <w:t>i</w:t>
      </w:r>
      <w:r w:rsidR="00CB3875" w:rsidRPr="00394767">
        <w:rPr>
          <w:rFonts w:ascii="Arial" w:hAnsi="Arial" w:cs="Arial"/>
          <w:color w:val="000000" w:themeColor="text1"/>
          <w:szCs w:val="22"/>
        </w:rPr>
        <w:t>t</w:t>
      </w:r>
      <w:r w:rsidRPr="00394767">
        <w:rPr>
          <w:rFonts w:ascii="Arial" w:hAnsi="Arial" w:cs="Arial"/>
          <w:color w:val="000000" w:themeColor="text1"/>
          <w:szCs w:val="22"/>
        </w:rPr>
        <w:t xml:space="preserve"> i</w:t>
      </w:r>
      <w:r w:rsidR="00CB3875" w:rsidRPr="00394767">
        <w:rPr>
          <w:rFonts w:ascii="Arial" w:hAnsi="Arial" w:cs="Arial"/>
          <w:color w:val="000000" w:themeColor="text1"/>
          <w:szCs w:val="22"/>
        </w:rPr>
        <w:t>s</w:t>
      </w:r>
      <w:r w:rsidR="00F6408E" w:rsidRPr="00394767">
        <w:rPr>
          <w:rFonts w:ascii="Arial" w:hAnsi="Arial" w:cs="Arial"/>
          <w:color w:val="000000" w:themeColor="text1"/>
          <w:szCs w:val="22"/>
        </w:rPr>
        <w:t xml:space="preserve"> in constitutes a conflict of interest must disclose the situation to UNFPA and seek UNFPA’s guidance</w:t>
      </w:r>
      <w:r w:rsidR="00FE439A" w:rsidRPr="00394767">
        <w:rPr>
          <w:rFonts w:ascii="Arial" w:hAnsi="Arial" w:cs="Arial"/>
          <w:color w:val="000000" w:themeColor="text1"/>
          <w:szCs w:val="22"/>
        </w:rPr>
        <w:t>.</w:t>
      </w:r>
    </w:p>
    <w:p w14:paraId="51ACC6BF" w14:textId="77777777" w:rsidR="00FE439A" w:rsidRPr="00394767" w:rsidRDefault="00B21088"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color w:val="000000"/>
          <w:szCs w:val="22"/>
        </w:rPr>
        <w:t>T</w:t>
      </w:r>
      <w:r w:rsidR="00FE439A" w:rsidRPr="00394767">
        <w:rPr>
          <w:rFonts w:ascii="Arial" w:hAnsi="Arial" w:cs="Arial"/>
          <w:color w:val="000000"/>
          <w:szCs w:val="22"/>
        </w:rPr>
        <w:t xml:space="preserve">he following </w:t>
      </w:r>
      <w:r w:rsidRPr="00394767">
        <w:rPr>
          <w:rFonts w:ascii="Arial" w:hAnsi="Arial" w:cs="Arial"/>
          <w:color w:val="000000"/>
          <w:szCs w:val="22"/>
        </w:rPr>
        <w:t xml:space="preserve">information </w:t>
      </w:r>
      <w:r w:rsidR="00FE439A" w:rsidRPr="00394767">
        <w:rPr>
          <w:rFonts w:ascii="Arial" w:hAnsi="Arial" w:cs="Arial"/>
          <w:color w:val="000000"/>
          <w:szCs w:val="22"/>
        </w:rPr>
        <w:t xml:space="preserve">must be disclosed in the </w:t>
      </w:r>
      <w:r w:rsidR="006E1352" w:rsidRPr="00394767">
        <w:rPr>
          <w:rFonts w:ascii="Arial" w:hAnsi="Arial" w:cs="Arial"/>
          <w:color w:val="000000"/>
          <w:szCs w:val="22"/>
        </w:rPr>
        <w:t>Bid</w:t>
      </w:r>
      <w:r w:rsidR="00FE439A" w:rsidRPr="00394767">
        <w:rPr>
          <w:rFonts w:ascii="Arial" w:hAnsi="Arial" w:cs="Arial"/>
          <w:color w:val="000000"/>
          <w:szCs w:val="22"/>
        </w:rPr>
        <w:t>:</w:t>
      </w:r>
    </w:p>
    <w:p w14:paraId="6C515BFC" w14:textId="25114162" w:rsidR="00B21088" w:rsidRPr="00394767" w:rsidRDefault="00B21088" w:rsidP="00147E78">
      <w:pPr>
        <w:pStyle w:val="ListParagraph"/>
        <w:numPr>
          <w:ilvl w:val="3"/>
          <w:numId w:val="3"/>
        </w:numPr>
        <w:overflowPunct/>
        <w:autoSpaceDE/>
        <w:autoSpaceDN/>
        <w:adjustRightInd/>
        <w:spacing w:line="276" w:lineRule="auto"/>
        <w:ind w:left="2127" w:right="26" w:hanging="1047"/>
        <w:contextualSpacing/>
        <w:jc w:val="both"/>
        <w:textAlignment w:val="auto"/>
        <w:rPr>
          <w:rFonts w:ascii="Arial" w:eastAsiaTheme="minorHAnsi" w:hAnsi="Arial" w:cs="Arial"/>
          <w:szCs w:val="22"/>
          <w:lang w:val="en-GB" w:eastAsia="en-US"/>
        </w:rPr>
      </w:pPr>
      <w:r w:rsidRPr="00394767">
        <w:rPr>
          <w:rFonts w:ascii="Arial" w:eastAsiaTheme="minorHAnsi" w:hAnsi="Arial" w:cs="Arial"/>
          <w:szCs w:val="22"/>
          <w:lang w:val="en-GB" w:eastAsia="en-US"/>
        </w:rPr>
        <w:t xml:space="preserve">Bidding entities whose owners, part-owners, officers, directors, controlling shareholders, or key personnel are immediate family of UNFPA staff involved in procurement functions and/or of </w:t>
      </w:r>
      <w:proofErr w:type="gramStart"/>
      <w:r w:rsidRPr="00394767">
        <w:rPr>
          <w:rFonts w:ascii="Arial" w:eastAsiaTheme="minorHAnsi" w:hAnsi="Arial" w:cs="Arial"/>
          <w:szCs w:val="22"/>
          <w:lang w:val="en-GB" w:eastAsia="en-US"/>
        </w:rPr>
        <w:t>any  government</w:t>
      </w:r>
      <w:proofErr w:type="gramEnd"/>
      <w:r w:rsidRPr="00394767">
        <w:rPr>
          <w:rFonts w:ascii="Arial" w:eastAsiaTheme="minorHAnsi" w:hAnsi="Arial" w:cs="Arial"/>
          <w:szCs w:val="22"/>
          <w:lang w:val="en-GB" w:eastAsia="en-US"/>
        </w:rPr>
        <w:t xml:space="preserve"> official of the beneficiary country and/or of any Implementing Partner (IP) receiving the goods and</w:t>
      </w:r>
      <w:r w:rsidR="00337CA3" w:rsidRPr="00394767">
        <w:rPr>
          <w:rFonts w:ascii="Arial" w:eastAsiaTheme="minorHAnsi" w:hAnsi="Arial" w:cs="Arial"/>
          <w:szCs w:val="22"/>
          <w:lang w:val="en-GB" w:eastAsia="en-US"/>
        </w:rPr>
        <w:t>/or</w:t>
      </w:r>
      <w:r w:rsidRPr="00394767">
        <w:rPr>
          <w:rFonts w:ascii="Arial" w:eastAsiaTheme="minorHAnsi" w:hAnsi="Arial" w:cs="Arial"/>
          <w:szCs w:val="22"/>
          <w:lang w:val="en-GB" w:eastAsia="en-US"/>
        </w:rPr>
        <w:t xml:space="preserve"> services under this </w:t>
      </w:r>
      <w:r w:rsidR="00EA134A" w:rsidRPr="00394767">
        <w:rPr>
          <w:rFonts w:ascii="Arial" w:eastAsiaTheme="minorHAnsi" w:hAnsi="Arial" w:cs="Arial"/>
          <w:szCs w:val="22"/>
          <w:lang w:val="en-GB" w:eastAsia="en-US"/>
        </w:rPr>
        <w:t>RFP</w:t>
      </w:r>
      <w:r w:rsidRPr="00394767">
        <w:rPr>
          <w:rFonts w:ascii="Arial" w:eastAsiaTheme="minorHAnsi" w:hAnsi="Arial" w:cs="Arial"/>
          <w:szCs w:val="22"/>
          <w:lang w:val="en-GB" w:eastAsia="en-US"/>
        </w:rPr>
        <w:t>; and</w:t>
      </w:r>
    </w:p>
    <w:p w14:paraId="0842C125" w14:textId="77777777" w:rsidR="00B21088" w:rsidRPr="00394767" w:rsidRDefault="00B21088" w:rsidP="00147E78">
      <w:pPr>
        <w:pStyle w:val="ListParagraph"/>
        <w:numPr>
          <w:ilvl w:val="3"/>
          <w:numId w:val="3"/>
        </w:numPr>
        <w:overflowPunct/>
        <w:autoSpaceDE/>
        <w:autoSpaceDN/>
        <w:adjustRightInd/>
        <w:spacing w:line="276" w:lineRule="auto"/>
        <w:ind w:left="2127" w:right="26" w:hanging="1047"/>
        <w:contextualSpacing/>
        <w:jc w:val="both"/>
        <w:textAlignment w:val="auto"/>
        <w:rPr>
          <w:rFonts w:ascii="Arial" w:eastAsiaTheme="minorHAnsi" w:hAnsi="Arial" w:cs="Arial"/>
          <w:szCs w:val="22"/>
          <w:lang w:val="en-GB" w:eastAsia="en-US"/>
        </w:rPr>
      </w:pPr>
      <w:r w:rsidRPr="00394767">
        <w:rPr>
          <w:rFonts w:ascii="Arial" w:eastAsiaTheme="minorHAnsi" w:hAnsi="Arial" w:cs="Arial"/>
          <w:szCs w:val="22"/>
          <w:lang w:val="en-GB" w:eastAsia="en-US"/>
        </w:rPr>
        <w:t>Any other situation that could potentially lead to actual or perceived conflict of interest, collusion, or unfair competition practices.</w:t>
      </w:r>
    </w:p>
    <w:p w14:paraId="03F85FD1" w14:textId="77777777" w:rsidR="00FE439A" w:rsidRPr="00BA76BD" w:rsidRDefault="00B21088" w:rsidP="00147E78">
      <w:pPr>
        <w:pStyle w:val="ListParagraph"/>
        <w:numPr>
          <w:ilvl w:val="3"/>
          <w:numId w:val="3"/>
        </w:numPr>
        <w:overflowPunct/>
        <w:autoSpaceDE/>
        <w:autoSpaceDN/>
        <w:adjustRightInd/>
        <w:spacing w:line="276" w:lineRule="auto"/>
        <w:ind w:left="2127" w:right="26" w:hanging="1047"/>
        <w:contextualSpacing/>
        <w:jc w:val="both"/>
        <w:textAlignment w:val="auto"/>
        <w:rPr>
          <w:rFonts w:ascii="Arial" w:eastAsiaTheme="minorHAnsi" w:hAnsi="Arial" w:cs="Arial"/>
          <w:szCs w:val="22"/>
          <w:lang w:val="en-GB" w:eastAsia="en-US"/>
        </w:rPr>
      </w:pPr>
      <w:r w:rsidRPr="00BA76BD">
        <w:rPr>
          <w:rFonts w:ascii="Arial" w:eastAsiaTheme="minorHAnsi" w:hAnsi="Arial" w:cs="Arial"/>
          <w:szCs w:val="22"/>
          <w:lang w:val="en-GB" w:eastAsia="en-US"/>
        </w:rPr>
        <w:t xml:space="preserve">Failure to disclose the information above may result in rejection or disqualification of the </w:t>
      </w:r>
      <w:r w:rsidR="006E1352" w:rsidRPr="00BA76BD">
        <w:rPr>
          <w:rFonts w:ascii="Arial" w:eastAsiaTheme="minorHAnsi" w:hAnsi="Arial" w:cs="Arial"/>
          <w:szCs w:val="22"/>
          <w:lang w:val="en-GB" w:eastAsia="en-US"/>
        </w:rPr>
        <w:t>Bid</w:t>
      </w:r>
      <w:r w:rsidRPr="00BA76BD">
        <w:rPr>
          <w:rFonts w:ascii="Arial" w:eastAsiaTheme="minorHAnsi" w:hAnsi="Arial" w:cs="Arial"/>
          <w:szCs w:val="22"/>
          <w:lang w:val="en-GB" w:eastAsia="en-US"/>
        </w:rPr>
        <w:t xml:space="preserve"> or of the award resulting of the </w:t>
      </w:r>
      <w:r w:rsidR="006E1352" w:rsidRPr="00BA76BD">
        <w:rPr>
          <w:rFonts w:ascii="Arial" w:eastAsiaTheme="minorHAnsi" w:hAnsi="Arial" w:cs="Arial"/>
          <w:szCs w:val="22"/>
          <w:lang w:val="en-GB" w:eastAsia="en-US"/>
        </w:rPr>
        <w:t>Bid</w:t>
      </w:r>
      <w:r w:rsidRPr="00BA76BD">
        <w:rPr>
          <w:rFonts w:ascii="Arial" w:eastAsiaTheme="minorHAnsi" w:hAnsi="Arial" w:cs="Arial"/>
          <w:szCs w:val="22"/>
          <w:lang w:val="en-GB" w:eastAsia="en-US"/>
        </w:rPr>
        <w:t xml:space="preserve"> process</w:t>
      </w:r>
      <w:r w:rsidR="00FE439A" w:rsidRPr="00BA76BD">
        <w:rPr>
          <w:rFonts w:ascii="Arial" w:eastAsiaTheme="minorHAnsi" w:hAnsi="Arial" w:cs="Arial"/>
          <w:szCs w:val="22"/>
          <w:lang w:val="en-GB" w:eastAsia="en-US"/>
        </w:rPr>
        <w:t>.</w:t>
      </w:r>
    </w:p>
    <w:p w14:paraId="6A809151" w14:textId="6B1F0155" w:rsidR="00C418A1" w:rsidRPr="00BA76BD" w:rsidRDefault="00FE439A"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bookmarkStart w:id="16" w:name="_Ref396237242"/>
      <w:r w:rsidRPr="00BA76BD">
        <w:rPr>
          <w:rFonts w:ascii="Arial" w:hAnsi="Arial" w:cs="Arial"/>
          <w:color w:val="000000"/>
          <w:szCs w:val="22"/>
        </w:rPr>
        <w:t>Bidder</w:t>
      </w:r>
      <w:r w:rsidR="00B21088" w:rsidRPr="00BA76BD">
        <w:rPr>
          <w:rFonts w:ascii="Arial" w:hAnsi="Arial" w:cs="Arial"/>
          <w:color w:val="000000"/>
          <w:szCs w:val="22"/>
        </w:rPr>
        <w:t>s</w:t>
      </w:r>
      <w:r w:rsidRPr="00BA76BD">
        <w:rPr>
          <w:rFonts w:ascii="Arial" w:hAnsi="Arial" w:cs="Arial"/>
          <w:color w:val="000000"/>
          <w:szCs w:val="22"/>
        </w:rPr>
        <w:t xml:space="preserve"> under declaration of ineligibility by UNFPA in accordance with </w:t>
      </w:r>
      <w:r w:rsidR="00B21088" w:rsidRPr="00BA76BD">
        <w:rPr>
          <w:rFonts w:ascii="Arial" w:hAnsi="Arial" w:cs="Arial"/>
          <w:color w:val="000000"/>
          <w:szCs w:val="22"/>
        </w:rPr>
        <w:t>c</w:t>
      </w:r>
      <w:r w:rsidRPr="00BA76BD">
        <w:rPr>
          <w:rFonts w:ascii="Arial" w:hAnsi="Arial" w:cs="Arial"/>
          <w:color w:val="000000"/>
          <w:szCs w:val="22"/>
        </w:rPr>
        <w:t xml:space="preserve">lause </w:t>
      </w:r>
      <w:r w:rsidRPr="00BA76BD">
        <w:rPr>
          <w:rFonts w:ascii="Arial" w:hAnsi="Arial" w:cs="Arial"/>
          <w:color w:val="000000"/>
          <w:szCs w:val="22"/>
        </w:rPr>
        <w:fldChar w:fldCharType="begin"/>
      </w:r>
      <w:r w:rsidRPr="00BA76BD">
        <w:rPr>
          <w:rFonts w:ascii="Arial" w:hAnsi="Arial" w:cs="Arial"/>
          <w:color w:val="000000"/>
          <w:szCs w:val="22"/>
        </w:rPr>
        <w:instrText xml:space="preserve"> REF _Ref383506466 \r \h  \* MERGEFORMAT </w:instrText>
      </w:r>
      <w:r w:rsidRPr="00BA76BD">
        <w:rPr>
          <w:rFonts w:ascii="Arial" w:hAnsi="Arial" w:cs="Arial"/>
          <w:color w:val="000000"/>
          <w:szCs w:val="22"/>
        </w:rPr>
      </w:r>
      <w:r w:rsidRPr="00BA76BD">
        <w:rPr>
          <w:rFonts w:ascii="Arial" w:hAnsi="Arial" w:cs="Arial"/>
          <w:color w:val="000000"/>
          <w:szCs w:val="22"/>
        </w:rPr>
        <w:fldChar w:fldCharType="separate"/>
      </w:r>
      <w:r w:rsidR="0010217D">
        <w:rPr>
          <w:rFonts w:ascii="Arial" w:hAnsi="Arial" w:cs="Arial"/>
          <w:color w:val="000000"/>
          <w:szCs w:val="22"/>
        </w:rPr>
        <w:t>2</w:t>
      </w:r>
      <w:r w:rsidRPr="00BA76BD">
        <w:rPr>
          <w:rFonts w:ascii="Arial" w:hAnsi="Arial" w:cs="Arial"/>
          <w:color w:val="000000"/>
          <w:szCs w:val="22"/>
        </w:rPr>
        <w:fldChar w:fldCharType="end"/>
      </w:r>
      <w:r w:rsidRPr="00BA76BD">
        <w:rPr>
          <w:rFonts w:ascii="Arial" w:hAnsi="Arial" w:cs="Arial"/>
          <w:color w:val="000000"/>
          <w:szCs w:val="22"/>
        </w:rPr>
        <w:t xml:space="preserve">  at the</w:t>
      </w:r>
      <w:r w:rsidR="00B21088" w:rsidRPr="00BA76BD">
        <w:rPr>
          <w:rFonts w:ascii="Arial" w:hAnsi="Arial" w:cs="Arial"/>
          <w:color w:val="000000"/>
          <w:szCs w:val="22"/>
        </w:rPr>
        <w:t xml:space="preserve"> time </w:t>
      </w:r>
      <w:r w:rsidRPr="00BA76BD">
        <w:rPr>
          <w:rFonts w:ascii="Arial" w:hAnsi="Arial" w:cs="Arial"/>
          <w:color w:val="000000"/>
          <w:szCs w:val="22"/>
        </w:rPr>
        <w:t xml:space="preserve">of contract award </w:t>
      </w:r>
      <w:r w:rsidR="00E22713" w:rsidRPr="00BA76BD">
        <w:rPr>
          <w:rFonts w:ascii="Arial" w:hAnsi="Arial" w:cs="Arial"/>
          <w:color w:val="000000"/>
          <w:szCs w:val="22"/>
        </w:rPr>
        <w:t>wi</w:t>
      </w:r>
      <w:r w:rsidRPr="00BA76BD">
        <w:rPr>
          <w:rFonts w:ascii="Arial" w:hAnsi="Arial" w:cs="Arial"/>
          <w:color w:val="000000"/>
          <w:szCs w:val="22"/>
        </w:rPr>
        <w:t xml:space="preserve">ll be disqualified.  Bidders </w:t>
      </w:r>
      <w:r w:rsidR="00E22713" w:rsidRPr="00BA76BD">
        <w:rPr>
          <w:rFonts w:ascii="Arial" w:hAnsi="Arial" w:cs="Arial"/>
          <w:color w:val="000000"/>
          <w:szCs w:val="22"/>
        </w:rPr>
        <w:t>are</w:t>
      </w:r>
      <w:r w:rsidRPr="00BA76BD">
        <w:rPr>
          <w:rFonts w:ascii="Arial" w:hAnsi="Arial" w:cs="Arial"/>
          <w:color w:val="000000"/>
          <w:szCs w:val="22"/>
        </w:rPr>
        <w:t xml:space="preserve"> not </w:t>
      </w:r>
      <w:r w:rsidR="00E22713" w:rsidRPr="00BA76BD">
        <w:rPr>
          <w:rFonts w:ascii="Arial" w:hAnsi="Arial" w:cs="Arial"/>
          <w:color w:val="000000"/>
          <w:szCs w:val="22"/>
        </w:rPr>
        <w:t>e</w:t>
      </w:r>
      <w:r w:rsidRPr="00BA76BD">
        <w:rPr>
          <w:rFonts w:ascii="Arial" w:hAnsi="Arial" w:cs="Arial"/>
          <w:color w:val="000000"/>
          <w:szCs w:val="22"/>
        </w:rPr>
        <w:t xml:space="preserve">ligible to submit a </w:t>
      </w:r>
      <w:r w:rsidR="006E1352" w:rsidRPr="00BA76BD">
        <w:rPr>
          <w:rFonts w:ascii="Arial" w:hAnsi="Arial" w:cs="Arial"/>
          <w:color w:val="000000"/>
          <w:szCs w:val="22"/>
        </w:rPr>
        <w:t>Bid</w:t>
      </w:r>
      <w:r w:rsidRPr="00BA76BD">
        <w:rPr>
          <w:rFonts w:ascii="Arial" w:hAnsi="Arial" w:cs="Arial"/>
          <w:color w:val="000000"/>
          <w:szCs w:val="22"/>
        </w:rPr>
        <w:t xml:space="preserve"> if at the time of </w:t>
      </w:r>
      <w:r w:rsidR="006E1352" w:rsidRPr="00BA76BD">
        <w:rPr>
          <w:rFonts w:ascii="Arial" w:hAnsi="Arial" w:cs="Arial"/>
          <w:color w:val="000000"/>
          <w:szCs w:val="22"/>
        </w:rPr>
        <w:t>Bid</w:t>
      </w:r>
      <w:r w:rsidRPr="00BA76BD">
        <w:rPr>
          <w:rFonts w:ascii="Arial" w:hAnsi="Arial" w:cs="Arial"/>
          <w:color w:val="000000"/>
          <w:szCs w:val="22"/>
        </w:rPr>
        <w:t xml:space="preserve"> </w:t>
      </w:r>
      <w:proofErr w:type="gramStart"/>
      <w:r w:rsidRPr="00BA76BD">
        <w:rPr>
          <w:rFonts w:ascii="Arial" w:hAnsi="Arial" w:cs="Arial"/>
          <w:color w:val="000000"/>
          <w:szCs w:val="22"/>
        </w:rPr>
        <w:t>submission</w:t>
      </w:r>
      <w:proofErr w:type="gramEnd"/>
      <w:r w:rsidR="00E22713" w:rsidRPr="00BA76BD">
        <w:rPr>
          <w:rFonts w:ascii="Arial" w:hAnsi="Arial" w:cs="Arial"/>
          <w:color w:val="000000"/>
          <w:szCs w:val="22"/>
        </w:rPr>
        <w:t xml:space="preserve"> they are</w:t>
      </w:r>
      <w:r w:rsidRPr="00BA76BD">
        <w:rPr>
          <w:rFonts w:ascii="Arial" w:hAnsi="Arial" w:cs="Arial"/>
          <w:color w:val="000000"/>
          <w:szCs w:val="22"/>
        </w:rPr>
        <w:t>:</w:t>
      </w:r>
      <w:bookmarkEnd w:id="16"/>
    </w:p>
    <w:p w14:paraId="6153B9B3" w14:textId="77777777" w:rsidR="00E22713" w:rsidRPr="00394767" w:rsidRDefault="00E22713"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Listed as suspended or removed by the United Nations Procurement Division (UNPD</w:t>
      </w:r>
      <w:proofErr w:type="gramStart"/>
      <w:r w:rsidRPr="00394767">
        <w:rPr>
          <w:rFonts w:ascii="Arial" w:hAnsi="Arial" w:cs="Arial"/>
          <w:szCs w:val="22"/>
        </w:rPr>
        <w:t>);</w:t>
      </w:r>
      <w:proofErr w:type="gramEnd"/>
    </w:p>
    <w:p w14:paraId="6407E9BB" w14:textId="77777777" w:rsidR="00E22713" w:rsidRPr="00394767" w:rsidRDefault="00E22713"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Declared ineligible by other organizations of the United Nations through the disclosure of the ineligibility or listing as suspended on </w:t>
      </w:r>
      <w:hyperlink r:id="rId17" w:history="1">
        <w:r w:rsidR="00D6172C" w:rsidRPr="00394767">
          <w:rPr>
            <w:rStyle w:val="Hyperlink"/>
            <w:rFonts w:ascii="Arial" w:hAnsi="Arial" w:cs="Arial"/>
            <w:szCs w:val="22"/>
          </w:rPr>
          <w:t>United Nations Global Marketplace (UNGM)</w:t>
        </w:r>
      </w:hyperlink>
      <w:r w:rsidRPr="00394767">
        <w:rPr>
          <w:rFonts w:ascii="Arial" w:hAnsi="Arial" w:cs="Arial"/>
          <w:szCs w:val="22"/>
        </w:rPr>
        <w:t xml:space="preserve"> as a result of having committed fraudulent </w:t>
      </w:r>
      <w:proofErr w:type="gramStart"/>
      <w:r w:rsidRPr="00394767">
        <w:rPr>
          <w:rFonts w:ascii="Arial" w:hAnsi="Arial" w:cs="Arial"/>
          <w:szCs w:val="22"/>
        </w:rPr>
        <w:t>activities;</w:t>
      </w:r>
      <w:proofErr w:type="gramEnd"/>
    </w:p>
    <w:p w14:paraId="1E9EA5BE" w14:textId="77777777" w:rsidR="00E22713" w:rsidRPr="00394767" w:rsidRDefault="00E22713"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Included on the </w:t>
      </w:r>
      <w:hyperlink r:id="rId18" w:history="1">
        <w:r w:rsidRPr="00394767">
          <w:rPr>
            <w:rStyle w:val="Hyperlink"/>
            <w:rFonts w:ascii="Arial" w:hAnsi="Arial" w:cs="Arial"/>
            <w:szCs w:val="22"/>
          </w:rPr>
          <w:t>UN 1267 list</w:t>
        </w:r>
      </w:hyperlink>
      <w:r w:rsidRPr="00394767">
        <w:rPr>
          <w:rFonts w:ascii="Arial" w:hAnsi="Arial" w:cs="Arial"/>
          <w:szCs w:val="22"/>
        </w:rPr>
        <w:t xml:space="preserve"> issued by the Security Council resolution 1267 that establishes a sanctions regime to cover individuals and entities associated with Al-Qaida and/or the Taliban;</w:t>
      </w:r>
    </w:p>
    <w:p w14:paraId="474938B3" w14:textId="77777777" w:rsidR="00E22713" w:rsidRPr="00394767" w:rsidRDefault="00E22713" w:rsidP="00147E78">
      <w:pPr>
        <w:pStyle w:val="ListParagraph"/>
        <w:numPr>
          <w:ilvl w:val="2"/>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Debarred by the World Bank Group in accordance with the </w:t>
      </w:r>
      <w:hyperlink r:id="rId19" w:history="1">
        <w:r w:rsidRPr="00394767">
          <w:rPr>
            <w:rStyle w:val="Hyperlink"/>
            <w:rFonts w:ascii="Arial" w:hAnsi="Arial" w:cs="Arial"/>
            <w:szCs w:val="22"/>
          </w:rPr>
          <w:t>WB Listing of Ineligible Firms &amp; Individuals</w:t>
        </w:r>
      </w:hyperlink>
      <w:r w:rsidRPr="00394767">
        <w:rPr>
          <w:rFonts w:ascii="Arial" w:hAnsi="Arial" w:cs="Arial"/>
          <w:szCs w:val="22"/>
        </w:rPr>
        <w:t xml:space="preserve"> </w:t>
      </w:r>
      <w:r w:rsidR="00D6172C" w:rsidRPr="00394767">
        <w:rPr>
          <w:rFonts w:ascii="Arial" w:hAnsi="Arial" w:cs="Arial"/>
          <w:szCs w:val="22"/>
        </w:rPr>
        <w:t xml:space="preserve">and the </w:t>
      </w:r>
      <w:hyperlink r:id="rId20" w:history="1">
        <w:r w:rsidR="00D6172C" w:rsidRPr="00394767">
          <w:rPr>
            <w:rStyle w:val="Hyperlink"/>
            <w:rFonts w:ascii="Arial" w:hAnsi="Arial" w:cs="Arial"/>
            <w:szCs w:val="22"/>
          </w:rPr>
          <w:t>WB Corporate Procurement Listing of Non-Responsible Vendors</w:t>
        </w:r>
      </w:hyperlink>
      <w:r w:rsidR="00D6172C" w:rsidRPr="00394767">
        <w:rPr>
          <w:rFonts w:ascii="Arial" w:hAnsi="Arial" w:cs="Arial"/>
          <w:szCs w:val="22"/>
        </w:rPr>
        <w:t>.</w:t>
      </w:r>
    </w:p>
    <w:p w14:paraId="5F10FA3A" w14:textId="77777777" w:rsidR="00C418A1" w:rsidRPr="00394767" w:rsidRDefault="00FE439A"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color w:val="000000" w:themeColor="text1"/>
          <w:szCs w:val="22"/>
        </w:rPr>
        <w:t xml:space="preserve">All Bidders must adhere to the UN Supplier Code </w:t>
      </w:r>
      <w:r w:rsidR="00B633D4" w:rsidRPr="00394767">
        <w:rPr>
          <w:rFonts w:ascii="Arial" w:hAnsi="Arial" w:cs="Arial"/>
          <w:color w:val="000000" w:themeColor="text1"/>
          <w:szCs w:val="22"/>
        </w:rPr>
        <w:t>of Conduct, which may be found</w:t>
      </w:r>
      <w:r w:rsidRPr="00394767">
        <w:rPr>
          <w:rFonts w:ascii="Arial" w:hAnsi="Arial" w:cs="Arial"/>
          <w:color w:val="000000" w:themeColor="text1"/>
          <w:szCs w:val="22"/>
        </w:rPr>
        <w:t xml:space="preserve"> by clicking on </w:t>
      </w:r>
      <w:hyperlink r:id="rId21" w:history="1">
        <w:r w:rsidRPr="00394767">
          <w:rPr>
            <w:rStyle w:val="Hyperlink"/>
            <w:rFonts w:ascii="Arial" w:hAnsi="Arial" w:cs="Arial"/>
            <w:szCs w:val="22"/>
          </w:rPr>
          <w:t>UN Supplier Code of Conduct</w:t>
        </w:r>
      </w:hyperlink>
      <w:r w:rsidR="00D6172C" w:rsidRPr="00394767">
        <w:rPr>
          <w:rFonts w:ascii="Arial" w:hAnsi="Arial" w:cs="Arial"/>
          <w:color w:val="000000" w:themeColor="text1"/>
          <w:szCs w:val="22"/>
        </w:rPr>
        <w:t>.</w:t>
      </w:r>
    </w:p>
    <w:p w14:paraId="295C5CB0" w14:textId="3F567AA7" w:rsidR="0026594F" w:rsidRPr="00394767" w:rsidRDefault="0026594F"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rPr>
        <w:t>Accordingly, any company that is found to have undertaken unethical, unprofessional, or fraudu</w:t>
      </w:r>
      <w:r w:rsidR="00160863" w:rsidRPr="00394767">
        <w:rPr>
          <w:rFonts w:ascii="Arial" w:hAnsi="Arial" w:cs="Arial"/>
          <w:szCs w:val="22"/>
        </w:rPr>
        <w:t xml:space="preserve">lent activities, as defined in </w:t>
      </w:r>
      <w:r w:rsidR="00160863" w:rsidRPr="00BA76BD">
        <w:rPr>
          <w:rFonts w:ascii="Arial" w:hAnsi="Arial" w:cs="Arial"/>
          <w:szCs w:val="22"/>
        </w:rPr>
        <w:t>c</w:t>
      </w:r>
      <w:r w:rsidRPr="00BA76BD">
        <w:rPr>
          <w:rFonts w:ascii="Arial" w:hAnsi="Arial" w:cs="Arial"/>
          <w:szCs w:val="22"/>
        </w:rPr>
        <w:t>lause</w:t>
      </w:r>
      <w:r w:rsidR="00160863" w:rsidRPr="00BA76BD">
        <w:rPr>
          <w:rFonts w:ascii="Arial" w:hAnsi="Arial" w:cs="Arial"/>
          <w:szCs w:val="22"/>
        </w:rPr>
        <w:t xml:space="preserve"> </w:t>
      </w:r>
      <w:r w:rsidR="00160863" w:rsidRPr="00BA76BD">
        <w:rPr>
          <w:rFonts w:ascii="Arial" w:hAnsi="Arial" w:cs="Arial"/>
          <w:szCs w:val="22"/>
        </w:rPr>
        <w:fldChar w:fldCharType="begin"/>
      </w:r>
      <w:r w:rsidR="00160863" w:rsidRPr="00BA76BD">
        <w:rPr>
          <w:rFonts w:ascii="Arial" w:hAnsi="Arial" w:cs="Arial"/>
          <w:szCs w:val="22"/>
        </w:rPr>
        <w:instrText xml:space="preserve"> REF _Ref395880294 \r \h  \* MERGEFORMAT </w:instrText>
      </w:r>
      <w:r w:rsidR="00160863" w:rsidRPr="00BA76BD">
        <w:rPr>
          <w:rFonts w:ascii="Arial" w:hAnsi="Arial" w:cs="Arial"/>
          <w:szCs w:val="22"/>
        </w:rPr>
      </w:r>
      <w:r w:rsidR="00160863" w:rsidRPr="00BA76BD">
        <w:rPr>
          <w:rFonts w:ascii="Arial" w:hAnsi="Arial" w:cs="Arial"/>
          <w:szCs w:val="22"/>
        </w:rPr>
        <w:fldChar w:fldCharType="separate"/>
      </w:r>
      <w:r w:rsidR="0010217D">
        <w:rPr>
          <w:rFonts w:ascii="Arial" w:hAnsi="Arial" w:cs="Arial"/>
          <w:szCs w:val="22"/>
        </w:rPr>
        <w:t>4</w:t>
      </w:r>
      <w:r w:rsidR="00160863" w:rsidRPr="00BA76BD">
        <w:rPr>
          <w:rFonts w:ascii="Arial" w:hAnsi="Arial" w:cs="Arial"/>
          <w:szCs w:val="22"/>
        </w:rPr>
        <w:fldChar w:fldCharType="end"/>
      </w:r>
      <w:r w:rsidRPr="00BA76BD">
        <w:rPr>
          <w:rFonts w:ascii="Arial" w:hAnsi="Arial" w:cs="Arial"/>
          <w:szCs w:val="22"/>
        </w:rPr>
        <w:t>, will</w:t>
      </w:r>
      <w:r w:rsidRPr="00394767">
        <w:rPr>
          <w:rFonts w:ascii="Arial" w:hAnsi="Arial" w:cs="Arial"/>
          <w:szCs w:val="22"/>
        </w:rPr>
        <w:t xml:space="preserve"> be </w:t>
      </w:r>
      <w:proofErr w:type="gramStart"/>
      <w:r w:rsidRPr="00394767">
        <w:rPr>
          <w:rFonts w:ascii="Arial" w:hAnsi="Arial" w:cs="Arial"/>
          <w:szCs w:val="22"/>
        </w:rPr>
        <w:t>temporarily suspended</w:t>
      </w:r>
      <w:proofErr w:type="gramEnd"/>
      <w:r w:rsidRPr="00394767">
        <w:rPr>
          <w:rFonts w:ascii="Arial" w:hAnsi="Arial" w:cs="Arial"/>
          <w:szCs w:val="22"/>
        </w:rPr>
        <w:t xml:space="preserve"> or permanently debarred from business relations with UNFPA</w:t>
      </w:r>
      <w:r w:rsidR="00980C32" w:rsidRPr="00394767">
        <w:rPr>
          <w:rFonts w:ascii="Arial" w:hAnsi="Arial" w:cs="Arial"/>
          <w:szCs w:val="22"/>
        </w:rPr>
        <w:t>.</w:t>
      </w:r>
    </w:p>
    <w:p w14:paraId="72444BFD" w14:textId="77777777" w:rsidR="00C418A1" w:rsidRPr="00394767" w:rsidRDefault="00C418A1" w:rsidP="00147E78">
      <w:pPr>
        <w:pStyle w:val="Heading2"/>
        <w:numPr>
          <w:ilvl w:val="0"/>
          <w:numId w:val="3"/>
        </w:numPr>
        <w:ind w:right="26"/>
        <w:rPr>
          <w:rFonts w:ascii="Arial" w:hAnsi="Arial" w:cs="Arial"/>
          <w:color w:val="auto"/>
          <w:sz w:val="22"/>
          <w:szCs w:val="22"/>
        </w:rPr>
      </w:pPr>
      <w:bookmarkStart w:id="17" w:name="_Toc368998622"/>
      <w:bookmarkStart w:id="18" w:name="_Toc139448711"/>
      <w:bookmarkStart w:id="19" w:name="_Toc139449528"/>
      <w:r w:rsidRPr="00394767">
        <w:rPr>
          <w:rFonts w:ascii="Arial" w:hAnsi="Arial" w:cs="Arial"/>
          <w:color w:val="auto"/>
          <w:sz w:val="22"/>
          <w:szCs w:val="22"/>
        </w:rPr>
        <w:lastRenderedPageBreak/>
        <w:t xml:space="preserve">Cost of </w:t>
      </w:r>
      <w:bookmarkEnd w:id="17"/>
      <w:r w:rsidR="006E1352" w:rsidRPr="00394767">
        <w:rPr>
          <w:rFonts w:ascii="Arial" w:hAnsi="Arial" w:cs="Arial"/>
          <w:color w:val="auto"/>
          <w:sz w:val="22"/>
          <w:szCs w:val="22"/>
        </w:rPr>
        <w:t>Bid</w:t>
      </w:r>
      <w:bookmarkEnd w:id="18"/>
      <w:bookmarkEnd w:id="19"/>
    </w:p>
    <w:p w14:paraId="41242A89" w14:textId="77777777" w:rsidR="00C418A1" w:rsidRPr="00394767" w:rsidRDefault="00F84614"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lang w:val="en-GB"/>
        </w:rPr>
        <w:t>Bidder wi</w:t>
      </w:r>
      <w:r w:rsidR="00C418A1" w:rsidRPr="00394767">
        <w:rPr>
          <w:rFonts w:ascii="Arial" w:hAnsi="Arial" w:cs="Arial"/>
          <w:szCs w:val="22"/>
          <w:lang w:val="en-GB"/>
        </w:rPr>
        <w:t xml:space="preserve">ll bear all costs </w:t>
      </w:r>
      <w:r w:rsidRPr="00394767">
        <w:rPr>
          <w:rFonts w:ascii="Arial" w:hAnsi="Arial" w:cs="Arial"/>
          <w:szCs w:val="22"/>
          <w:lang w:val="en-GB"/>
        </w:rPr>
        <w:t xml:space="preserve">associated with the preparation and submission </w:t>
      </w:r>
      <w:r w:rsidR="00C418A1" w:rsidRPr="00394767">
        <w:rPr>
          <w:rFonts w:ascii="Arial" w:hAnsi="Arial" w:cs="Arial"/>
          <w:szCs w:val="22"/>
          <w:lang w:val="en-GB"/>
        </w:rPr>
        <w:t xml:space="preserve">of the </w:t>
      </w:r>
      <w:r w:rsidR="006E1352" w:rsidRPr="00394767">
        <w:rPr>
          <w:rFonts w:ascii="Arial" w:hAnsi="Arial" w:cs="Arial"/>
          <w:szCs w:val="22"/>
          <w:lang w:val="en-GB"/>
        </w:rPr>
        <w:t>Bid</w:t>
      </w:r>
      <w:r w:rsidRPr="00394767">
        <w:rPr>
          <w:rFonts w:ascii="Arial" w:hAnsi="Arial" w:cs="Arial"/>
          <w:szCs w:val="22"/>
          <w:lang w:val="en-GB"/>
        </w:rPr>
        <w:t>(s)</w:t>
      </w:r>
      <w:r w:rsidR="00C418A1" w:rsidRPr="00394767">
        <w:rPr>
          <w:rFonts w:ascii="Arial" w:hAnsi="Arial" w:cs="Arial"/>
          <w:szCs w:val="22"/>
          <w:lang w:val="en-GB"/>
        </w:rPr>
        <w:t>,</w:t>
      </w:r>
      <w:r w:rsidRPr="00394767">
        <w:rPr>
          <w:rFonts w:ascii="Arial" w:hAnsi="Arial" w:cs="Arial"/>
          <w:szCs w:val="22"/>
          <w:lang w:val="en-GB"/>
        </w:rPr>
        <w:t xml:space="preserve"> and the procuring UN entity will in no case be responsible or liable for those costs, regardless</w:t>
      </w:r>
      <w:r w:rsidR="00C418A1" w:rsidRPr="00394767">
        <w:rPr>
          <w:rFonts w:ascii="Arial" w:hAnsi="Arial" w:cs="Arial"/>
          <w:szCs w:val="22"/>
          <w:lang w:val="en-GB"/>
        </w:rPr>
        <w:t xml:space="preserve"> of the conduct or outcome of the </w:t>
      </w:r>
      <w:r w:rsidR="006E1352" w:rsidRPr="00394767">
        <w:rPr>
          <w:rFonts w:ascii="Arial" w:hAnsi="Arial" w:cs="Arial"/>
          <w:szCs w:val="22"/>
          <w:lang w:val="en-GB"/>
        </w:rPr>
        <w:t>Bid</w:t>
      </w:r>
      <w:r w:rsidR="00C418A1" w:rsidRPr="00394767">
        <w:rPr>
          <w:rFonts w:ascii="Arial" w:hAnsi="Arial" w:cs="Arial"/>
          <w:szCs w:val="22"/>
          <w:lang w:val="en-GB"/>
        </w:rPr>
        <w:t>.</w:t>
      </w:r>
      <w:r w:rsidRPr="00394767">
        <w:rPr>
          <w:rFonts w:ascii="Arial" w:hAnsi="Arial" w:cs="Arial"/>
          <w:szCs w:val="22"/>
        </w:rPr>
        <w:t xml:space="preserve"> </w:t>
      </w:r>
    </w:p>
    <w:p w14:paraId="2380ACE7" w14:textId="77777777" w:rsidR="00C418A1" w:rsidRPr="00394767" w:rsidRDefault="00C418A1" w:rsidP="00147E78">
      <w:pPr>
        <w:pStyle w:val="Heading2"/>
        <w:numPr>
          <w:ilvl w:val="0"/>
          <w:numId w:val="3"/>
        </w:numPr>
        <w:ind w:right="26"/>
        <w:rPr>
          <w:rFonts w:ascii="Arial" w:hAnsi="Arial" w:cs="Arial"/>
          <w:color w:val="auto"/>
          <w:sz w:val="22"/>
          <w:szCs w:val="22"/>
        </w:rPr>
      </w:pPr>
      <w:bookmarkStart w:id="20" w:name="_Toc381173796"/>
      <w:bookmarkStart w:id="21" w:name="_Ref383437687"/>
      <w:bookmarkStart w:id="22" w:name="_Ref383437790"/>
      <w:bookmarkStart w:id="23" w:name="_Ref395880294"/>
      <w:bookmarkStart w:id="24" w:name="_Toc139448712"/>
      <w:bookmarkStart w:id="25" w:name="_Toc139449529"/>
      <w:r w:rsidRPr="00394767">
        <w:rPr>
          <w:rFonts w:ascii="Arial" w:hAnsi="Arial" w:cs="Arial"/>
          <w:color w:val="auto"/>
          <w:sz w:val="22"/>
          <w:szCs w:val="22"/>
        </w:rPr>
        <w:t>F</w:t>
      </w:r>
      <w:r w:rsidR="00397880" w:rsidRPr="00394767">
        <w:rPr>
          <w:rFonts w:ascii="Arial" w:hAnsi="Arial" w:cs="Arial"/>
          <w:color w:val="auto"/>
          <w:sz w:val="22"/>
          <w:szCs w:val="22"/>
        </w:rPr>
        <w:t>raud</w:t>
      </w:r>
      <w:r w:rsidR="00D6172C" w:rsidRPr="00394767">
        <w:rPr>
          <w:rFonts w:ascii="Arial" w:hAnsi="Arial" w:cs="Arial"/>
          <w:color w:val="auto"/>
          <w:sz w:val="22"/>
          <w:szCs w:val="22"/>
        </w:rPr>
        <w:t xml:space="preserve"> </w:t>
      </w:r>
      <w:r w:rsidR="00397880" w:rsidRPr="00394767">
        <w:rPr>
          <w:rFonts w:ascii="Arial" w:hAnsi="Arial" w:cs="Arial"/>
          <w:color w:val="auto"/>
          <w:sz w:val="22"/>
          <w:szCs w:val="22"/>
        </w:rPr>
        <w:t xml:space="preserve">and </w:t>
      </w:r>
      <w:r w:rsidR="00D6172C" w:rsidRPr="00394767">
        <w:rPr>
          <w:rFonts w:ascii="Arial" w:hAnsi="Arial" w:cs="Arial"/>
          <w:color w:val="auto"/>
          <w:sz w:val="22"/>
          <w:szCs w:val="22"/>
        </w:rPr>
        <w:t>C</w:t>
      </w:r>
      <w:r w:rsidRPr="00394767">
        <w:rPr>
          <w:rFonts w:ascii="Arial" w:hAnsi="Arial" w:cs="Arial"/>
          <w:color w:val="auto"/>
          <w:sz w:val="22"/>
          <w:szCs w:val="22"/>
        </w:rPr>
        <w:t>orrupt</w:t>
      </w:r>
      <w:r w:rsidR="00D6172C" w:rsidRPr="00394767">
        <w:rPr>
          <w:rFonts w:ascii="Arial" w:hAnsi="Arial" w:cs="Arial"/>
          <w:color w:val="auto"/>
          <w:sz w:val="22"/>
          <w:szCs w:val="22"/>
        </w:rPr>
        <w:t>ion</w:t>
      </w:r>
      <w:bookmarkEnd w:id="20"/>
      <w:bookmarkEnd w:id="21"/>
      <w:bookmarkEnd w:id="22"/>
      <w:bookmarkEnd w:id="23"/>
      <w:bookmarkEnd w:id="24"/>
      <w:bookmarkEnd w:id="25"/>
    </w:p>
    <w:p w14:paraId="1A75D94F" w14:textId="77777777" w:rsidR="00160863"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b/>
          <w:szCs w:val="22"/>
        </w:rPr>
      </w:pPr>
      <w:r w:rsidRPr="00394767">
        <w:rPr>
          <w:rFonts w:ascii="Arial" w:hAnsi="Arial" w:cs="Arial"/>
          <w:szCs w:val="22"/>
        </w:rPr>
        <w:t xml:space="preserve">UNFPA’s </w:t>
      </w:r>
      <w:r w:rsidR="00980C32" w:rsidRPr="00394767">
        <w:rPr>
          <w:rFonts w:ascii="Arial" w:hAnsi="Arial" w:cs="Arial"/>
          <w:szCs w:val="22"/>
        </w:rPr>
        <w:t>P</w:t>
      </w:r>
      <w:r w:rsidRPr="00394767">
        <w:rPr>
          <w:rFonts w:ascii="Arial" w:hAnsi="Arial" w:cs="Arial"/>
          <w:szCs w:val="22"/>
        </w:rPr>
        <w:t>olicy regarding fraud and corruption is available</w:t>
      </w:r>
      <w:r w:rsidR="00D6172C" w:rsidRPr="00394767">
        <w:rPr>
          <w:rFonts w:ascii="Arial" w:hAnsi="Arial" w:cs="Arial"/>
          <w:szCs w:val="22"/>
        </w:rPr>
        <w:t xml:space="preserve"> by clicking on </w:t>
      </w:r>
      <w:hyperlink r:id="rId22" w:anchor="overlay-context=node/10356/draft" w:history="1">
        <w:r w:rsidR="00D6172C" w:rsidRPr="00394767">
          <w:rPr>
            <w:rStyle w:val="Hyperlink"/>
            <w:rFonts w:ascii="Arial" w:hAnsi="Arial" w:cs="Arial"/>
            <w:szCs w:val="22"/>
          </w:rPr>
          <w:t>Fraud Policy</w:t>
        </w:r>
      </w:hyperlink>
      <w:r w:rsidRPr="00394767">
        <w:rPr>
          <w:rFonts w:ascii="Arial" w:hAnsi="Arial" w:cs="Arial"/>
          <w:szCs w:val="22"/>
        </w:rPr>
        <w:t xml:space="preserve"> and applies fully to this Bid. Submission of any </w:t>
      </w:r>
      <w:r w:rsidR="006E1352" w:rsidRPr="00394767">
        <w:rPr>
          <w:rFonts w:ascii="Arial" w:hAnsi="Arial" w:cs="Arial"/>
          <w:szCs w:val="22"/>
        </w:rPr>
        <w:t>Bid</w:t>
      </w:r>
      <w:r w:rsidRPr="00394767">
        <w:rPr>
          <w:rFonts w:ascii="Arial" w:hAnsi="Arial" w:cs="Arial"/>
          <w:szCs w:val="22"/>
        </w:rPr>
        <w:t xml:space="preserve"> implies that the </w:t>
      </w:r>
      <w:r w:rsidR="006E1352" w:rsidRPr="00394767">
        <w:rPr>
          <w:rFonts w:ascii="Arial" w:hAnsi="Arial" w:cs="Arial"/>
          <w:szCs w:val="22"/>
        </w:rPr>
        <w:t>Bid</w:t>
      </w:r>
      <w:r w:rsidRPr="00394767">
        <w:rPr>
          <w:rFonts w:ascii="Arial" w:hAnsi="Arial" w:cs="Arial"/>
          <w:szCs w:val="22"/>
        </w:rPr>
        <w:t xml:space="preserve">der is aware of this </w:t>
      </w:r>
      <w:r w:rsidR="00980C32" w:rsidRPr="00394767">
        <w:rPr>
          <w:rFonts w:ascii="Arial" w:hAnsi="Arial" w:cs="Arial"/>
          <w:szCs w:val="22"/>
        </w:rPr>
        <w:t>Policy</w:t>
      </w:r>
      <w:r w:rsidRPr="00394767">
        <w:rPr>
          <w:rFonts w:ascii="Arial" w:hAnsi="Arial" w:cs="Arial"/>
          <w:szCs w:val="22"/>
        </w:rPr>
        <w:t xml:space="preserve">. </w:t>
      </w:r>
    </w:p>
    <w:p w14:paraId="361E78CD" w14:textId="77777777" w:rsidR="00160863"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sidRPr="00394767">
        <w:rPr>
          <w:rFonts w:ascii="Arial" w:hAnsi="Arial" w:cs="Arial"/>
          <w:szCs w:val="22"/>
        </w:rPr>
        <w:t>Policy</w:t>
      </w:r>
      <w:r w:rsidRPr="00394767">
        <w:rPr>
          <w:rFonts w:ascii="Arial" w:hAnsi="Arial" w:cs="Arial"/>
          <w:szCs w:val="22"/>
        </w:rPr>
        <w:t xml:space="preserve">.  </w:t>
      </w:r>
    </w:p>
    <w:p w14:paraId="4A0D26CA" w14:textId="77777777" w:rsidR="00160863"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b/>
          <w:szCs w:val="22"/>
        </w:rPr>
      </w:pPr>
      <w:r w:rsidRPr="00394767">
        <w:rPr>
          <w:rFonts w:ascii="Arial" w:hAnsi="Arial" w:cs="Arial"/>
          <w:szCs w:val="22"/>
        </w:rPr>
        <w:t xml:space="preserve">UNFPA requires that </w:t>
      </w:r>
      <w:r w:rsidR="006E1352" w:rsidRPr="00394767">
        <w:rPr>
          <w:rFonts w:ascii="Arial" w:hAnsi="Arial" w:cs="Arial"/>
          <w:szCs w:val="22"/>
        </w:rPr>
        <w:t>Bid</w:t>
      </w:r>
      <w:r w:rsidRPr="00394767">
        <w:rPr>
          <w:rFonts w:ascii="Arial" w:hAnsi="Arial" w:cs="Arial"/>
          <w:szCs w:val="22"/>
        </w:rPr>
        <w:t>ders, suppliers, and contractors and their subcontractors observe the highest standards of ethics during the procurement and execution of UNFPA contracts.</w:t>
      </w:r>
    </w:p>
    <w:p w14:paraId="7595F6CF" w14:textId="77777777" w:rsidR="00160863"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 Pursuant to this </w:t>
      </w:r>
      <w:r w:rsidR="00980C32" w:rsidRPr="00394767">
        <w:rPr>
          <w:rFonts w:ascii="Arial" w:hAnsi="Arial" w:cs="Arial"/>
          <w:szCs w:val="22"/>
        </w:rPr>
        <w:t>Policy</w:t>
      </w:r>
      <w:r w:rsidRPr="00394767">
        <w:rPr>
          <w:rFonts w:ascii="Arial" w:hAnsi="Arial" w:cs="Arial"/>
          <w:szCs w:val="22"/>
        </w:rPr>
        <w:t xml:space="preserve">, UNFPA defines the terms set forth as follows: </w:t>
      </w:r>
    </w:p>
    <w:p w14:paraId="152A64D4" w14:textId="77777777" w:rsidR="00DF39B1" w:rsidRPr="00394767" w:rsidRDefault="00DF39B1" w:rsidP="00147E78">
      <w:pPr>
        <w:numPr>
          <w:ilvl w:val="2"/>
          <w:numId w:val="3"/>
        </w:numPr>
        <w:ind w:right="26"/>
        <w:jc w:val="both"/>
        <w:rPr>
          <w:rFonts w:ascii="Arial" w:hAnsi="Arial" w:cs="Arial"/>
          <w:szCs w:val="22"/>
        </w:rPr>
      </w:pPr>
      <w:r w:rsidRPr="00394767">
        <w:rPr>
          <w:rFonts w:ascii="Arial" w:hAnsi="Arial" w:cs="Arial"/>
          <w:szCs w:val="22"/>
        </w:rPr>
        <w:t xml:space="preserve">“Corrupt practice” means the offering, giving, receiving, or soliciting, directly or indirectly, of anything of value to influence improperly the actions of another </w:t>
      </w:r>
      <w:proofErr w:type="gramStart"/>
      <w:r w:rsidRPr="00394767">
        <w:rPr>
          <w:rFonts w:ascii="Arial" w:hAnsi="Arial" w:cs="Arial"/>
          <w:szCs w:val="22"/>
        </w:rPr>
        <w:t>party;</w:t>
      </w:r>
      <w:proofErr w:type="gramEnd"/>
    </w:p>
    <w:p w14:paraId="166AD5C9" w14:textId="77777777" w:rsidR="00DF39B1" w:rsidRPr="00394767" w:rsidRDefault="00DF39B1" w:rsidP="00147E78">
      <w:pPr>
        <w:numPr>
          <w:ilvl w:val="2"/>
          <w:numId w:val="3"/>
        </w:numPr>
        <w:ind w:right="26"/>
        <w:jc w:val="both"/>
        <w:rPr>
          <w:rFonts w:ascii="Arial" w:hAnsi="Arial" w:cs="Arial"/>
          <w:szCs w:val="22"/>
        </w:rPr>
      </w:pPr>
      <w:r w:rsidRPr="00394767">
        <w:rPr>
          <w:rFonts w:ascii="Arial" w:hAnsi="Arial" w:cs="Arial"/>
          <w:szCs w:val="22"/>
        </w:rPr>
        <w:t xml:space="preserve">“Fraudulent practice” means any act or omission, including misrepresentation, that knowingly or recklessly misleads, or attempts to mislead, a party to obtain a financial or other benefit, or to avoid an </w:t>
      </w:r>
      <w:proofErr w:type="gramStart"/>
      <w:r w:rsidRPr="00394767">
        <w:rPr>
          <w:rFonts w:ascii="Arial" w:hAnsi="Arial" w:cs="Arial"/>
          <w:szCs w:val="22"/>
        </w:rPr>
        <w:t>obligation;</w:t>
      </w:r>
      <w:proofErr w:type="gramEnd"/>
    </w:p>
    <w:p w14:paraId="1B983F69" w14:textId="77777777" w:rsidR="00DF39B1" w:rsidRPr="00394767" w:rsidRDefault="00DF39B1" w:rsidP="00147E78">
      <w:pPr>
        <w:numPr>
          <w:ilvl w:val="2"/>
          <w:numId w:val="3"/>
        </w:numPr>
        <w:ind w:right="26"/>
        <w:jc w:val="both"/>
        <w:rPr>
          <w:rFonts w:ascii="Arial" w:hAnsi="Arial" w:cs="Arial"/>
          <w:szCs w:val="22"/>
        </w:rPr>
      </w:pPr>
      <w:r w:rsidRPr="00394767">
        <w:rPr>
          <w:rFonts w:ascii="Arial" w:hAnsi="Arial" w:cs="Arial"/>
          <w:szCs w:val="22"/>
        </w:rPr>
        <w:t xml:space="preserve">“Collusive practice” means an arrangement between two or more parties designed to achieve an improper purpose, including influencing improperly the actions of another </w:t>
      </w:r>
      <w:proofErr w:type="gramStart"/>
      <w:r w:rsidRPr="00394767">
        <w:rPr>
          <w:rFonts w:ascii="Arial" w:hAnsi="Arial" w:cs="Arial"/>
          <w:szCs w:val="22"/>
        </w:rPr>
        <w:t>party;</w:t>
      </w:r>
      <w:proofErr w:type="gramEnd"/>
    </w:p>
    <w:p w14:paraId="3AC56C3F" w14:textId="77777777" w:rsidR="00DF39B1" w:rsidRPr="00394767" w:rsidRDefault="00DF39B1" w:rsidP="00147E78">
      <w:pPr>
        <w:numPr>
          <w:ilvl w:val="2"/>
          <w:numId w:val="3"/>
        </w:numPr>
        <w:ind w:right="26"/>
        <w:jc w:val="both"/>
        <w:rPr>
          <w:rFonts w:ascii="Arial" w:hAnsi="Arial" w:cs="Arial"/>
          <w:szCs w:val="22"/>
        </w:rPr>
      </w:pPr>
      <w:r w:rsidRPr="00394767">
        <w:rPr>
          <w:rFonts w:ascii="Arial" w:hAnsi="Arial" w:cs="Arial"/>
          <w:szCs w:val="22"/>
        </w:rPr>
        <w:t>“Coercive practice” means impairing or harming, or threatening to impair or harm, directly or indirectly, any party or the property of the party to influence improperly the actions of a party:</w:t>
      </w:r>
    </w:p>
    <w:p w14:paraId="42D68334" w14:textId="77777777" w:rsidR="00DF39B1" w:rsidRPr="00394767" w:rsidRDefault="00DF39B1" w:rsidP="00147E78">
      <w:pPr>
        <w:numPr>
          <w:ilvl w:val="2"/>
          <w:numId w:val="3"/>
        </w:numPr>
        <w:ind w:right="26"/>
        <w:jc w:val="both"/>
        <w:rPr>
          <w:rFonts w:ascii="Arial" w:hAnsi="Arial" w:cs="Arial"/>
          <w:szCs w:val="22"/>
        </w:rPr>
      </w:pPr>
      <w:r w:rsidRPr="00394767">
        <w:rPr>
          <w:rFonts w:ascii="Arial" w:hAnsi="Arial" w:cs="Arial"/>
          <w:szCs w:val="22"/>
        </w:rPr>
        <w:t xml:space="preserve">“Obstructive practice” means acts intended to materially impede the exercise of UNFPA’s contractual rights of audit, </w:t>
      </w:r>
      <w:proofErr w:type="gramStart"/>
      <w:r w:rsidRPr="00394767">
        <w:rPr>
          <w:rFonts w:ascii="Arial" w:hAnsi="Arial" w:cs="Arial"/>
          <w:szCs w:val="22"/>
        </w:rPr>
        <w:t>investigation</w:t>
      </w:r>
      <w:proofErr w:type="gramEnd"/>
      <w:r w:rsidRPr="00394767">
        <w:rPr>
          <w:rFonts w:ascii="Arial" w:hAnsi="Arial" w:cs="Arial"/>
          <w:szCs w:val="22"/>
        </w:rPr>
        <w:t xml:space="preserve"> and access to information, including destruction, falsification, alteration or concealment of evidence material to a UNFPA investigation into allegations of fraud and corruption.</w:t>
      </w:r>
    </w:p>
    <w:p w14:paraId="3A744552" w14:textId="3C70F79B" w:rsidR="00DF39B1" w:rsidRPr="00394767" w:rsidRDefault="00DF39B1" w:rsidP="00147E78">
      <w:pPr>
        <w:numPr>
          <w:ilvl w:val="2"/>
          <w:numId w:val="3"/>
        </w:numPr>
        <w:ind w:right="26"/>
        <w:jc w:val="both"/>
        <w:rPr>
          <w:rFonts w:ascii="Arial" w:hAnsi="Arial" w:cs="Arial"/>
          <w:szCs w:val="22"/>
        </w:rPr>
      </w:pPr>
      <w:r w:rsidRPr="00394767">
        <w:rPr>
          <w:rFonts w:ascii="Arial" w:hAnsi="Arial" w:cs="Arial"/>
          <w:szCs w:val="22"/>
        </w:rPr>
        <w:t xml:space="preserve">“Unethical practice” means conduct or behavior that is contrary to Staff or Supplier codes of conduct, such as those relating to conflict of interest, gifts, hospitality, post-employment provisions, abuse of authority and </w:t>
      </w:r>
      <w:r w:rsidR="00D36A13" w:rsidRPr="00394767">
        <w:rPr>
          <w:rFonts w:ascii="Arial" w:hAnsi="Arial" w:cs="Arial"/>
          <w:szCs w:val="22"/>
        </w:rPr>
        <w:t>harassment.</w:t>
      </w:r>
    </w:p>
    <w:p w14:paraId="1994360E" w14:textId="77777777" w:rsidR="00160863"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UNFPA will reject to award a contract if it determines that a </w:t>
      </w:r>
      <w:r w:rsidR="006E1352" w:rsidRPr="00394767">
        <w:rPr>
          <w:rFonts w:ascii="Arial" w:hAnsi="Arial" w:cs="Arial"/>
          <w:szCs w:val="22"/>
        </w:rPr>
        <w:t>Bid</w:t>
      </w:r>
      <w:r w:rsidRPr="00394767">
        <w:rPr>
          <w:rFonts w:ascii="Arial" w:hAnsi="Arial" w:cs="Arial"/>
          <w:szCs w:val="22"/>
        </w:rPr>
        <w:t>der recommended for award has engaged in corrupt</w:t>
      </w:r>
      <w:r w:rsidR="004403E9" w:rsidRPr="00394767">
        <w:rPr>
          <w:rFonts w:ascii="Arial" w:hAnsi="Arial" w:cs="Arial"/>
          <w:szCs w:val="22"/>
        </w:rPr>
        <w:t>, fraudulent, collusive</w:t>
      </w:r>
      <w:r w:rsidR="00B633D4" w:rsidRPr="00394767">
        <w:rPr>
          <w:rFonts w:ascii="Arial" w:hAnsi="Arial" w:cs="Arial"/>
          <w:szCs w:val="22"/>
        </w:rPr>
        <w:t>,</w:t>
      </w:r>
      <w:r w:rsidR="004403E9" w:rsidRPr="00394767">
        <w:rPr>
          <w:rFonts w:ascii="Arial" w:hAnsi="Arial" w:cs="Arial"/>
          <w:szCs w:val="22"/>
        </w:rPr>
        <w:t xml:space="preserve"> coercive</w:t>
      </w:r>
      <w:r w:rsidR="00B633D4" w:rsidRPr="00394767">
        <w:rPr>
          <w:rFonts w:ascii="Arial" w:hAnsi="Arial" w:cs="Arial"/>
          <w:szCs w:val="22"/>
        </w:rPr>
        <w:t>, obstructive or unethical</w:t>
      </w:r>
      <w:r w:rsidRPr="00394767">
        <w:rPr>
          <w:rFonts w:ascii="Arial" w:hAnsi="Arial" w:cs="Arial"/>
          <w:szCs w:val="22"/>
        </w:rPr>
        <w:t xml:space="preserve"> practices </w:t>
      </w:r>
      <w:r w:rsidR="004403E9" w:rsidRPr="00394767">
        <w:rPr>
          <w:rFonts w:ascii="Arial" w:hAnsi="Arial" w:cs="Arial"/>
          <w:szCs w:val="22"/>
        </w:rPr>
        <w:t>while</w:t>
      </w:r>
      <w:r w:rsidRPr="00394767">
        <w:rPr>
          <w:rFonts w:ascii="Arial" w:hAnsi="Arial" w:cs="Arial"/>
          <w:szCs w:val="22"/>
        </w:rPr>
        <w:t xml:space="preserve"> competing for the contract in </w:t>
      </w:r>
      <w:proofErr w:type="gramStart"/>
      <w:r w:rsidRPr="00394767">
        <w:rPr>
          <w:rFonts w:ascii="Arial" w:hAnsi="Arial" w:cs="Arial"/>
          <w:szCs w:val="22"/>
        </w:rPr>
        <w:t>question;</w:t>
      </w:r>
      <w:proofErr w:type="gramEnd"/>
    </w:p>
    <w:p w14:paraId="65EA73B3" w14:textId="77777777" w:rsidR="00160863"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b/>
          <w:szCs w:val="22"/>
        </w:rPr>
      </w:pPr>
      <w:r w:rsidRPr="00394767">
        <w:rPr>
          <w:rFonts w:ascii="Arial" w:hAnsi="Arial" w:cs="Arial"/>
          <w:szCs w:val="22"/>
        </w:rPr>
        <w:t xml:space="preserve">UNFPA will declare a supplier ineligible, either indefinitely or for a stated </w:t>
      </w:r>
      <w:proofErr w:type="gramStart"/>
      <w:r w:rsidRPr="00394767">
        <w:rPr>
          <w:rFonts w:ascii="Arial" w:hAnsi="Arial" w:cs="Arial"/>
          <w:szCs w:val="22"/>
        </w:rPr>
        <w:t>period of time</w:t>
      </w:r>
      <w:proofErr w:type="gramEnd"/>
      <w:r w:rsidRPr="00394767">
        <w:rPr>
          <w:rFonts w:ascii="Arial" w:hAnsi="Arial" w:cs="Arial"/>
          <w:szCs w:val="22"/>
        </w:rPr>
        <w:t xml:space="preserve">, to be awarded a UNFPA contract/agreement if at any time it determines that the supplier has engaged in any </w:t>
      </w:r>
      <w:r w:rsidR="00B633D4" w:rsidRPr="00394767">
        <w:rPr>
          <w:rFonts w:ascii="Arial" w:hAnsi="Arial" w:cs="Arial"/>
          <w:szCs w:val="22"/>
        </w:rPr>
        <w:t xml:space="preserve">corrupt, fraudulent, collusive, coercive, obstructive or unethical practices </w:t>
      </w:r>
      <w:r w:rsidR="004403E9" w:rsidRPr="00394767">
        <w:rPr>
          <w:rFonts w:ascii="Arial" w:hAnsi="Arial" w:cs="Arial"/>
          <w:szCs w:val="22"/>
        </w:rPr>
        <w:t>while</w:t>
      </w:r>
      <w:r w:rsidRPr="00394767">
        <w:rPr>
          <w:rFonts w:ascii="Arial" w:hAnsi="Arial" w:cs="Arial"/>
          <w:szCs w:val="22"/>
        </w:rPr>
        <w:t xml:space="preserve"> competing for, or in executing</w:t>
      </w:r>
      <w:r w:rsidR="00EA134A" w:rsidRPr="00394767">
        <w:rPr>
          <w:rFonts w:ascii="Arial" w:hAnsi="Arial" w:cs="Arial"/>
          <w:szCs w:val="22"/>
        </w:rPr>
        <w:t>,</w:t>
      </w:r>
      <w:r w:rsidRPr="00394767">
        <w:rPr>
          <w:rFonts w:ascii="Arial" w:hAnsi="Arial" w:cs="Arial"/>
          <w:szCs w:val="22"/>
        </w:rPr>
        <w:t xml:space="preserve"> a UNFPA contract/agreement. </w:t>
      </w:r>
    </w:p>
    <w:p w14:paraId="6E659834" w14:textId="77777777" w:rsidR="00964E60"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b/>
          <w:szCs w:val="22"/>
        </w:rPr>
      </w:pPr>
      <w:r w:rsidRPr="00394767">
        <w:rPr>
          <w:rFonts w:ascii="Arial" w:hAnsi="Arial" w:cs="Arial"/>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w:t>
      </w:r>
      <w:r w:rsidRPr="00394767">
        <w:rPr>
          <w:rFonts w:ascii="Arial" w:hAnsi="Arial" w:cs="Arial"/>
          <w:szCs w:val="22"/>
        </w:rPr>
        <w:lastRenderedPageBreak/>
        <w:t xml:space="preserve">party to the procurement activities. The absence of such cooperation may be sufficient grounds for the debarment of the </w:t>
      </w:r>
      <w:r w:rsidR="00270BED" w:rsidRPr="00394767">
        <w:rPr>
          <w:rFonts w:ascii="Arial" w:hAnsi="Arial" w:cs="Arial"/>
          <w:szCs w:val="22"/>
        </w:rPr>
        <w:t>supplier</w:t>
      </w:r>
      <w:r w:rsidRPr="00394767">
        <w:rPr>
          <w:rFonts w:ascii="Arial" w:hAnsi="Arial" w:cs="Arial"/>
          <w:szCs w:val="22"/>
        </w:rPr>
        <w:t xml:space="preserve"> from </w:t>
      </w:r>
      <w:r w:rsidR="00EA134A" w:rsidRPr="00394767">
        <w:rPr>
          <w:rFonts w:ascii="Arial" w:hAnsi="Arial" w:cs="Arial"/>
          <w:szCs w:val="22"/>
        </w:rPr>
        <w:t xml:space="preserve">the </w:t>
      </w:r>
      <w:r w:rsidRPr="00394767">
        <w:rPr>
          <w:rFonts w:ascii="Arial" w:hAnsi="Arial" w:cs="Arial"/>
          <w:szCs w:val="22"/>
        </w:rPr>
        <w:t xml:space="preserve">UNFPA </w:t>
      </w:r>
      <w:r w:rsidR="00270BED" w:rsidRPr="00394767">
        <w:rPr>
          <w:rFonts w:ascii="Arial" w:hAnsi="Arial" w:cs="Arial"/>
          <w:szCs w:val="22"/>
        </w:rPr>
        <w:t>supplier</w:t>
      </w:r>
      <w:r w:rsidRPr="00394767">
        <w:rPr>
          <w:rFonts w:ascii="Arial" w:hAnsi="Arial" w:cs="Arial"/>
          <w:szCs w:val="22"/>
        </w:rPr>
        <w:t xml:space="preserve"> roster and may lead to suspension following review by UNFPA. </w:t>
      </w:r>
    </w:p>
    <w:p w14:paraId="4A8CFE99" w14:textId="77777777" w:rsidR="00964E60" w:rsidRPr="00394767" w:rsidRDefault="00964E60"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b/>
          <w:szCs w:val="22"/>
        </w:rPr>
      </w:pPr>
      <w:r w:rsidRPr="00394767">
        <w:rPr>
          <w:rFonts w:ascii="Arial" w:hAnsi="Arial" w:cs="Arial"/>
          <w:szCs w:val="22"/>
        </w:rPr>
        <w:t xml:space="preserve">Suppliers, their subsidiaries, agents, </w:t>
      </w:r>
      <w:proofErr w:type="gramStart"/>
      <w:r w:rsidRPr="00394767">
        <w:rPr>
          <w:rFonts w:ascii="Arial" w:hAnsi="Arial" w:cs="Arial"/>
          <w:szCs w:val="22"/>
        </w:rPr>
        <w:t>intermediaries</w:t>
      </w:r>
      <w:proofErr w:type="gramEnd"/>
      <w:r w:rsidRPr="00394767">
        <w:rPr>
          <w:rFonts w:ascii="Arial" w:hAnsi="Arial" w:cs="Arial"/>
          <w:szCs w:val="22"/>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394767">
        <w:rPr>
          <w:rFonts w:ascii="Arial" w:hAnsi="Arial" w:cs="Arial"/>
          <w:szCs w:val="22"/>
        </w:rPr>
        <w:t>representatives</w:t>
      </w:r>
      <w:proofErr w:type="gramEnd"/>
      <w:r w:rsidRPr="00394767">
        <w:rPr>
          <w:rFonts w:ascii="Arial" w:hAnsi="Arial" w:cs="Arial"/>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1E10093A" w14:textId="77777777" w:rsidR="00160863" w:rsidRPr="00394767" w:rsidRDefault="00160863"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b/>
          <w:szCs w:val="22"/>
        </w:rPr>
      </w:pPr>
      <w:r w:rsidRPr="00394767">
        <w:rPr>
          <w:rFonts w:ascii="Arial" w:hAnsi="Arial" w:cs="Arial"/>
          <w:szCs w:val="22"/>
        </w:rPr>
        <w:t xml:space="preserve">A confidential Anti-Fraud Hotline is available to any </w:t>
      </w:r>
      <w:r w:rsidR="006E1352" w:rsidRPr="00394767">
        <w:rPr>
          <w:rFonts w:ascii="Arial" w:hAnsi="Arial" w:cs="Arial"/>
          <w:szCs w:val="22"/>
        </w:rPr>
        <w:t>Bid</w:t>
      </w:r>
      <w:r w:rsidRPr="00394767">
        <w:rPr>
          <w:rFonts w:ascii="Arial" w:hAnsi="Arial" w:cs="Arial"/>
          <w:szCs w:val="22"/>
        </w:rPr>
        <w:t xml:space="preserve">der to report suspicious fraudulent activities at </w:t>
      </w:r>
      <w:hyperlink r:id="rId23" w:history="1">
        <w:r w:rsidR="00D6172C" w:rsidRPr="00394767">
          <w:rPr>
            <w:rStyle w:val="Hyperlink"/>
            <w:rFonts w:ascii="Arial" w:hAnsi="Arial" w:cs="Arial"/>
            <w:szCs w:val="22"/>
          </w:rPr>
          <w:t>UNFPA Investigation Hotline</w:t>
        </w:r>
      </w:hyperlink>
    </w:p>
    <w:p w14:paraId="683EC125" w14:textId="77777777" w:rsidR="00C418A1" w:rsidRPr="00394767" w:rsidRDefault="00C418A1" w:rsidP="00147E78">
      <w:pPr>
        <w:pStyle w:val="Heading2"/>
        <w:numPr>
          <w:ilvl w:val="0"/>
          <w:numId w:val="3"/>
        </w:numPr>
        <w:ind w:right="26"/>
        <w:rPr>
          <w:rFonts w:ascii="Arial" w:hAnsi="Arial" w:cs="Arial"/>
          <w:color w:val="auto"/>
          <w:sz w:val="22"/>
          <w:szCs w:val="22"/>
        </w:rPr>
      </w:pPr>
      <w:bookmarkStart w:id="26" w:name="_Toc381173798"/>
      <w:bookmarkStart w:id="27" w:name="_Toc139448713"/>
      <w:bookmarkStart w:id="28" w:name="_Toc139449530"/>
      <w:r w:rsidRPr="00394767">
        <w:rPr>
          <w:rFonts w:ascii="Arial" w:hAnsi="Arial" w:cs="Arial"/>
          <w:color w:val="auto"/>
          <w:sz w:val="22"/>
          <w:szCs w:val="22"/>
        </w:rPr>
        <w:t>Z</w:t>
      </w:r>
      <w:r w:rsidR="00D6172C" w:rsidRPr="00394767">
        <w:rPr>
          <w:rFonts w:ascii="Arial" w:hAnsi="Arial" w:cs="Arial"/>
          <w:color w:val="auto"/>
          <w:sz w:val="22"/>
          <w:szCs w:val="22"/>
        </w:rPr>
        <w:t>ero T</w:t>
      </w:r>
      <w:r w:rsidR="00397880" w:rsidRPr="00394767">
        <w:rPr>
          <w:rFonts w:ascii="Arial" w:hAnsi="Arial" w:cs="Arial"/>
          <w:color w:val="auto"/>
          <w:sz w:val="22"/>
          <w:szCs w:val="22"/>
        </w:rPr>
        <w:t>o</w:t>
      </w:r>
      <w:r w:rsidR="00D6172C" w:rsidRPr="00394767">
        <w:rPr>
          <w:rFonts w:ascii="Arial" w:hAnsi="Arial" w:cs="Arial"/>
          <w:color w:val="auto"/>
          <w:sz w:val="22"/>
          <w:szCs w:val="22"/>
        </w:rPr>
        <w:t>l</w:t>
      </w:r>
      <w:r w:rsidR="00397880" w:rsidRPr="00394767">
        <w:rPr>
          <w:rFonts w:ascii="Arial" w:hAnsi="Arial" w:cs="Arial"/>
          <w:color w:val="auto"/>
          <w:sz w:val="22"/>
          <w:szCs w:val="22"/>
        </w:rPr>
        <w:t>erance</w:t>
      </w:r>
      <w:bookmarkEnd w:id="26"/>
      <w:bookmarkEnd w:id="27"/>
      <w:bookmarkEnd w:id="28"/>
    </w:p>
    <w:p w14:paraId="4A84A8CB" w14:textId="77777777" w:rsidR="00C418A1" w:rsidRPr="00394767" w:rsidRDefault="00C418A1"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UNFPA has adopted a </w:t>
      </w:r>
      <w:proofErr w:type="gramStart"/>
      <w:r w:rsidRPr="00394767">
        <w:rPr>
          <w:rFonts w:ascii="Arial" w:hAnsi="Arial" w:cs="Arial"/>
          <w:szCs w:val="22"/>
          <w:lang w:val="en-GB"/>
        </w:rPr>
        <w:t>zero tolerance</w:t>
      </w:r>
      <w:proofErr w:type="gramEnd"/>
      <w:r w:rsidRPr="00394767">
        <w:rPr>
          <w:rFonts w:ascii="Arial" w:hAnsi="Arial" w:cs="Arial"/>
          <w:szCs w:val="22"/>
          <w:lang w:val="en-GB"/>
        </w:rPr>
        <w:t xml:space="preserve"> policy on gifts and hospitality. </w:t>
      </w:r>
      <w:r w:rsidR="00D6172C" w:rsidRPr="00394767">
        <w:rPr>
          <w:rFonts w:ascii="Arial" w:hAnsi="Arial" w:cs="Arial"/>
          <w:szCs w:val="22"/>
        </w:rPr>
        <w:t xml:space="preserve">Bidders are therefore requested not to send gifts or offer hospitality to UNFPA personnel. If interested on reading further on this policy, please select </w:t>
      </w:r>
      <w:hyperlink r:id="rId24" w:anchor="ZeroTolerance" w:history="1">
        <w:r w:rsidR="00D6172C" w:rsidRPr="00394767">
          <w:rPr>
            <w:rStyle w:val="Hyperlink"/>
            <w:rFonts w:ascii="Arial" w:hAnsi="Arial" w:cs="Arial"/>
            <w:szCs w:val="22"/>
          </w:rPr>
          <w:t>Zero Tolerance Policy</w:t>
        </w:r>
      </w:hyperlink>
      <w:r w:rsidR="00D6172C" w:rsidRPr="00394767">
        <w:rPr>
          <w:rFonts w:ascii="Arial" w:hAnsi="Arial" w:cs="Arial"/>
          <w:szCs w:val="22"/>
        </w:rPr>
        <w:t>.</w:t>
      </w:r>
    </w:p>
    <w:p w14:paraId="5E4C535A" w14:textId="77777777" w:rsidR="00012E55" w:rsidRPr="00394767" w:rsidRDefault="00012E55" w:rsidP="00147E78">
      <w:pPr>
        <w:pStyle w:val="Heading2"/>
        <w:numPr>
          <w:ilvl w:val="0"/>
          <w:numId w:val="3"/>
        </w:numPr>
        <w:ind w:right="26"/>
        <w:rPr>
          <w:rFonts w:ascii="Arial" w:hAnsi="Arial" w:cs="Arial"/>
          <w:color w:val="auto"/>
          <w:sz w:val="22"/>
          <w:szCs w:val="22"/>
        </w:rPr>
      </w:pPr>
      <w:bookmarkStart w:id="29" w:name="_Toc139448714"/>
      <w:bookmarkStart w:id="30" w:name="_Toc139449531"/>
      <w:r w:rsidRPr="00394767">
        <w:rPr>
          <w:rFonts w:ascii="Arial" w:hAnsi="Arial" w:cs="Arial"/>
          <w:color w:val="auto"/>
          <w:sz w:val="22"/>
          <w:szCs w:val="22"/>
        </w:rPr>
        <w:t>Disclaimer</w:t>
      </w:r>
      <w:bookmarkEnd w:id="29"/>
      <w:bookmarkEnd w:id="30"/>
    </w:p>
    <w:p w14:paraId="31269B35" w14:textId="2FC9FA85" w:rsidR="00012E55" w:rsidRPr="00394767" w:rsidRDefault="00012E55" w:rsidP="00147E78">
      <w:pPr>
        <w:pStyle w:val="ListParagraph"/>
        <w:numPr>
          <w:ilvl w:val="1"/>
          <w:numId w:val="3"/>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Should any of the links malfunction or are inaccessible for any reason in this Request for Proposal or any of its Annexes, suppliers can contact the Procurement Official referenced below in </w:t>
      </w:r>
      <w:r w:rsidRPr="00BA76BD">
        <w:rPr>
          <w:rFonts w:ascii="Arial" w:hAnsi="Arial" w:cs="Arial"/>
          <w:szCs w:val="22"/>
        </w:rPr>
        <w:t xml:space="preserve">clause </w:t>
      </w:r>
      <w:r w:rsidRPr="00BA76BD">
        <w:rPr>
          <w:rFonts w:ascii="Arial" w:hAnsi="Arial" w:cs="Arial"/>
          <w:szCs w:val="22"/>
        </w:rPr>
        <w:fldChar w:fldCharType="begin"/>
      </w:r>
      <w:r w:rsidRPr="00BA76BD">
        <w:rPr>
          <w:rFonts w:ascii="Arial" w:hAnsi="Arial" w:cs="Arial"/>
          <w:szCs w:val="22"/>
        </w:rPr>
        <w:instrText xml:space="preserve"> REF _Ref412540409 \r \h  \* MERGEFORMAT </w:instrText>
      </w:r>
      <w:r w:rsidRPr="00BA76BD">
        <w:rPr>
          <w:rFonts w:ascii="Arial" w:hAnsi="Arial" w:cs="Arial"/>
          <w:szCs w:val="22"/>
        </w:rPr>
      </w:r>
      <w:r w:rsidRPr="00BA76BD">
        <w:rPr>
          <w:rFonts w:ascii="Arial" w:hAnsi="Arial" w:cs="Arial"/>
          <w:szCs w:val="22"/>
        </w:rPr>
        <w:fldChar w:fldCharType="separate"/>
      </w:r>
      <w:r w:rsidR="0010217D">
        <w:rPr>
          <w:rFonts w:ascii="Arial" w:hAnsi="Arial" w:cs="Arial"/>
          <w:szCs w:val="22"/>
        </w:rPr>
        <w:t>8</w:t>
      </w:r>
      <w:r w:rsidRPr="00BA76BD">
        <w:rPr>
          <w:rFonts w:ascii="Arial" w:hAnsi="Arial" w:cs="Arial"/>
          <w:szCs w:val="22"/>
        </w:rPr>
        <w:fldChar w:fldCharType="end"/>
      </w:r>
      <w:r w:rsidRPr="00BA76BD">
        <w:rPr>
          <w:rFonts w:ascii="Arial" w:hAnsi="Arial" w:cs="Arial"/>
          <w:szCs w:val="22"/>
        </w:rPr>
        <w:t xml:space="preserve"> and</w:t>
      </w:r>
      <w:r w:rsidRPr="00394767">
        <w:rPr>
          <w:rFonts w:ascii="Arial" w:hAnsi="Arial" w:cs="Arial"/>
          <w:szCs w:val="22"/>
        </w:rPr>
        <w:t xml:space="preserve"> request for them to share a PDF version of such document(s).</w:t>
      </w:r>
    </w:p>
    <w:p w14:paraId="311D0F3B" w14:textId="77777777" w:rsidR="00BE7CBC" w:rsidRPr="00394767" w:rsidRDefault="00BE7CBC" w:rsidP="00147E78">
      <w:pPr>
        <w:pStyle w:val="Heading2"/>
        <w:numPr>
          <w:ilvl w:val="0"/>
          <w:numId w:val="2"/>
        </w:numPr>
        <w:ind w:right="26"/>
        <w:rPr>
          <w:rFonts w:ascii="Arial" w:hAnsi="Arial" w:cs="Arial"/>
          <w:caps/>
          <w:color w:val="auto"/>
          <w:sz w:val="22"/>
          <w:szCs w:val="22"/>
          <w:lang w:val="en-GB"/>
        </w:rPr>
      </w:pPr>
      <w:bookmarkStart w:id="31" w:name="_Toc368998623"/>
      <w:bookmarkStart w:id="32" w:name="_Toc139448715"/>
      <w:bookmarkStart w:id="33" w:name="_Toc139449532"/>
      <w:r w:rsidRPr="00394767">
        <w:rPr>
          <w:rFonts w:ascii="Arial" w:hAnsi="Arial" w:cs="Arial"/>
          <w:caps/>
          <w:color w:val="auto"/>
          <w:sz w:val="22"/>
          <w:szCs w:val="22"/>
          <w:lang w:val="en-GB"/>
        </w:rPr>
        <w:t>Solicitation Documents</w:t>
      </w:r>
      <w:bookmarkEnd w:id="31"/>
      <w:bookmarkEnd w:id="32"/>
      <w:bookmarkEnd w:id="33"/>
    </w:p>
    <w:p w14:paraId="42DE0F25" w14:textId="77777777" w:rsidR="00BE7CBC" w:rsidRPr="00394767" w:rsidRDefault="00BE7CBC" w:rsidP="00147E78">
      <w:pPr>
        <w:pStyle w:val="Heading2"/>
        <w:numPr>
          <w:ilvl w:val="0"/>
          <w:numId w:val="3"/>
        </w:numPr>
        <w:ind w:right="26"/>
        <w:rPr>
          <w:rFonts w:ascii="Arial" w:hAnsi="Arial" w:cs="Arial"/>
          <w:color w:val="auto"/>
          <w:sz w:val="22"/>
          <w:szCs w:val="22"/>
        </w:rPr>
      </w:pPr>
      <w:bookmarkStart w:id="34" w:name="_Toc368998624"/>
      <w:bookmarkStart w:id="35" w:name="_Toc139448716"/>
      <w:bookmarkStart w:id="36" w:name="_Toc139449533"/>
      <w:r w:rsidRPr="00394767">
        <w:rPr>
          <w:rFonts w:ascii="Arial" w:hAnsi="Arial" w:cs="Arial"/>
          <w:color w:val="auto"/>
          <w:sz w:val="22"/>
          <w:szCs w:val="22"/>
        </w:rPr>
        <w:t xml:space="preserve">UNFPA </w:t>
      </w:r>
      <w:r w:rsidR="006E1352" w:rsidRPr="00394767">
        <w:rPr>
          <w:rFonts w:ascii="Arial" w:hAnsi="Arial" w:cs="Arial"/>
          <w:color w:val="auto"/>
          <w:sz w:val="22"/>
          <w:szCs w:val="22"/>
        </w:rPr>
        <w:t>Bid</w:t>
      </w:r>
      <w:r w:rsidR="00F91C3E" w:rsidRPr="00394767">
        <w:rPr>
          <w:rFonts w:ascii="Arial" w:hAnsi="Arial" w:cs="Arial"/>
          <w:color w:val="auto"/>
          <w:sz w:val="22"/>
          <w:szCs w:val="22"/>
        </w:rPr>
        <w:t>ding</w:t>
      </w:r>
      <w:r w:rsidRPr="00394767">
        <w:rPr>
          <w:rFonts w:ascii="Arial" w:hAnsi="Arial" w:cs="Arial"/>
          <w:color w:val="auto"/>
          <w:sz w:val="22"/>
          <w:szCs w:val="22"/>
        </w:rPr>
        <w:t xml:space="preserve"> </w:t>
      </w:r>
      <w:r w:rsidR="00F91C3E" w:rsidRPr="00BA76BD">
        <w:rPr>
          <w:rFonts w:ascii="Arial" w:hAnsi="Arial" w:cs="Arial"/>
          <w:color w:val="auto"/>
          <w:sz w:val="22"/>
          <w:szCs w:val="22"/>
        </w:rPr>
        <w:t>d</w:t>
      </w:r>
      <w:r w:rsidRPr="00BA76BD">
        <w:rPr>
          <w:rFonts w:ascii="Arial" w:hAnsi="Arial" w:cs="Arial"/>
          <w:color w:val="auto"/>
          <w:sz w:val="22"/>
          <w:szCs w:val="22"/>
        </w:rPr>
        <w:t>ocument</w:t>
      </w:r>
      <w:bookmarkEnd w:id="34"/>
      <w:r w:rsidR="00F33DF7" w:rsidRPr="00BA76BD">
        <w:rPr>
          <w:rFonts w:ascii="Arial" w:hAnsi="Arial" w:cs="Arial"/>
          <w:color w:val="auto"/>
          <w:sz w:val="22"/>
          <w:szCs w:val="22"/>
        </w:rPr>
        <w:t xml:space="preserve"> </w:t>
      </w:r>
      <w:r w:rsidR="004403E9" w:rsidRPr="00BA76BD">
        <w:rPr>
          <w:rFonts w:ascii="Arial" w:hAnsi="Arial" w:cs="Arial"/>
          <w:color w:val="auto"/>
          <w:sz w:val="22"/>
          <w:szCs w:val="22"/>
          <w:lang w:val="en-GB"/>
        </w:rPr>
        <w:t>(</w:t>
      </w:r>
      <w:r w:rsidR="00AB5FCA" w:rsidRPr="00BA76BD">
        <w:rPr>
          <w:rFonts w:ascii="Arial" w:hAnsi="Arial" w:cs="Arial"/>
          <w:color w:val="auto"/>
          <w:sz w:val="22"/>
          <w:szCs w:val="22"/>
          <w:lang w:val="en-GB"/>
        </w:rPr>
        <w:t>5</w:t>
      </w:r>
      <w:r w:rsidR="00F33DF7" w:rsidRPr="00BA76BD">
        <w:rPr>
          <w:rFonts w:ascii="Arial" w:hAnsi="Arial" w:cs="Arial"/>
          <w:color w:val="auto"/>
          <w:sz w:val="22"/>
          <w:szCs w:val="22"/>
          <w:lang w:val="en-GB"/>
        </w:rPr>
        <w:t>)</w:t>
      </w:r>
      <w:bookmarkEnd w:id="35"/>
      <w:bookmarkEnd w:id="36"/>
    </w:p>
    <w:p w14:paraId="5BF7C792" w14:textId="77777777" w:rsidR="00F91C3E" w:rsidRPr="00394767" w:rsidRDefault="00BE7CBC"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This RFP document is posted </w:t>
      </w:r>
      <w:r w:rsidR="00F91C3E" w:rsidRPr="00394767">
        <w:rPr>
          <w:rFonts w:ascii="Arial" w:hAnsi="Arial" w:cs="Arial"/>
          <w:szCs w:val="22"/>
          <w:lang w:val="en-GB"/>
        </w:rPr>
        <w:t>on</w:t>
      </w:r>
      <w:r w:rsidRPr="00394767">
        <w:rPr>
          <w:rFonts w:ascii="Arial" w:hAnsi="Arial" w:cs="Arial"/>
          <w:szCs w:val="22"/>
          <w:lang w:val="en-GB"/>
        </w:rPr>
        <w:t xml:space="preserve"> </w:t>
      </w:r>
      <w:hyperlink r:id="rId25" w:history="1">
        <w:r w:rsidR="00012E55" w:rsidRPr="00394767">
          <w:rPr>
            <w:rStyle w:val="Hyperlink"/>
            <w:rFonts w:ascii="Arial" w:hAnsi="Arial" w:cs="Arial"/>
            <w:szCs w:val="22"/>
            <w:lang w:val="en-GB"/>
          </w:rPr>
          <w:t>United Nations Global Marketplace (UNGM)</w:t>
        </w:r>
      </w:hyperlink>
      <w:r w:rsidRPr="00394767">
        <w:rPr>
          <w:rFonts w:ascii="Arial" w:hAnsi="Arial" w:cs="Arial"/>
          <w:szCs w:val="22"/>
          <w:lang w:val="en-GB"/>
        </w:rPr>
        <w:t xml:space="preserve">. </w:t>
      </w:r>
    </w:p>
    <w:p w14:paraId="4BB010AB" w14:textId="77777777" w:rsidR="00BE7CBC" w:rsidRPr="00394767" w:rsidRDefault="00BE7CBC"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Bidding documents consist</w:t>
      </w:r>
      <w:r w:rsidR="00F91C3E" w:rsidRPr="00394767">
        <w:rPr>
          <w:rFonts w:ascii="Arial" w:hAnsi="Arial" w:cs="Arial"/>
          <w:szCs w:val="22"/>
          <w:lang w:val="en-GB"/>
        </w:rPr>
        <w:t>s</w:t>
      </w:r>
      <w:r w:rsidRPr="00394767">
        <w:rPr>
          <w:rFonts w:ascii="Arial" w:hAnsi="Arial" w:cs="Arial"/>
          <w:szCs w:val="22"/>
          <w:lang w:val="en-GB"/>
        </w:rPr>
        <w:t xml:space="preserve"> of the following:</w:t>
      </w:r>
    </w:p>
    <w:tbl>
      <w:tblPr>
        <w:tblStyle w:val="TableGrid"/>
        <w:tblW w:w="0" w:type="auto"/>
        <w:tblInd w:w="360" w:type="dxa"/>
        <w:tblLook w:val="04A0" w:firstRow="1" w:lastRow="0" w:firstColumn="1" w:lastColumn="0" w:noHBand="0" w:noVBand="1"/>
      </w:tblPr>
      <w:tblGrid>
        <w:gridCol w:w="1591"/>
        <w:gridCol w:w="7291"/>
      </w:tblGrid>
      <w:tr w:rsidR="00DF39B1" w:rsidRPr="00394767" w14:paraId="14953E32" w14:textId="77777777" w:rsidTr="00DF39B1">
        <w:tc>
          <w:tcPr>
            <w:tcW w:w="1591" w:type="dxa"/>
          </w:tcPr>
          <w:p w14:paraId="3C7C47CA"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w:t>
            </w:r>
          </w:p>
        </w:tc>
        <w:tc>
          <w:tcPr>
            <w:tcW w:w="7291" w:type="dxa"/>
          </w:tcPr>
          <w:p w14:paraId="06DAD7CB"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Instructions to Bidders</w:t>
            </w:r>
          </w:p>
        </w:tc>
      </w:tr>
      <w:tr w:rsidR="00DF39B1" w:rsidRPr="00394767" w14:paraId="2A5B8176" w14:textId="77777777" w:rsidTr="00DF39B1">
        <w:tc>
          <w:tcPr>
            <w:tcW w:w="1591" w:type="dxa"/>
          </w:tcPr>
          <w:p w14:paraId="3C7FC786"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II:</w:t>
            </w:r>
          </w:p>
        </w:tc>
        <w:tc>
          <w:tcPr>
            <w:tcW w:w="7291" w:type="dxa"/>
          </w:tcPr>
          <w:p w14:paraId="0D1644D6"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Terms of Reference</w:t>
            </w:r>
          </w:p>
        </w:tc>
      </w:tr>
      <w:tr w:rsidR="00DF39B1" w:rsidRPr="00394767" w14:paraId="149CD000" w14:textId="77777777" w:rsidTr="00DF39B1">
        <w:tc>
          <w:tcPr>
            <w:tcW w:w="1591" w:type="dxa"/>
          </w:tcPr>
          <w:p w14:paraId="13825CCB" w14:textId="77777777" w:rsidR="00DF39B1" w:rsidRPr="00394767" w:rsidRDefault="00DF39B1"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A:</w:t>
            </w:r>
          </w:p>
        </w:tc>
        <w:tc>
          <w:tcPr>
            <w:tcW w:w="7291" w:type="dxa"/>
          </w:tcPr>
          <w:p w14:paraId="0B2E91D2"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 xml:space="preserve">Instructions for Preparing Technical Bid </w:t>
            </w:r>
          </w:p>
        </w:tc>
      </w:tr>
      <w:tr w:rsidR="00DF39B1" w:rsidRPr="00394767" w14:paraId="1AE20B35" w14:textId="77777777" w:rsidTr="00DF39B1">
        <w:tc>
          <w:tcPr>
            <w:tcW w:w="1591" w:type="dxa"/>
          </w:tcPr>
          <w:p w14:paraId="6295B49D"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III:</w:t>
            </w:r>
          </w:p>
        </w:tc>
        <w:tc>
          <w:tcPr>
            <w:tcW w:w="7291" w:type="dxa"/>
          </w:tcPr>
          <w:p w14:paraId="243EDE47"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UNFPA General Conditions of Contract</w:t>
            </w:r>
          </w:p>
        </w:tc>
      </w:tr>
      <w:tr w:rsidR="00DF39B1" w:rsidRPr="00394767" w14:paraId="4BC65BBD" w14:textId="77777777" w:rsidTr="00DF39B1">
        <w:tc>
          <w:tcPr>
            <w:tcW w:w="1591" w:type="dxa"/>
          </w:tcPr>
          <w:p w14:paraId="6CD4B9AE"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IV:</w:t>
            </w:r>
          </w:p>
        </w:tc>
        <w:tc>
          <w:tcPr>
            <w:tcW w:w="7291" w:type="dxa"/>
          </w:tcPr>
          <w:p w14:paraId="37E448B7"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UNFPA Special Conditions of Contract</w:t>
            </w:r>
          </w:p>
        </w:tc>
      </w:tr>
      <w:tr w:rsidR="00DF39B1" w:rsidRPr="00394767" w14:paraId="6AE5C0EA" w14:textId="77777777" w:rsidTr="00DF39B1">
        <w:tc>
          <w:tcPr>
            <w:tcW w:w="1591" w:type="dxa"/>
          </w:tcPr>
          <w:p w14:paraId="13BA3189"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V:</w:t>
            </w:r>
          </w:p>
        </w:tc>
        <w:tc>
          <w:tcPr>
            <w:tcW w:w="7291" w:type="dxa"/>
          </w:tcPr>
          <w:p w14:paraId="690B205F"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Supplier Qualification Requirements</w:t>
            </w:r>
          </w:p>
        </w:tc>
      </w:tr>
      <w:tr w:rsidR="00DF39B1" w:rsidRPr="00394767" w14:paraId="385927D2" w14:textId="77777777" w:rsidTr="00DF39B1">
        <w:tc>
          <w:tcPr>
            <w:tcW w:w="1591" w:type="dxa"/>
          </w:tcPr>
          <w:p w14:paraId="0B26BA23"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VI:</w:t>
            </w:r>
          </w:p>
        </w:tc>
        <w:tc>
          <w:tcPr>
            <w:tcW w:w="7291" w:type="dxa"/>
          </w:tcPr>
          <w:p w14:paraId="67BF7E32"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Bid and Returnable Forms</w:t>
            </w:r>
          </w:p>
        </w:tc>
      </w:tr>
      <w:tr w:rsidR="00DF39B1" w:rsidRPr="00394767" w14:paraId="063BA430" w14:textId="77777777" w:rsidTr="00DF39B1">
        <w:tc>
          <w:tcPr>
            <w:tcW w:w="1591" w:type="dxa"/>
          </w:tcPr>
          <w:p w14:paraId="4F596D18" w14:textId="77777777" w:rsidR="00DF39B1" w:rsidRPr="00394767" w:rsidRDefault="00DF39B1"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A:</w:t>
            </w:r>
          </w:p>
        </w:tc>
        <w:tc>
          <w:tcPr>
            <w:tcW w:w="7291" w:type="dxa"/>
          </w:tcPr>
          <w:p w14:paraId="34BB0856"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Bid Confirmation Form</w:t>
            </w:r>
          </w:p>
        </w:tc>
      </w:tr>
      <w:tr w:rsidR="00DF39B1" w:rsidRPr="00394767" w14:paraId="730B1A93" w14:textId="77777777" w:rsidTr="00DF39B1">
        <w:tc>
          <w:tcPr>
            <w:tcW w:w="1591" w:type="dxa"/>
          </w:tcPr>
          <w:p w14:paraId="391669DA" w14:textId="77777777" w:rsidR="00DF39B1" w:rsidRPr="00394767" w:rsidRDefault="00DF39B1"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B:</w:t>
            </w:r>
          </w:p>
        </w:tc>
        <w:tc>
          <w:tcPr>
            <w:tcW w:w="7291" w:type="dxa"/>
          </w:tcPr>
          <w:p w14:paraId="2BE7B4AD"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Bid Submission Form</w:t>
            </w:r>
          </w:p>
        </w:tc>
      </w:tr>
      <w:tr w:rsidR="00DF39B1" w:rsidRPr="00394767" w14:paraId="78BA154F" w14:textId="77777777" w:rsidTr="00DF39B1">
        <w:tc>
          <w:tcPr>
            <w:tcW w:w="1591" w:type="dxa"/>
          </w:tcPr>
          <w:p w14:paraId="0C076F6B" w14:textId="77777777" w:rsidR="00DF39B1" w:rsidRPr="00394767" w:rsidRDefault="00DF39B1"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C:</w:t>
            </w:r>
          </w:p>
        </w:tc>
        <w:tc>
          <w:tcPr>
            <w:tcW w:w="7291" w:type="dxa"/>
          </w:tcPr>
          <w:p w14:paraId="144A12A6"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Bidder Identification Form</w:t>
            </w:r>
          </w:p>
        </w:tc>
      </w:tr>
      <w:tr w:rsidR="00DF39B1" w:rsidRPr="00394767" w14:paraId="103F8978" w14:textId="77777777" w:rsidTr="00DF39B1">
        <w:tc>
          <w:tcPr>
            <w:tcW w:w="1591" w:type="dxa"/>
          </w:tcPr>
          <w:p w14:paraId="15D081F2" w14:textId="77777777" w:rsidR="00DF39B1" w:rsidRPr="00394767" w:rsidRDefault="00DF39B1"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D:</w:t>
            </w:r>
          </w:p>
        </w:tc>
        <w:tc>
          <w:tcPr>
            <w:tcW w:w="7291" w:type="dxa"/>
          </w:tcPr>
          <w:p w14:paraId="7B15D955" w14:textId="77777777" w:rsidR="00DF39B1" w:rsidRPr="00394767" w:rsidRDefault="00DF39B1"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Bidder’s Previous Experience</w:t>
            </w:r>
          </w:p>
        </w:tc>
      </w:tr>
      <w:tr w:rsidR="00D81497" w:rsidRPr="00394767" w14:paraId="399276D8" w14:textId="77777777" w:rsidTr="00DF39B1">
        <w:tc>
          <w:tcPr>
            <w:tcW w:w="1591" w:type="dxa"/>
          </w:tcPr>
          <w:p w14:paraId="7089702C" w14:textId="77777777" w:rsidR="00D81497" w:rsidRPr="00394767" w:rsidRDefault="00D81497"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E:</w:t>
            </w:r>
          </w:p>
        </w:tc>
        <w:tc>
          <w:tcPr>
            <w:tcW w:w="7291" w:type="dxa"/>
          </w:tcPr>
          <w:p w14:paraId="63A12EEF" w14:textId="77777777" w:rsidR="00D81497" w:rsidRPr="00394767" w:rsidRDefault="00D81497"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Price Schedule Form</w:t>
            </w:r>
          </w:p>
        </w:tc>
      </w:tr>
      <w:tr w:rsidR="00D81497" w:rsidRPr="00394767" w14:paraId="39F8C691" w14:textId="77777777" w:rsidTr="00DF39B1">
        <w:tc>
          <w:tcPr>
            <w:tcW w:w="1591" w:type="dxa"/>
          </w:tcPr>
          <w:p w14:paraId="09F2A4B7" w14:textId="77777777" w:rsidR="00D81497" w:rsidRPr="00394767" w:rsidRDefault="00D81497"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G:</w:t>
            </w:r>
          </w:p>
        </w:tc>
        <w:tc>
          <w:tcPr>
            <w:tcW w:w="7291" w:type="dxa"/>
          </w:tcPr>
          <w:p w14:paraId="3CA5A6B2" w14:textId="77777777" w:rsidR="00D81497" w:rsidRPr="00394767" w:rsidRDefault="00D81497"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Checklist of Bid Forms</w:t>
            </w:r>
          </w:p>
        </w:tc>
      </w:tr>
      <w:tr w:rsidR="00D81497" w:rsidRPr="00394767" w14:paraId="2AEEE468" w14:textId="77777777" w:rsidTr="00DF39B1">
        <w:tc>
          <w:tcPr>
            <w:tcW w:w="1591" w:type="dxa"/>
          </w:tcPr>
          <w:p w14:paraId="17E68298" w14:textId="77777777" w:rsidR="00D81497" w:rsidRPr="00394767" w:rsidRDefault="00D81497"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Section VII:</w:t>
            </w:r>
          </w:p>
        </w:tc>
        <w:tc>
          <w:tcPr>
            <w:tcW w:w="7291" w:type="dxa"/>
          </w:tcPr>
          <w:p w14:paraId="012CB380" w14:textId="77777777" w:rsidR="00D81497" w:rsidRPr="00394767" w:rsidRDefault="00D81497"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Contractual Forms</w:t>
            </w:r>
          </w:p>
        </w:tc>
      </w:tr>
      <w:tr w:rsidR="00D81497" w:rsidRPr="00394767" w14:paraId="49733843" w14:textId="77777777" w:rsidTr="00DF39B1">
        <w:tc>
          <w:tcPr>
            <w:tcW w:w="1591" w:type="dxa"/>
          </w:tcPr>
          <w:p w14:paraId="29BD3862" w14:textId="77777777" w:rsidR="00D81497" w:rsidRPr="00394767" w:rsidRDefault="00D81497" w:rsidP="00147E78">
            <w:pPr>
              <w:pStyle w:val="ListParagraph"/>
              <w:overflowPunct/>
              <w:autoSpaceDE/>
              <w:autoSpaceDN/>
              <w:adjustRightInd/>
              <w:ind w:left="0" w:right="26"/>
              <w:jc w:val="right"/>
              <w:textAlignment w:val="auto"/>
              <w:rPr>
                <w:rFonts w:ascii="Arial" w:hAnsi="Arial" w:cs="Arial"/>
                <w:szCs w:val="22"/>
              </w:rPr>
            </w:pPr>
            <w:r w:rsidRPr="00394767">
              <w:rPr>
                <w:rFonts w:ascii="Arial" w:hAnsi="Arial" w:cs="Arial"/>
                <w:szCs w:val="22"/>
              </w:rPr>
              <w:t>Annex A:</w:t>
            </w:r>
          </w:p>
        </w:tc>
        <w:tc>
          <w:tcPr>
            <w:tcW w:w="7291" w:type="dxa"/>
          </w:tcPr>
          <w:p w14:paraId="5B28DB55" w14:textId="7436D3A2" w:rsidR="00D81497" w:rsidRPr="00394767" w:rsidRDefault="00D81497" w:rsidP="00147E78">
            <w:pPr>
              <w:pStyle w:val="ListParagraph"/>
              <w:overflowPunct/>
              <w:autoSpaceDE/>
              <w:autoSpaceDN/>
              <w:adjustRightInd/>
              <w:ind w:left="0" w:right="26"/>
              <w:jc w:val="both"/>
              <w:textAlignment w:val="auto"/>
              <w:rPr>
                <w:rFonts w:ascii="Arial" w:hAnsi="Arial" w:cs="Arial"/>
                <w:szCs w:val="22"/>
              </w:rPr>
            </w:pPr>
            <w:r w:rsidRPr="00394767">
              <w:rPr>
                <w:rFonts w:ascii="Arial" w:hAnsi="Arial" w:cs="Arial"/>
                <w:szCs w:val="22"/>
              </w:rPr>
              <w:t xml:space="preserve">Template of Proposed </w:t>
            </w:r>
            <w:proofErr w:type="spellStart"/>
            <w:r w:rsidR="00305F8D" w:rsidRPr="00394767">
              <w:rPr>
                <w:rFonts w:ascii="Arial" w:hAnsi="Arial" w:cs="Arial"/>
                <w:szCs w:val="22"/>
              </w:rPr>
              <w:t>LongTerm</w:t>
            </w:r>
            <w:proofErr w:type="spellEnd"/>
            <w:r w:rsidRPr="00394767">
              <w:rPr>
                <w:rFonts w:ascii="Arial" w:hAnsi="Arial" w:cs="Arial"/>
                <w:szCs w:val="22"/>
              </w:rPr>
              <w:t xml:space="preserve"> Agreement</w:t>
            </w:r>
          </w:p>
        </w:tc>
      </w:tr>
    </w:tbl>
    <w:p w14:paraId="4C381C0B" w14:textId="77777777" w:rsidR="00BE7CBC" w:rsidRPr="00394767" w:rsidRDefault="00BE7CBC" w:rsidP="00147E78">
      <w:pPr>
        <w:ind w:right="26"/>
        <w:jc w:val="both"/>
        <w:rPr>
          <w:rFonts w:ascii="Arial" w:hAnsi="Arial" w:cs="Arial"/>
          <w:szCs w:val="22"/>
          <w:lang w:val="en-GB"/>
        </w:rPr>
      </w:pPr>
    </w:p>
    <w:p w14:paraId="1F98BE92" w14:textId="77777777" w:rsidR="00F91C3E" w:rsidRPr="00394767" w:rsidRDefault="00F91C3E"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Bidders are expected to examine all instructions, forms, </w:t>
      </w:r>
      <w:r w:rsidR="007916EF" w:rsidRPr="00394767">
        <w:rPr>
          <w:rFonts w:ascii="Arial" w:hAnsi="Arial" w:cs="Arial"/>
          <w:szCs w:val="22"/>
          <w:lang w:val="en-GB"/>
        </w:rPr>
        <w:t>T</w:t>
      </w:r>
      <w:r w:rsidRPr="00394767">
        <w:rPr>
          <w:rFonts w:ascii="Arial" w:hAnsi="Arial" w:cs="Arial"/>
          <w:szCs w:val="22"/>
          <w:lang w:val="en-GB"/>
        </w:rPr>
        <w:t xml:space="preserve">erms of </w:t>
      </w:r>
      <w:r w:rsidR="007916EF" w:rsidRPr="00394767">
        <w:rPr>
          <w:rFonts w:ascii="Arial" w:hAnsi="Arial" w:cs="Arial"/>
          <w:szCs w:val="22"/>
          <w:lang w:val="en-GB"/>
        </w:rPr>
        <w:t>R</w:t>
      </w:r>
      <w:r w:rsidRPr="00394767">
        <w:rPr>
          <w:rFonts w:ascii="Arial" w:hAnsi="Arial" w:cs="Arial"/>
          <w:szCs w:val="22"/>
          <w:lang w:val="en-GB"/>
        </w:rPr>
        <w:t xml:space="preserve">eference, </w:t>
      </w:r>
      <w:proofErr w:type="gramStart"/>
      <w:r w:rsidRPr="00394767">
        <w:rPr>
          <w:rFonts w:ascii="Arial" w:hAnsi="Arial" w:cs="Arial"/>
          <w:szCs w:val="22"/>
          <w:lang w:val="en-GB"/>
        </w:rPr>
        <w:t>terms</w:t>
      </w:r>
      <w:proofErr w:type="gramEnd"/>
      <w:r w:rsidRPr="00394767">
        <w:rPr>
          <w:rFonts w:ascii="Arial" w:hAnsi="Arial" w:cs="Arial"/>
          <w:szCs w:val="22"/>
          <w:lang w:val="en-GB"/>
        </w:rPr>
        <w:t xml:space="preserve"> and conditions contained </w:t>
      </w:r>
      <w:r w:rsidR="001E277D" w:rsidRPr="00394767">
        <w:rPr>
          <w:rFonts w:ascii="Arial" w:hAnsi="Arial" w:cs="Arial"/>
          <w:szCs w:val="22"/>
          <w:lang w:val="en-GB"/>
        </w:rPr>
        <w:t>within this</w:t>
      </w:r>
      <w:r w:rsidRPr="00394767">
        <w:rPr>
          <w:rFonts w:ascii="Arial" w:hAnsi="Arial" w:cs="Arial"/>
          <w:szCs w:val="22"/>
          <w:lang w:val="en-GB"/>
        </w:rPr>
        <w:t xml:space="preserve"> </w:t>
      </w:r>
      <w:r w:rsidR="006E1352" w:rsidRPr="00394767">
        <w:rPr>
          <w:rFonts w:ascii="Arial" w:hAnsi="Arial" w:cs="Arial"/>
          <w:szCs w:val="22"/>
          <w:lang w:val="en-GB"/>
        </w:rPr>
        <w:t>Bid</w:t>
      </w:r>
      <w:r w:rsidRPr="00394767">
        <w:rPr>
          <w:rFonts w:ascii="Arial" w:hAnsi="Arial" w:cs="Arial"/>
          <w:szCs w:val="22"/>
          <w:lang w:val="en-GB"/>
        </w:rPr>
        <w:t xml:space="preserve"> document</w:t>
      </w:r>
      <w:r w:rsidR="001E277D" w:rsidRPr="00394767">
        <w:rPr>
          <w:rFonts w:ascii="Arial" w:hAnsi="Arial" w:cs="Arial"/>
          <w:szCs w:val="22"/>
          <w:lang w:val="en-GB"/>
        </w:rPr>
        <w:t>.</w:t>
      </w:r>
      <w:r w:rsidRPr="00394767">
        <w:rPr>
          <w:rFonts w:ascii="Arial" w:hAnsi="Arial" w:cs="Arial"/>
          <w:szCs w:val="22"/>
          <w:lang w:val="en-GB"/>
        </w:rPr>
        <w:t xml:space="preserve"> Failure to comply with these documents shall be at the </w:t>
      </w:r>
      <w:r w:rsidR="006E1352" w:rsidRPr="00394767">
        <w:rPr>
          <w:rFonts w:ascii="Arial" w:hAnsi="Arial" w:cs="Arial"/>
          <w:szCs w:val="22"/>
          <w:lang w:val="en-GB"/>
        </w:rPr>
        <w:t>Bid</w:t>
      </w:r>
      <w:r w:rsidRPr="00394767">
        <w:rPr>
          <w:rFonts w:ascii="Arial" w:hAnsi="Arial" w:cs="Arial"/>
          <w:szCs w:val="22"/>
          <w:lang w:val="en-GB"/>
        </w:rPr>
        <w:t xml:space="preserve">der’s risk and may affect the evaluation of the </w:t>
      </w:r>
      <w:r w:rsidR="006E1352" w:rsidRPr="00394767">
        <w:rPr>
          <w:rFonts w:ascii="Arial" w:hAnsi="Arial" w:cs="Arial"/>
          <w:szCs w:val="22"/>
          <w:lang w:val="en-GB"/>
        </w:rPr>
        <w:t>Bid</w:t>
      </w:r>
      <w:r w:rsidR="001E277D" w:rsidRPr="00394767">
        <w:rPr>
          <w:rFonts w:ascii="Arial" w:hAnsi="Arial" w:cs="Arial"/>
          <w:szCs w:val="22"/>
          <w:lang w:val="en-GB"/>
        </w:rPr>
        <w:t xml:space="preserve"> or result in the rejection of the </w:t>
      </w:r>
      <w:r w:rsidR="006E1352" w:rsidRPr="00394767">
        <w:rPr>
          <w:rFonts w:ascii="Arial" w:hAnsi="Arial" w:cs="Arial"/>
          <w:szCs w:val="22"/>
          <w:lang w:val="en-GB"/>
        </w:rPr>
        <w:t>Bid</w:t>
      </w:r>
      <w:r w:rsidR="001E277D" w:rsidRPr="00394767">
        <w:rPr>
          <w:rFonts w:ascii="Arial" w:hAnsi="Arial" w:cs="Arial"/>
          <w:szCs w:val="22"/>
          <w:lang w:val="en-GB"/>
        </w:rPr>
        <w:t>.</w:t>
      </w:r>
    </w:p>
    <w:p w14:paraId="41D3A215" w14:textId="77777777" w:rsidR="00BE7CBC" w:rsidRPr="00394767" w:rsidRDefault="00BE7CBC"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Bidders are cautioned to read </w:t>
      </w:r>
      <w:r w:rsidR="001E277D" w:rsidRPr="00394767">
        <w:rPr>
          <w:rFonts w:ascii="Arial" w:hAnsi="Arial" w:cs="Arial"/>
          <w:szCs w:val="22"/>
          <w:lang w:val="en-GB"/>
        </w:rPr>
        <w:t>Section II – Terms of Reference</w:t>
      </w:r>
      <w:r w:rsidRPr="00394767">
        <w:rPr>
          <w:rFonts w:ascii="Arial" w:hAnsi="Arial" w:cs="Arial"/>
          <w:szCs w:val="22"/>
          <w:lang w:val="en-GB"/>
        </w:rPr>
        <w:t>, as there may be special requirements. The requirements presented herein are not to be construed as defining a particular service provider’s service. Bidders are encouraged to advise UNFPA if they disagree.</w:t>
      </w:r>
    </w:p>
    <w:p w14:paraId="6EFDDE8F" w14:textId="77777777" w:rsidR="00BE7CBC" w:rsidRPr="00394767" w:rsidRDefault="00BE7CBC"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The requirements included in this document are the minimum requirements of the services solicited. Services </w:t>
      </w:r>
      <w:r w:rsidR="00F23A4F" w:rsidRPr="00394767">
        <w:rPr>
          <w:rFonts w:ascii="Arial" w:hAnsi="Arial" w:cs="Arial"/>
          <w:szCs w:val="22"/>
          <w:lang w:val="en-GB"/>
        </w:rPr>
        <w:t xml:space="preserve">offered in the </w:t>
      </w:r>
      <w:r w:rsidR="00FE0106" w:rsidRPr="00394767">
        <w:rPr>
          <w:rFonts w:ascii="Arial" w:hAnsi="Arial" w:cs="Arial"/>
          <w:szCs w:val="22"/>
          <w:lang w:val="en-GB"/>
        </w:rPr>
        <w:t xml:space="preserve">Bid </w:t>
      </w:r>
      <w:r w:rsidRPr="00394767">
        <w:rPr>
          <w:rFonts w:ascii="Arial" w:hAnsi="Arial" w:cs="Arial"/>
          <w:szCs w:val="22"/>
          <w:lang w:val="en-GB"/>
        </w:rPr>
        <w:t xml:space="preserve">must meet or exceed all requirements herein. </w:t>
      </w:r>
    </w:p>
    <w:p w14:paraId="1C501979" w14:textId="77777777" w:rsidR="00BE7CBC" w:rsidRPr="00394767" w:rsidRDefault="00BE7CBC" w:rsidP="00147E78">
      <w:pPr>
        <w:pStyle w:val="Heading2"/>
        <w:numPr>
          <w:ilvl w:val="0"/>
          <w:numId w:val="3"/>
        </w:numPr>
        <w:ind w:right="26"/>
        <w:rPr>
          <w:rFonts w:ascii="Arial" w:hAnsi="Arial" w:cs="Arial"/>
          <w:color w:val="auto"/>
          <w:sz w:val="22"/>
          <w:szCs w:val="22"/>
        </w:rPr>
      </w:pPr>
      <w:bookmarkStart w:id="37" w:name="_Toc368998625"/>
      <w:bookmarkStart w:id="38" w:name="_Ref396208282"/>
      <w:bookmarkStart w:id="39" w:name="_Ref412540409"/>
      <w:bookmarkStart w:id="40" w:name="_Toc139448717"/>
      <w:bookmarkStart w:id="41" w:name="_Toc139449534"/>
      <w:r w:rsidRPr="00394767">
        <w:rPr>
          <w:rFonts w:ascii="Arial" w:hAnsi="Arial" w:cs="Arial"/>
          <w:color w:val="auto"/>
          <w:sz w:val="22"/>
          <w:szCs w:val="22"/>
        </w:rPr>
        <w:t xml:space="preserve">Clarifications of </w:t>
      </w:r>
      <w:r w:rsidR="006E1352" w:rsidRPr="00394767">
        <w:rPr>
          <w:rFonts w:ascii="Arial" w:hAnsi="Arial" w:cs="Arial"/>
          <w:color w:val="auto"/>
          <w:sz w:val="22"/>
          <w:szCs w:val="22"/>
        </w:rPr>
        <w:t>Bid</w:t>
      </w:r>
      <w:r w:rsidR="0005680B" w:rsidRPr="00394767">
        <w:rPr>
          <w:rFonts w:ascii="Arial" w:hAnsi="Arial" w:cs="Arial"/>
          <w:color w:val="auto"/>
          <w:sz w:val="22"/>
          <w:szCs w:val="22"/>
        </w:rPr>
        <w:t>ding</w:t>
      </w:r>
      <w:r w:rsidRPr="00394767">
        <w:rPr>
          <w:rFonts w:ascii="Arial" w:hAnsi="Arial" w:cs="Arial"/>
          <w:color w:val="auto"/>
          <w:sz w:val="22"/>
          <w:szCs w:val="22"/>
        </w:rPr>
        <w:t xml:space="preserve"> </w:t>
      </w:r>
      <w:r w:rsidR="0005680B" w:rsidRPr="00BA76BD">
        <w:rPr>
          <w:rFonts w:ascii="Arial" w:hAnsi="Arial" w:cs="Arial"/>
          <w:color w:val="auto"/>
          <w:sz w:val="22"/>
          <w:szCs w:val="22"/>
        </w:rPr>
        <w:t>d</w:t>
      </w:r>
      <w:r w:rsidRPr="00BA76BD">
        <w:rPr>
          <w:rFonts w:ascii="Arial" w:hAnsi="Arial" w:cs="Arial"/>
          <w:color w:val="auto"/>
          <w:sz w:val="22"/>
          <w:szCs w:val="22"/>
        </w:rPr>
        <w:t>ocument</w:t>
      </w:r>
      <w:bookmarkEnd w:id="37"/>
      <w:bookmarkEnd w:id="38"/>
      <w:bookmarkEnd w:id="39"/>
      <w:r w:rsidR="00F53795" w:rsidRPr="00BA76BD">
        <w:rPr>
          <w:rFonts w:ascii="Arial" w:hAnsi="Arial" w:cs="Arial"/>
          <w:color w:val="auto"/>
          <w:sz w:val="22"/>
          <w:szCs w:val="22"/>
        </w:rPr>
        <w:t>s</w:t>
      </w:r>
      <w:r w:rsidR="0034713B" w:rsidRPr="00BA76BD">
        <w:rPr>
          <w:rFonts w:ascii="Arial" w:hAnsi="Arial" w:cs="Arial"/>
          <w:color w:val="auto"/>
          <w:sz w:val="22"/>
          <w:szCs w:val="22"/>
        </w:rPr>
        <w:t xml:space="preserve"> </w:t>
      </w:r>
      <w:r w:rsidR="00AB5FCA" w:rsidRPr="00BA76BD">
        <w:rPr>
          <w:rFonts w:ascii="Arial" w:hAnsi="Arial" w:cs="Arial"/>
          <w:color w:val="auto"/>
          <w:sz w:val="22"/>
          <w:szCs w:val="22"/>
          <w:lang w:val="en-GB"/>
        </w:rPr>
        <w:t>(6</w:t>
      </w:r>
      <w:r w:rsidR="0034713B" w:rsidRPr="00BA76BD">
        <w:rPr>
          <w:rFonts w:ascii="Arial" w:hAnsi="Arial" w:cs="Arial"/>
          <w:color w:val="auto"/>
          <w:sz w:val="22"/>
          <w:szCs w:val="22"/>
          <w:lang w:val="en-GB"/>
        </w:rPr>
        <w:t>)</w:t>
      </w:r>
      <w:bookmarkEnd w:id="40"/>
      <w:bookmarkEnd w:id="41"/>
    </w:p>
    <w:p w14:paraId="105C2E68" w14:textId="225CC35A" w:rsidR="003703F9" w:rsidRPr="00394767" w:rsidRDefault="001E277D" w:rsidP="00A038CF">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Bidders requiring clarification to the </w:t>
      </w:r>
      <w:r w:rsidR="00D31835" w:rsidRPr="00394767">
        <w:rPr>
          <w:rFonts w:ascii="Arial" w:hAnsi="Arial" w:cs="Arial"/>
          <w:szCs w:val="22"/>
          <w:lang w:val="en-GB"/>
        </w:rPr>
        <w:t xml:space="preserve">Bid </w:t>
      </w:r>
      <w:r w:rsidRPr="00394767">
        <w:rPr>
          <w:rFonts w:ascii="Arial" w:hAnsi="Arial" w:cs="Arial"/>
          <w:szCs w:val="22"/>
          <w:lang w:val="en-GB"/>
        </w:rPr>
        <w:t xml:space="preserve">process and/or to the </w:t>
      </w:r>
      <w:r w:rsidR="006E1352" w:rsidRPr="00394767">
        <w:rPr>
          <w:rFonts w:ascii="Arial" w:hAnsi="Arial" w:cs="Arial"/>
          <w:szCs w:val="22"/>
          <w:lang w:val="en-GB"/>
        </w:rPr>
        <w:t>Bid</w:t>
      </w:r>
      <w:r w:rsidRPr="00394767">
        <w:rPr>
          <w:rFonts w:ascii="Arial" w:hAnsi="Arial" w:cs="Arial"/>
          <w:szCs w:val="22"/>
          <w:lang w:val="en-GB"/>
        </w:rPr>
        <w:t xml:space="preserve"> documents may </w:t>
      </w:r>
      <w:r w:rsidR="00F23A4F" w:rsidRPr="00394767">
        <w:rPr>
          <w:rFonts w:ascii="Arial" w:hAnsi="Arial" w:cs="Arial"/>
          <w:szCs w:val="22"/>
          <w:lang w:val="en-GB"/>
        </w:rPr>
        <w:t xml:space="preserve">be </w:t>
      </w:r>
      <w:r w:rsidRPr="00394767">
        <w:rPr>
          <w:rFonts w:ascii="Arial" w:hAnsi="Arial" w:cs="Arial"/>
          <w:szCs w:val="22"/>
          <w:lang w:val="en-GB"/>
        </w:rPr>
        <w:t>address</w:t>
      </w:r>
      <w:r w:rsidR="00F23A4F" w:rsidRPr="00394767">
        <w:rPr>
          <w:rFonts w:ascii="Arial" w:hAnsi="Arial" w:cs="Arial"/>
          <w:szCs w:val="22"/>
          <w:lang w:val="en-GB"/>
        </w:rPr>
        <w:t>ed</w:t>
      </w:r>
      <w:r w:rsidRPr="00394767">
        <w:rPr>
          <w:rFonts w:ascii="Arial" w:hAnsi="Arial" w:cs="Arial"/>
          <w:szCs w:val="22"/>
          <w:lang w:val="en-GB"/>
        </w:rPr>
        <w:t xml:space="preserve"> in writing to:</w:t>
      </w:r>
      <w:r w:rsidR="0091146C" w:rsidRPr="00394767">
        <w:rPr>
          <w:rFonts w:ascii="Arial" w:hAnsi="Arial" w:cs="Arial"/>
          <w:szCs w:val="22"/>
          <w:lang w:val="en-GB"/>
        </w:rPr>
        <w:t xml:space="preserve"> </w:t>
      </w:r>
      <w:r w:rsidR="003703F9" w:rsidRPr="00394767">
        <w:rPr>
          <w:rFonts w:ascii="Arial" w:hAnsi="Arial" w:cs="Arial"/>
          <w:szCs w:val="22"/>
          <w:lang w:val="en-GB"/>
        </w:rPr>
        <w:t xml:space="preserve">Ms. </w:t>
      </w:r>
      <w:proofErr w:type="spellStart"/>
      <w:r w:rsidR="003703F9" w:rsidRPr="00394767">
        <w:rPr>
          <w:rFonts w:ascii="Arial" w:hAnsi="Arial" w:cs="Arial"/>
          <w:szCs w:val="22"/>
          <w:lang w:val="en-GB"/>
        </w:rPr>
        <w:t>Nantiya</w:t>
      </w:r>
      <w:proofErr w:type="spellEnd"/>
      <w:r w:rsidR="003703F9" w:rsidRPr="00394767">
        <w:rPr>
          <w:rFonts w:ascii="Arial" w:hAnsi="Arial" w:cs="Arial"/>
          <w:szCs w:val="22"/>
          <w:lang w:val="en-GB"/>
        </w:rPr>
        <w:t xml:space="preserve"> </w:t>
      </w:r>
      <w:proofErr w:type="spellStart"/>
      <w:r w:rsidR="003703F9" w:rsidRPr="00394767">
        <w:rPr>
          <w:rFonts w:ascii="Arial" w:hAnsi="Arial" w:cs="Arial"/>
          <w:szCs w:val="22"/>
          <w:lang w:val="en-GB"/>
        </w:rPr>
        <w:t>Tipmanee</w:t>
      </w:r>
      <w:proofErr w:type="spellEnd"/>
      <w:r w:rsidR="003703F9" w:rsidRPr="00394767">
        <w:rPr>
          <w:rFonts w:ascii="Arial" w:hAnsi="Arial" w:cs="Arial"/>
          <w:szCs w:val="22"/>
          <w:lang w:val="en-GB"/>
        </w:rPr>
        <w:t xml:space="preserve">, Administrative Associate, UNFPA APRO, email: </w:t>
      </w:r>
      <w:hyperlink r:id="rId26" w:history="1">
        <w:r w:rsidR="003703F9" w:rsidRPr="00394767">
          <w:rPr>
            <w:rStyle w:val="Hyperlink"/>
            <w:rFonts w:ascii="Arial" w:hAnsi="Arial" w:cs="Arial"/>
            <w:szCs w:val="22"/>
            <w:lang w:val="en-GB"/>
          </w:rPr>
          <w:t>tipmanee@unfpa.org</w:t>
        </w:r>
      </w:hyperlink>
    </w:p>
    <w:p w14:paraId="1D6B7E35" w14:textId="77777777" w:rsidR="001E277D" w:rsidRPr="00394767" w:rsidRDefault="00663BA5" w:rsidP="00147E78">
      <w:pPr>
        <w:pStyle w:val="ListParagraph"/>
        <w:overflowPunct/>
        <w:autoSpaceDE/>
        <w:autoSpaceDN/>
        <w:adjustRightInd/>
        <w:spacing w:line="276" w:lineRule="auto"/>
        <w:ind w:left="792" w:right="26"/>
        <w:contextualSpacing/>
        <w:jc w:val="both"/>
        <w:textAlignment w:val="auto"/>
        <w:rPr>
          <w:rFonts w:ascii="Arial" w:hAnsi="Arial" w:cs="Arial"/>
          <w:szCs w:val="22"/>
          <w:lang w:val="en-GB"/>
        </w:rPr>
      </w:pPr>
      <w:r w:rsidRPr="00394767">
        <w:rPr>
          <w:rFonts w:ascii="Arial" w:hAnsi="Arial" w:cs="Arial"/>
          <w:szCs w:val="22"/>
        </w:rPr>
        <w:t xml:space="preserve">Bidders should </w:t>
      </w:r>
      <w:r w:rsidRPr="00394767">
        <w:rPr>
          <w:rFonts w:ascii="Arial" w:hAnsi="Arial" w:cs="Arial"/>
          <w:b/>
          <w:szCs w:val="22"/>
          <w:u w:val="single"/>
        </w:rPr>
        <w:t>NOT</w:t>
      </w:r>
      <w:r w:rsidRPr="00394767">
        <w:rPr>
          <w:rFonts w:ascii="Arial" w:hAnsi="Arial" w:cs="Arial"/>
          <w:szCs w:val="22"/>
        </w:rPr>
        <w:t xml:space="preserve"> submit </w:t>
      </w:r>
      <w:r w:rsidR="006A54B7" w:rsidRPr="00394767">
        <w:rPr>
          <w:rFonts w:ascii="Arial" w:hAnsi="Arial" w:cs="Arial"/>
          <w:szCs w:val="22"/>
        </w:rPr>
        <w:t xml:space="preserve">any </w:t>
      </w:r>
      <w:r w:rsidR="006E1352" w:rsidRPr="00394767">
        <w:rPr>
          <w:rFonts w:ascii="Arial" w:hAnsi="Arial" w:cs="Arial"/>
          <w:szCs w:val="22"/>
        </w:rPr>
        <w:t>Bid</w:t>
      </w:r>
      <w:r w:rsidRPr="00394767">
        <w:rPr>
          <w:rFonts w:ascii="Arial" w:hAnsi="Arial" w:cs="Arial"/>
          <w:szCs w:val="22"/>
        </w:rPr>
        <w:t xml:space="preserve"> to this </w:t>
      </w:r>
      <w:proofErr w:type="gramStart"/>
      <w:r w:rsidRPr="00394767">
        <w:rPr>
          <w:rFonts w:ascii="Arial" w:hAnsi="Arial" w:cs="Arial"/>
          <w:szCs w:val="22"/>
        </w:rPr>
        <w:t>contact</w:t>
      </w:r>
      <w:proofErr w:type="gramEnd"/>
      <w:r w:rsidR="006A54B7" w:rsidRPr="00394767">
        <w:rPr>
          <w:rFonts w:ascii="Arial" w:hAnsi="Arial" w:cs="Arial"/>
          <w:szCs w:val="22"/>
        </w:rPr>
        <w:t xml:space="preserve"> or your </w:t>
      </w:r>
      <w:r w:rsidR="006E1352" w:rsidRPr="00394767">
        <w:rPr>
          <w:rFonts w:ascii="Arial" w:hAnsi="Arial" w:cs="Arial"/>
          <w:szCs w:val="22"/>
        </w:rPr>
        <w:t>Bid</w:t>
      </w:r>
      <w:r w:rsidR="006A54B7" w:rsidRPr="00394767">
        <w:rPr>
          <w:rFonts w:ascii="Arial" w:hAnsi="Arial" w:cs="Arial"/>
          <w:szCs w:val="22"/>
        </w:rPr>
        <w:t xml:space="preserve"> will be declared invalid, as UNFPA will not be able to guarantee the confidentiality of the </w:t>
      </w:r>
      <w:r w:rsidR="006E1352" w:rsidRPr="00394767">
        <w:rPr>
          <w:rFonts w:ascii="Arial" w:hAnsi="Arial" w:cs="Arial"/>
          <w:szCs w:val="22"/>
        </w:rPr>
        <w:t>Bid</w:t>
      </w:r>
      <w:r w:rsidR="006A54B7" w:rsidRPr="00394767">
        <w:rPr>
          <w:rFonts w:ascii="Arial" w:hAnsi="Arial" w:cs="Arial"/>
          <w:szCs w:val="22"/>
        </w:rPr>
        <w:t>ding process.</w:t>
      </w:r>
      <w:r w:rsidR="00F23A4F" w:rsidRPr="00394767" w:rsidDel="00F23A4F">
        <w:rPr>
          <w:rFonts w:ascii="Arial" w:hAnsi="Arial" w:cs="Arial"/>
          <w:szCs w:val="22"/>
        </w:rPr>
        <w:t xml:space="preserve"> </w:t>
      </w:r>
    </w:p>
    <w:p w14:paraId="7CBC5373" w14:textId="2529A21B" w:rsidR="001E277D" w:rsidRPr="00BA76BD" w:rsidRDefault="001E277D" w:rsidP="00147E78">
      <w:pPr>
        <w:pStyle w:val="ListParagraph"/>
        <w:overflowPunct/>
        <w:autoSpaceDE/>
        <w:autoSpaceDN/>
        <w:adjustRightInd/>
        <w:spacing w:line="276" w:lineRule="auto"/>
        <w:ind w:left="792" w:right="26"/>
        <w:contextualSpacing/>
        <w:jc w:val="both"/>
        <w:textAlignment w:val="auto"/>
        <w:rPr>
          <w:rFonts w:ascii="Arial" w:hAnsi="Arial" w:cs="Arial"/>
          <w:b/>
          <w:bCs/>
          <w:szCs w:val="22"/>
          <w:lang w:val="en-GB"/>
        </w:rPr>
      </w:pPr>
      <w:r w:rsidRPr="00394767">
        <w:rPr>
          <w:rFonts w:ascii="Arial" w:hAnsi="Arial" w:cs="Arial"/>
          <w:szCs w:val="22"/>
          <w:lang w:val="en-GB"/>
        </w:rPr>
        <w:t xml:space="preserve">Bidders may request clarifications no later </w:t>
      </w:r>
      <w:bookmarkStart w:id="42" w:name="_Hlk136956092"/>
      <w:r w:rsidRPr="00394767">
        <w:rPr>
          <w:rFonts w:ascii="Arial" w:hAnsi="Arial" w:cs="Arial"/>
          <w:szCs w:val="22"/>
          <w:lang w:val="en-GB"/>
        </w:rPr>
        <w:t xml:space="preserve">than </w:t>
      </w:r>
      <w:r w:rsidR="00A568A7" w:rsidRPr="00BA76BD">
        <w:rPr>
          <w:rFonts w:ascii="Arial" w:hAnsi="Arial" w:cs="Arial"/>
          <w:b/>
          <w:bCs/>
          <w:szCs w:val="22"/>
          <w:u w:val="single"/>
        </w:rPr>
        <w:t>Mon</w:t>
      </w:r>
      <w:r w:rsidR="0091146C" w:rsidRPr="00BA76BD">
        <w:rPr>
          <w:rFonts w:ascii="Arial" w:hAnsi="Arial" w:cs="Arial"/>
          <w:b/>
          <w:bCs/>
          <w:szCs w:val="22"/>
          <w:u w:val="single"/>
          <w:lang w:val="en-GB"/>
        </w:rPr>
        <w:t xml:space="preserve">day </w:t>
      </w:r>
      <w:r w:rsidR="00A568A7" w:rsidRPr="00BA76BD">
        <w:rPr>
          <w:rFonts w:ascii="Arial" w:hAnsi="Arial" w:cs="Arial"/>
          <w:b/>
          <w:bCs/>
          <w:szCs w:val="22"/>
          <w:u w:val="single"/>
          <w:lang w:val="en-GB"/>
        </w:rPr>
        <w:t>24</w:t>
      </w:r>
      <w:r w:rsidR="00A568A7" w:rsidRPr="00BA76BD">
        <w:rPr>
          <w:rFonts w:ascii="Arial" w:hAnsi="Arial" w:cs="Arial"/>
          <w:b/>
          <w:bCs/>
          <w:szCs w:val="22"/>
          <w:u w:val="single"/>
          <w:vertAlign w:val="superscript"/>
          <w:lang w:val="en-GB"/>
        </w:rPr>
        <w:t>th</w:t>
      </w:r>
      <w:r w:rsidR="00A568A7" w:rsidRPr="00BA76BD">
        <w:rPr>
          <w:rFonts w:ascii="Arial" w:hAnsi="Arial" w:cs="Arial"/>
          <w:b/>
          <w:bCs/>
          <w:szCs w:val="22"/>
          <w:u w:val="single"/>
          <w:lang w:val="en-GB"/>
        </w:rPr>
        <w:t xml:space="preserve"> July 2023</w:t>
      </w:r>
      <w:r w:rsidR="0091146C" w:rsidRPr="00BA76BD">
        <w:rPr>
          <w:rFonts w:ascii="Arial" w:hAnsi="Arial" w:cs="Arial"/>
          <w:b/>
          <w:bCs/>
          <w:szCs w:val="22"/>
          <w:u w:val="single"/>
          <w:lang w:val="en-GB"/>
        </w:rPr>
        <w:t>023 at 17:00 hours, Bangkok time</w:t>
      </w:r>
      <w:r w:rsidR="0005680B" w:rsidRPr="00BA76BD">
        <w:rPr>
          <w:rStyle w:val="FootnoteReference"/>
          <w:rFonts w:ascii="Arial" w:hAnsi="Arial" w:cs="Arial"/>
          <w:b/>
          <w:bCs/>
          <w:szCs w:val="22"/>
          <w:lang w:val="en-GB"/>
        </w:rPr>
        <w:footnoteReference w:id="3"/>
      </w:r>
      <w:r w:rsidRPr="00BA76BD">
        <w:rPr>
          <w:rFonts w:ascii="Arial" w:hAnsi="Arial" w:cs="Arial"/>
          <w:b/>
          <w:bCs/>
          <w:szCs w:val="22"/>
          <w:lang w:val="en-GB"/>
        </w:rPr>
        <w:t>.</w:t>
      </w:r>
      <w:r w:rsidR="00115E44" w:rsidRPr="00BA76BD">
        <w:rPr>
          <w:rFonts w:ascii="Arial" w:hAnsi="Arial" w:cs="Arial"/>
          <w:b/>
          <w:bCs/>
          <w:szCs w:val="22"/>
          <w:lang w:val="en-GB"/>
        </w:rPr>
        <w:t xml:space="preserve"> </w:t>
      </w:r>
      <w:bookmarkEnd w:id="42"/>
    </w:p>
    <w:p w14:paraId="5FDA6E71" w14:textId="53142DB8" w:rsidR="001E277D" w:rsidRPr="00394767" w:rsidRDefault="001E277D"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sidRPr="00394767">
        <w:rPr>
          <w:rFonts w:ascii="Arial" w:hAnsi="Arial" w:cs="Arial"/>
          <w:szCs w:val="22"/>
          <w:lang w:val="en-GB"/>
        </w:rPr>
        <w:t>Bid</w:t>
      </w:r>
      <w:r w:rsidRPr="00394767">
        <w:rPr>
          <w:rFonts w:ascii="Arial" w:hAnsi="Arial" w:cs="Arial"/>
          <w:szCs w:val="22"/>
          <w:lang w:val="en-GB"/>
        </w:rPr>
        <w:t xml:space="preserve">ders </w:t>
      </w:r>
      <w:r w:rsidR="000C0CB6" w:rsidRPr="00394767">
        <w:rPr>
          <w:rFonts w:ascii="Arial" w:hAnsi="Arial" w:cs="Arial"/>
          <w:szCs w:val="22"/>
          <w:lang w:val="en-GB"/>
        </w:rPr>
        <w:t xml:space="preserve">that </w:t>
      </w:r>
      <w:r w:rsidRPr="00394767">
        <w:rPr>
          <w:rFonts w:ascii="Arial" w:hAnsi="Arial" w:cs="Arial"/>
          <w:szCs w:val="22"/>
          <w:lang w:val="en-GB"/>
        </w:rPr>
        <w:t xml:space="preserve">have received the </w:t>
      </w:r>
      <w:r w:rsidR="006E1352" w:rsidRPr="00394767">
        <w:rPr>
          <w:rFonts w:ascii="Arial" w:hAnsi="Arial" w:cs="Arial"/>
          <w:szCs w:val="22"/>
          <w:lang w:val="en-GB"/>
        </w:rPr>
        <w:t>Bid</w:t>
      </w:r>
      <w:r w:rsidRPr="00394767">
        <w:rPr>
          <w:rFonts w:ascii="Arial" w:hAnsi="Arial" w:cs="Arial"/>
          <w:szCs w:val="22"/>
          <w:lang w:val="en-GB"/>
        </w:rPr>
        <w:t xml:space="preserve"> documents. A copy of</w:t>
      </w:r>
      <w:r w:rsidR="002B5934" w:rsidRPr="00394767">
        <w:rPr>
          <w:rFonts w:ascii="Arial" w:hAnsi="Arial" w:cs="Arial"/>
          <w:szCs w:val="22"/>
          <w:lang w:val="en-GB"/>
        </w:rPr>
        <w:t xml:space="preserve"> the questions and</w:t>
      </w:r>
      <w:r w:rsidRPr="00394767">
        <w:rPr>
          <w:rFonts w:ascii="Arial" w:hAnsi="Arial" w:cs="Arial"/>
          <w:szCs w:val="22"/>
          <w:lang w:val="en-GB"/>
        </w:rPr>
        <w:t xml:space="preserve"> UNFPA’s answers will also be posted on UNGM</w:t>
      </w:r>
      <w:r w:rsidR="00AE5D7B" w:rsidRPr="00394767">
        <w:rPr>
          <w:rFonts w:ascii="Arial" w:hAnsi="Arial" w:cs="Arial"/>
          <w:szCs w:val="22"/>
          <w:lang w:val="en-GB"/>
        </w:rPr>
        <w:t xml:space="preserve"> </w:t>
      </w:r>
      <w:r w:rsidR="0005680B" w:rsidRPr="00394767">
        <w:rPr>
          <w:rFonts w:ascii="Arial" w:hAnsi="Arial" w:cs="Arial"/>
          <w:szCs w:val="22"/>
          <w:lang w:val="en-GB"/>
        </w:rPr>
        <w:t>(</w:t>
      </w:r>
      <w:hyperlink r:id="rId27" w:history="1">
        <w:r w:rsidR="0005680B" w:rsidRPr="00394767">
          <w:rPr>
            <w:rStyle w:val="Hyperlink"/>
            <w:rFonts w:ascii="Arial" w:hAnsi="Arial" w:cs="Arial"/>
            <w:szCs w:val="22"/>
            <w:lang w:val="en-GB"/>
          </w:rPr>
          <w:t>www.ungm.org</w:t>
        </w:r>
      </w:hyperlink>
      <w:r w:rsidR="0005680B" w:rsidRPr="00394767">
        <w:rPr>
          <w:rFonts w:ascii="Arial" w:hAnsi="Arial" w:cs="Arial"/>
          <w:szCs w:val="22"/>
          <w:lang w:val="en-GB"/>
        </w:rPr>
        <w:t>)</w:t>
      </w:r>
      <w:r w:rsidR="00C1698B" w:rsidRPr="00394767">
        <w:rPr>
          <w:rFonts w:ascii="Arial" w:hAnsi="Arial" w:cs="Arial"/>
          <w:szCs w:val="22"/>
          <w:lang w:val="en-GB"/>
        </w:rPr>
        <w:t>.</w:t>
      </w:r>
    </w:p>
    <w:p w14:paraId="59CBD511" w14:textId="77777777" w:rsidR="001E277D" w:rsidRPr="00394767" w:rsidRDefault="001E277D"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UNFPA will respond to requests for clarifications as soon as possible. However, delays in UNFPA’s response will not oblige UNFPA to extend the </w:t>
      </w:r>
      <w:r w:rsidR="006E1352" w:rsidRPr="00394767">
        <w:rPr>
          <w:rFonts w:ascii="Arial" w:hAnsi="Arial" w:cs="Arial"/>
          <w:szCs w:val="22"/>
          <w:lang w:val="en-GB"/>
        </w:rPr>
        <w:t>Bid</w:t>
      </w:r>
      <w:r w:rsidRPr="00394767">
        <w:rPr>
          <w:rFonts w:ascii="Arial" w:hAnsi="Arial" w:cs="Arial"/>
          <w:szCs w:val="22"/>
          <w:lang w:val="en-GB"/>
        </w:rPr>
        <w:t xml:space="preserve"> submission deadline. UNFPA may </w:t>
      </w:r>
      <w:r w:rsidR="002B5934" w:rsidRPr="00394767">
        <w:rPr>
          <w:rFonts w:ascii="Arial" w:hAnsi="Arial" w:cs="Arial"/>
          <w:szCs w:val="22"/>
          <w:lang w:val="en-GB"/>
        </w:rPr>
        <w:t>extend the deadline</w:t>
      </w:r>
      <w:r w:rsidRPr="00394767">
        <w:rPr>
          <w:rFonts w:ascii="Arial" w:hAnsi="Arial" w:cs="Arial"/>
          <w:szCs w:val="22"/>
          <w:lang w:val="en-GB"/>
        </w:rPr>
        <w:t xml:space="preserve"> in specific cases </w:t>
      </w:r>
      <w:r w:rsidR="002B5934" w:rsidRPr="00394767">
        <w:rPr>
          <w:rFonts w:ascii="Arial" w:hAnsi="Arial" w:cs="Arial"/>
          <w:szCs w:val="22"/>
          <w:lang w:val="en-GB"/>
        </w:rPr>
        <w:t xml:space="preserve">UNFPA </w:t>
      </w:r>
      <w:r w:rsidRPr="00394767">
        <w:rPr>
          <w:rFonts w:ascii="Arial" w:hAnsi="Arial" w:cs="Arial"/>
          <w:szCs w:val="22"/>
          <w:lang w:val="en-GB"/>
        </w:rPr>
        <w:t>deems</w:t>
      </w:r>
      <w:r w:rsidR="000F5C23" w:rsidRPr="00394767">
        <w:rPr>
          <w:rFonts w:ascii="Arial" w:hAnsi="Arial" w:cs="Arial"/>
          <w:szCs w:val="22"/>
          <w:lang w:val="en-GB"/>
        </w:rPr>
        <w:t xml:space="preserve"> justified and</w:t>
      </w:r>
      <w:r w:rsidRPr="00394767">
        <w:rPr>
          <w:rFonts w:ascii="Arial" w:hAnsi="Arial" w:cs="Arial"/>
          <w:szCs w:val="22"/>
          <w:lang w:val="en-GB"/>
        </w:rPr>
        <w:t xml:space="preserve"> necessary. </w:t>
      </w:r>
    </w:p>
    <w:p w14:paraId="7BB9DC37" w14:textId="77777777" w:rsidR="00BE7CBC" w:rsidRPr="00394767" w:rsidRDefault="00BE7CBC" w:rsidP="00147E78">
      <w:pPr>
        <w:pStyle w:val="Heading2"/>
        <w:numPr>
          <w:ilvl w:val="0"/>
          <w:numId w:val="3"/>
        </w:numPr>
        <w:ind w:right="26"/>
        <w:rPr>
          <w:rFonts w:ascii="Arial" w:hAnsi="Arial" w:cs="Arial"/>
          <w:color w:val="auto"/>
          <w:sz w:val="22"/>
          <w:szCs w:val="22"/>
        </w:rPr>
      </w:pPr>
      <w:bookmarkStart w:id="43" w:name="_Toc368998626"/>
      <w:bookmarkStart w:id="44" w:name="_Toc139448718"/>
      <w:bookmarkStart w:id="45" w:name="_Toc139449535"/>
      <w:r w:rsidRPr="00394767">
        <w:rPr>
          <w:rFonts w:ascii="Arial" w:hAnsi="Arial" w:cs="Arial"/>
          <w:color w:val="auto"/>
          <w:sz w:val="22"/>
          <w:szCs w:val="22"/>
        </w:rPr>
        <w:t xml:space="preserve">Amendments </w:t>
      </w:r>
      <w:r w:rsidR="0005680B" w:rsidRPr="00394767">
        <w:rPr>
          <w:rFonts w:ascii="Arial" w:hAnsi="Arial" w:cs="Arial"/>
          <w:color w:val="auto"/>
          <w:sz w:val="22"/>
          <w:szCs w:val="22"/>
        </w:rPr>
        <w:t>t</w:t>
      </w:r>
      <w:r w:rsidRPr="00394767">
        <w:rPr>
          <w:rFonts w:ascii="Arial" w:hAnsi="Arial" w:cs="Arial"/>
          <w:color w:val="auto"/>
          <w:sz w:val="22"/>
          <w:szCs w:val="22"/>
        </w:rPr>
        <w:t xml:space="preserve">o </w:t>
      </w:r>
      <w:r w:rsidR="006E1352" w:rsidRPr="00394767">
        <w:rPr>
          <w:rFonts w:ascii="Arial" w:hAnsi="Arial" w:cs="Arial"/>
          <w:color w:val="auto"/>
          <w:sz w:val="22"/>
          <w:szCs w:val="22"/>
        </w:rPr>
        <w:t>Bid</w:t>
      </w:r>
      <w:r w:rsidR="0005680B" w:rsidRPr="00394767">
        <w:rPr>
          <w:rFonts w:ascii="Arial" w:hAnsi="Arial" w:cs="Arial"/>
          <w:color w:val="auto"/>
          <w:sz w:val="22"/>
          <w:szCs w:val="22"/>
        </w:rPr>
        <w:t>ding</w:t>
      </w:r>
      <w:r w:rsidRPr="00394767">
        <w:rPr>
          <w:rFonts w:ascii="Arial" w:hAnsi="Arial" w:cs="Arial"/>
          <w:color w:val="auto"/>
          <w:sz w:val="22"/>
          <w:szCs w:val="22"/>
        </w:rPr>
        <w:t xml:space="preserve"> </w:t>
      </w:r>
      <w:proofErr w:type="gramStart"/>
      <w:r w:rsidR="0005680B" w:rsidRPr="00394767">
        <w:rPr>
          <w:rFonts w:ascii="Arial" w:hAnsi="Arial" w:cs="Arial"/>
          <w:color w:val="auto"/>
          <w:sz w:val="22"/>
          <w:szCs w:val="22"/>
        </w:rPr>
        <w:t>d</w:t>
      </w:r>
      <w:r w:rsidRPr="00394767">
        <w:rPr>
          <w:rFonts w:ascii="Arial" w:hAnsi="Arial" w:cs="Arial"/>
          <w:color w:val="auto"/>
          <w:sz w:val="22"/>
          <w:szCs w:val="22"/>
        </w:rPr>
        <w:t>ocument</w:t>
      </w:r>
      <w:bookmarkEnd w:id="43"/>
      <w:r w:rsidR="002B5934" w:rsidRPr="00394767">
        <w:rPr>
          <w:rFonts w:ascii="Arial" w:hAnsi="Arial" w:cs="Arial"/>
          <w:color w:val="auto"/>
          <w:sz w:val="22"/>
          <w:szCs w:val="22"/>
        </w:rPr>
        <w:t>s</w:t>
      </w:r>
      <w:bookmarkEnd w:id="44"/>
      <w:bookmarkEnd w:id="45"/>
      <w:proofErr w:type="gramEnd"/>
    </w:p>
    <w:p w14:paraId="24423187" w14:textId="77777777" w:rsidR="0005680B" w:rsidRPr="00394767" w:rsidRDefault="0005680B"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At any time prior to the </w:t>
      </w:r>
      <w:r w:rsidR="006E1352" w:rsidRPr="00394767">
        <w:rPr>
          <w:rFonts w:ascii="Arial" w:hAnsi="Arial" w:cs="Arial"/>
          <w:szCs w:val="22"/>
          <w:lang w:val="en-GB"/>
        </w:rPr>
        <w:t>Bid</w:t>
      </w:r>
      <w:r w:rsidRPr="00394767">
        <w:rPr>
          <w:rFonts w:ascii="Arial" w:hAnsi="Arial" w:cs="Arial"/>
          <w:szCs w:val="22"/>
          <w:lang w:val="en-GB"/>
        </w:rPr>
        <w:t xml:space="preserve"> submission deadline, UNFPA may for any reason, whether at its own initiative or in response to a clarification requested by a prospective </w:t>
      </w:r>
      <w:r w:rsidR="006E1352" w:rsidRPr="00394767">
        <w:rPr>
          <w:rFonts w:ascii="Arial" w:hAnsi="Arial" w:cs="Arial"/>
          <w:szCs w:val="22"/>
          <w:lang w:val="en-GB"/>
        </w:rPr>
        <w:t>Bid</w:t>
      </w:r>
      <w:r w:rsidRPr="00394767">
        <w:rPr>
          <w:rFonts w:ascii="Arial" w:hAnsi="Arial" w:cs="Arial"/>
          <w:szCs w:val="22"/>
          <w:lang w:val="en-GB"/>
        </w:rPr>
        <w:t xml:space="preserve">der, modify the </w:t>
      </w:r>
      <w:r w:rsidR="006E1352" w:rsidRPr="00394767">
        <w:rPr>
          <w:rFonts w:ascii="Arial" w:hAnsi="Arial" w:cs="Arial"/>
          <w:szCs w:val="22"/>
          <w:lang w:val="en-GB"/>
        </w:rPr>
        <w:t>Bid</w:t>
      </w:r>
      <w:r w:rsidRPr="00394767">
        <w:rPr>
          <w:rFonts w:ascii="Arial" w:hAnsi="Arial" w:cs="Arial"/>
          <w:szCs w:val="22"/>
          <w:lang w:val="en-GB"/>
        </w:rPr>
        <w:t>ding documents by issuing an amendment.</w:t>
      </w:r>
    </w:p>
    <w:p w14:paraId="1A72D226" w14:textId="77777777" w:rsidR="00017C51" w:rsidRPr="00394767" w:rsidRDefault="00600EAB"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UNFPA shall post all amendments under the original notice on UNGM. </w:t>
      </w:r>
      <w:r w:rsidR="0005680B" w:rsidRPr="00394767">
        <w:rPr>
          <w:rFonts w:ascii="Arial" w:hAnsi="Arial" w:cs="Arial"/>
          <w:szCs w:val="22"/>
          <w:lang w:val="en-GB"/>
        </w:rPr>
        <w:t xml:space="preserve">All prospective </w:t>
      </w:r>
      <w:r w:rsidR="006E1352" w:rsidRPr="00394767">
        <w:rPr>
          <w:rFonts w:ascii="Arial" w:hAnsi="Arial" w:cs="Arial"/>
          <w:szCs w:val="22"/>
          <w:lang w:val="en-GB"/>
        </w:rPr>
        <w:t>Bid</w:t>
      </w:r>
      <w:r w:rsidR="0005680B" w:rsidRPr="00394767">
        <w:rPr>
          <w:rFonts w:ascii="Arial" w:hAnsi="Arial" w:cs="Arial"/>
          <w:szCs w:val="22"/>
          <w:lang w:val="en-GB"/>
        </w:rPr>
        <w:t xml:space="preserve">ders that have received the </w:t>
      </w:r>
      <w:r w:rsidR="006E1352" w:rsidRPr="00394767">
        <w:rPr>
          <w:rFonts w:ascii="Arial" w:hAnsi="Arial" w:cs="Arial"/>
          <w:szCs w:val="22"/>
          <w:lang w:val="en-GB"/>
        </w:rPr>
        <w:t>Bid</w:t>
      </w:r>
      <w:r w:rsidR="0005680B" w:rsidRPr="00394767">
        <w:rPr>
          <w:rFonts w:ascii="Arial" w:hAnsi="Arial" w:cs="Arial"/>
          <w:szCs w:val="22"/>
          <w:lang w:val="en-GB"/>
        </w:rPr>
        <w:t xml:space="preserve">ding documents </w:t>
      </w:r>
      <w:r w:rsidRPr="00394767">
        <w:rPr>
          <w:rFonts w:ascii="Arial" w:hAnsi="Arial" w:cs="Arial"/>
          <w:szCs w:val="22"/>
          <w:lang w:val="en-GB"/>
        </w:rPr>
        <w:t>sha</w:t>
      </w:r>
      <w:r w:rsidR="0005680B" w:rsidRPr="00394767">
        <w:rPr>
          <w:rFonts w:ascii="Arial" w:hAnsi="Arial" w:cs="Arial"/>
          <w:szCs w:val="22"/>
          <w:lang w:val="en-GB"/>
        </w:rPr>
        <w:t xml:space="preserve">ll </w:t>
      </w:r>
      <w:r w:rsidRPr="00394767">
        <w:rPr>
          <w:rFonts w:ascii="Arial" w:hAnsi="Arial" w:cs="Arial"/>
          <w:szCs w:val="22"/>
          <w:lang w:val="en-GB"/>
        </w:rPr>
        <w:t xml:space="preserve">periodically check if amendments have been posted to the bidding documents </w:t>
      </w:r>
      <w:r w:rsidR="00017C51" w:rsidRPr="00394767">
        <w:rPr>
          <w:rFonts w:ascii="Arial" w:hAnsi="Arial" w:cs="Arial"/>
          <w:szCs w:val="22"/>
          <w:lang w:val="en-GB"/>
        </w:rPr>
        <w:t>on UNGM.</w:t>
      </w:r>
    </w:p>
    <w:p w14:paraId="41F4C7EF" w14:textId="77777777" w:rsidR="0005680B" w:rsidRPr="00394767" w:rsidRDefault="00F5045D" w:rsidP="00147E78">
      <w:pPr>
        <w:pStyle w:val="ListParagraph"/>
        <w:numPr>
          <w:ilvl w:val="1"/>
          <w:numId w:val="3"/>
        </w:numPr>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T</w:t>
      </w:r>
      <w:r w:rsidR="0005680B" w:rsidRPr="00394767">
        <w:rPr>
          <w:rFonts w:ascii="Arial" w:hAnsi="Arial" w:cs="Arial"/>
          <w:szCs w:val="22"/>
          <w:lang w:val="en-GB"/>
        </w:rPr>
        <w:t xml:space="preserve">o give prospective </w:t>
      </w:r>
      <w:r w:rsidR="006E1352" w:rsidRPr="00394767">
        <w:rPr>
          <w:rFonts w:ascii="Arial" w:hAnsi="Arial" w:cs="Arial"/>
          <w:szCs w:val="22"/>
          <w:lang w:val="en-GB"/>
        </w:rPr>
        <w:t>Bid</w:t>
      </w:r>
      <w:r w:rsidR="0005680B" w:rsidRPr="00394767">
        <w:rPr>
          <w:rFonts w:ascii="Arial" w:hAnsi="Arial" w:cs="Arial"/>
          <w:szCs w:val="22"/>
          <w:lang w:val="en-GB"/>
        </w:rPr>
        <w:t xml:space="preserve">ders reasonable time to take the amendments into account, UNFPA may, at its discretion, extend the </w:t>
      </w:r>
      <w:r w:rsidR="006E1352" w:rsidRPr="00394767">
        <w:rPr>
          <w:rFonts w:ascii="Arial" w:hAnsi="Arial" w:cs="Arial"/>
          <w:szCs w:val="22"/>
          <w:lang w:val="en-GB"/>
        </w:rPr>
        <w:t>Bid</w:t>
      </w:r>
      <w:r w:rsidR="0005680B" w:rsidRPr="00394767">
        <w:rPr>
          <w:rFonts w:ascii="Arial" w:hAnsi="Arial" w:cs="Arial"/>
          <w:szCs w:val="22"/>
          <w:lang w:val="en-GB"/>
        </w:rPr>
        <w:t xml:space="preserve"> submission deadline</w:t>
      </w:r>
      <w:r w:rsidR="00017C51" w:rsidRPr="00394767">
        <w:rPr>
          <w:rFonts w:ascii="Arial" w:hAnsi="Arial" w:cs="Arial"/>
          <w:szCs w:val="22"/>
          <w:lang w:val="en-GB"/>
        </w:rPr>
        <w:t>.</w:t>
      </w:r>
    </w:p>
    <w:p w14:paraId="66A6E447" w14:textId="77777777" w:rsidR="000F5C23" w:rsidRPr="00394767" w:rsidRDefault="000F5C23" w:rsidP="00147E78">
      <w:pPr>
        <w:pStyle w:val="Heading2"/>
        <w:numPr>
          <w:ilvl w:val="0"/>
          <w:numId w:val="2"/>
        </w:numPr>
        <w:ind w:right="26"/>
        <w:rPr>
          <w:rFonts w:ascii="Arial" w:hAnsi="Arial" w:cs="Arial"/>
          <w:caps/>
          <w:color w:val="auto"/>
          <w:sz w:val="22"/>
          <w:szCs w:val="22"/>
          <w:lang w:val="en-GB"/>
        </w:rPr>
      </w:pPr>
      <w:bookmarkStart w:id="46" w:name="_Toc368998627"/>
      <w:bookmarkStart w:id="47" w:name="_Toc139448719"/>
      <w:bookmarkStart w:id="48" w:name="_Toc139449536"/>
      <w:r w:rsidRPr="00394767">
        <w:rPr>
          <w:rFonts w:ascii="Arial" w:hAnsi="Arial" w:cs="Arial"/>
          <w:caps/>
          <w:color w:val="auto"/>
          <w:sz w:val="22"/>
          <w:szCs w:val="22"/>
          <w:lang w:val="en-GB"/>
        </w:rPr>
        <w:t xml:space="preserve">Preparation of </w:t>
      </w:r>
      <w:r w:rsidR="006E1352" w:rsidRPr="00394767">
        <w:rPr>
          <w:rFonts w:ascii="Arial" w:hAnsi="Arial" w:cs="Arial"/>
          <w:caps/>
          <w:color w:val="auto"/>
          <w:sz w:val="22"/>
          <w:szCs w:val="22"/>
          <w:lang w:val="en-GB"/>
        </w:rPr>
        <w:t>Bid</w:t>
      </w:r>
      <w:r w:rsidRPr="00394767">
        <w:rPr>
          <w:rFonts w:ascii="Arial" w:hAnsi="Arial" w:cs="Arial"/>
          <w:caps/>
          <w:color w:val="auto"/>
          <w:sz w:val="22"/>
          <w:szCs w:val="22"/>
          <w:lang w:val="en-GB"/>
        </w:rPr>
        <w:t>s</w:t>
      </w:r>
      <w:bookmarkEnd w:id="46"/>
      <w:bookmarkEnd w:id="47"/>
      <w:bookmarkEnd w:id="48"/>
    </w:p>
    <w:p w14:paraId="2B906A6F" w14:textId="77777777" w:rsidR="000F5C23" w:rsidRPr="00394767" w:rsidRDefault="005E35E5" w:rsidP="00147E78">
      <w:pPr>
        <w:pStyle w:val="Heading2"/>
        <w:numPr>
          <w:ilvl w:val="0"/>
          <w:numId w:val="3"/>
        </w:numPr>
        <w:ind w:right="26"/>
        <w:rPr>
          <w:rFonts w:ascii="Arial" w:hAnsi="Arial" w:cs="Arial"/>
          <w:color w:val="auto"/>
          <w:sz w:val="22"/>
          <w:szCs w:val="22"/>
        </w:rPr>
      </w:pPr>
      <w:bookmarkStart w:id="49" w:name="_Toc368998628"/>
      <w:bookmarkStart w:id="50" w:name="_Toc139448720"/>
      <w:bookmarkStart w:id="51" w:name="_Toc139449537"/>
      <w:r w:rsidRPr="00394767">
        <w:rPr>
          <w:rFonts w:ascii="Arial" w:hAnsi="Arial" w:cs="Arial"/>
          <w:color w:val="auto"/>
          <w:sz w:val="22"/>
          <w:szCs w:val="22"/>
        </w:rPr>
        <w:t xml:space="preserve">Language of the </w:t>
      </w:r>
      <w:bookmarkEnd w:id="49"/>
      <w:r w:rsidR="006E1352" w:rsidRPr="00394767">
        <w:rPr>
          <w:rFonts w:ascii="Arial" w:hAnsi="Arial" w:cs="Arial"/>
          <w:color w:val="auto"/>
          <w:sz w:val="22"/>
          <w:szCs w:val="22"/>
        </w:rPr>
        <w:t>Bid</w:t>
      </w:r>
      <w:bookmarkEnd w:id="50"/>
      <w:bookmarkEnd w:id="51"/>
    </w:p>
    <w:p w14:paraId="5E4FFAB7" w14:textId="7C62F683" w:rsidR="007017A3" w:rsidRPr="00394767" w:rsidRDefault="00233E2E" w:rsidP="00147E78">
      <w:pPr>
        <w:pStyle w:val="ListParagraph"/>
        <w:numPr>
          <w:ilvl w:val="1"/>
          <w:numId w:val="3"/>
        </w:num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B</w:t>
      </w:r>
      <w:r w:rsidR="000F5C23" w:rsidRPr="00394767">
        <w:rPr>
          <w:rFonts w:ascii="Arial" w:hAnsi="Arial" w:cs="Arial"/>
          <w:szCs w:val="22"/>
          <w:lang w:val="en-GB"/>
        </w:rPr>
        <w:t>id</w:t>
      </w:r>
      <w:r w:rsidRPr="00394767">
        <w:rPr>
          <w:rFonts w:ascii="Arial" w:hAnsi="Arial" w:cs="Arial"/>
          <w:szCs w:val="22"/>
          <w:lang w:val="en-GB"/>
        </w:rPr>
        <w:t xml:space="preserve"> documents and all related correspondence will be written </w:t>
      </w:r>
      <w:r w:rsidR="000F5C23" w:rsidRPr="00394767">
        <w:rPr>
          <w:rFonts w:ascii="Arial" w:hAnsi="Arial" w:cs="Arial"/>
          <w:szCs w:val="22"/>
          <w:lang w:val="en-GB"/>
        </w:rPr>
        <w:t xml:space="preserve">in English. </w:t>
      </w:r>
    </w:p>
    <w:p w14:paraId="3D5228E1" w14:textId="77777777" w:rsidR="00902C8D" w:rsidRPr="00394767" w:rsidRDefault="00902C8D" w:rsidP="00147E78">
      <w:pPr>
        <w:pStyle w:val="ListParagraph"/>
        <w:numPr>
          <w:ilvl w:val="1"/>
          <w:numId w:val="3"/>
        </w:num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lastRenderedPageBreak/>
        <w:t xml:space="preserve">Any printed literature furnished by a prospective </w:t>
      </w:r>
      <w:r w:rsidR="006E1352" w:rsidRPr="00394767">
        <w:rPr>
          <w:rFonts w:ascii="Arial" w:hAnsi="Arial" w:cs="Arial"/>
          <w:szCs w:val="22"/>
          <w:lang w:val="en-GB"/>
        </w:rPr>
        <w:t>Bid</w:t>
      </w:r>
      <w:r w:rsidRPr="00394767">
        <w:rPr>
          <w:rFonts w:ascii="Arial" w:hAnsi="Arial" w:cs="Arial"/>
          <w:szCs w:val="22"/>
          <w:lang w:val="en-GB"/>
        </w:rPr>
        <w:t xml:space="preserve">der written in a language other than the language indicated must be accompanied by a translation in the preferred language indicated above. </w:t>
      </w:r>
      <w:proofErr w:type="gramStart"/>
      <w:r w:rsidRPr="00394767">
        <w:rPr>
          <w:rFonts w:ascii="Arial" w:hAnsi="Arial" w:cs="Arial"/>
          <w:szCs w:val="22"/>
          <w:lang w:val="en-GB"/>
        </w:rPr>
        <w:t>For the purpose of</w:t>
      </w:r>
      <w:proofErr w:type="gramEnd"/>
      <w:r w:rsidRPr="00394767">
        <w:rPr>
          <w:rFonts w:ascii="Arial" w:hAnsi="Arial" w:cs="Arial"/>
          <w:szCs w:val="22"/>
          <w:lang w:val="en-GB"/>
        </w:rPr>
        <w:t xml:space="preserve"> interpretation of the </w:t>
      </w:r>
      <w:r w:rsidR="002B5934" w:rsidRPr="00394767">
        <w:rPr>
          <w:rFonts w:ascii="Arial" w:hAnsi="Arial" w:cs="Arial"/>
          <w:szCs w:val="22"/>
          <w:lang w:val="en-GB"/>
        </w:rPr>
        <w:t>Bid</w:t>
      </w:r>
      <w:r w:rsidRPr="00394767">
        <w:rPr>
          <w:rFonts w:ascii="Arial" w:hAnsi="Arial" w:cs="Arial"/>
          <w:szCs w:val="22"/>
          <w:lang w:val="en-GB"/>
        </w:rPr>
        <w:t xml:space="preserve">, and in the event of discrepancy or inconsistency in meaning, the version translated into the preferred </w:t>
      </w:r>
      <w:r w:rsidR="00F23A4F" w:rsidRPr="00394767">
        <w:rPr>
          <w:rFonts w:ascii="Arial" w:hAnsi="Arial" w:cs="Arial"/>
          <w:szCs w:val="22"/>
          <w:lang w:val="en-GB"/>
        </w:rPr>
        <w:t>language indicated</w:t>
      </w:r>
      <w:r w:rsidRPr="00394767">
        <w:rPr>
          <w:rFonts w:ascii="Arial" w:hAnsi="Arial" w:cs="Arial"/>
          <w:szCs w:val="22"/>
          <w:lang w:val="en-GB"/>
        </w:rPr>
        <w:t xml:space="preserve"> above shall govern. The sole responsibility for translation and the accuracy thereof shall rest with the </w:t>
      </w:r>
      <w:r w:rsidR="006E1352" w:rsidRPr="00394767">
        <w:rPr>
          <w:rFonts w:ascii="Arial" w:hAnsi="Arial" w:cs="Arial"/>
          <w:szCs w:val="22"/>
          <w:lang w:val="en-GB"/>
        </w:rPr>
        <w:t>Bid</w:t>
      </w:r>
      <w:r w:rsidRPr="00394767">
        <w:rPr>
          <w:rFonts w:ascii="Arial" w:hAnsi="Arial" w:cs="Arial"/>
          <w:szCs w:val="22"/>
          <w:lang w:val="en-GB"/>
        </w:rPr>
        <w:t>der.</w:t>
      </w:r>
    </w:p>
    <w:p w14:paraId="13F716E2" w14:textId="77777777" w:rsidR="00902C8D" w:rsidRPr="006E53D0" w:rsidRDefault="005E35E5" w:rsidP="00147E78">
      <w:pPr>
        <w:pStyle w:val="Heading2"/>
        <w:numPr>
          <w:ilvl w:val="0"/>
          <w:numId w:val="3"/>
        </w:numPr>
        <w:ind w:right="26"/>
        <w:rPr>
          <w:rFonts w:ascii="Arial" w:hAnsi="Arial" w:cs="Arial"/>
          <w:color w:val="auto"/>
          <w:sz w:val="22"/>
          <w:szCs w:val="22"/>
        </w:rPr>
      </w:pPr>
      <w:bookmarkStart w:id="52" w:name="_Toc368998629"/>
      <w:bookmarkStart w:id="53" w:name="_Toc139448721"/>
      <w:bookmarkStart w:id="54" w:name="_Toc139449538"/>
      <w:r w:rsidRPr="00394767">
        <w:rPr>
          <w:rFonts w:ascii="Arial" w:hAnsi="Arial" w:cs="Arial"/>
          <w:color w:val="auto"/>
          <w:sz w:val="22"/>
          <w:szCs w:val="22"/>
        </w:rPr>
        <w:t xml:space="preserve">Bid currency and </w:t>
      </w:r>
      <w:r w:rsidRPr="006E53D0">
        <w:rPr>
          <w:rFonts w:ascii="Arial" w:hAnsi="Arial" w:cs="Arial"/>
          <w:color w:val="auto"/>
          <w:sz w:val="22"/>
          <w:szCs w:val="22"/>
        </w:rPr>
        <w:t>p</w:t>
      </w:r>
      <w:r w:rsidR="00902C8D" w:rsidRPr="006E53D0">
        <w:rPr>
          <w:rFonts w:ascii="Arial" w:hAnsi="Arial" w:cs="Arial"/>
          <w:color w:val="auto"/>
          <w:sz w:val="22"/>
          <w:szCs w:val="22"/>
        </w:rPr>
        <w:t>rices</w:t>
      </w:r>
      <w:bookmarkEnd w:id="52"/>
      <w:r w:rsidR="004E42A9" w:rsidRPr="006E53D0">
        <w:rPr>
          <w:rFonts w:ascii="Arial" w:hAnsi="Arial" w:cs="Arial"/>
          <w:color w:val="auto"/>
          <w:sz w:val="22"/>
          <w:szCs w:val="22"/>
        </w:rPr>
        <w:t xml:space="preserve"> (</w:t>
      </w:r>
      <w:r w:rsidR="00AB5FCA" w:rsidRPr="006E53D0">
        <w:rPr>
          <w:rFonts w:ascii="Arial" w:hAnsi="Arial" w:cs="Arial"/>
          <w:color w:val="auto"/>
          <w:sz w:val="22"/>
          <w:szCs w:val="22"/>
        </w:rPr>
        <w:t>7</w:t>
      </w:r>
      <w:r w:rsidR="004E42A9" w:rsidRPr="006E53D0">
        <w:rPr>
          <w:rFonts w:ascii="Arial" w:hAnsi="Arial" w:cs="Arial"/>
          <w:color w:val="auto"/>
          <w:sz w:val="22"/>
          <w:szCs w:val="22"/>
        </w:rPr>
        <w:t>)</w:t>
      </w:r>
      <w:bookmarkEnd w:id="53"/>
      <w:bookmarkEnd w:id="54"/>
    </w:p>
    <w:p w14:paraId="09359919" w14:textId="7B98093B" w:rsidR="00902C8D" w:rsidRPr="006E53D0" w:rsidRDefault="00902C8D" w:rsidP="00147E78">
      <w:pPr>
        <w:pStyle w:val="ListParagraph"/>
        <w:numPr>
          <w:ilvl w:val="1"/>
          <w:numId w:val="3"/>
        </w:num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6E53D0">
        <w:rPr>
          <w:rFonts w:ascii="Arial" w:hAnsi="Arial" w:cs="Arial"/>
          <w:szCs w:val="22"/>
          <w:lang w:val="en-GB"/>
        </w:rPr>
        <w:t xml:space="preserve">All prices shall be in US dollars (USD) or any other convertible currency. </w:t>
      </w:r>
    </w:p>
    <w:p w14:paraId="543D1431" w14:textId="03E6F53F" w:rsidR="001B767C" w:rsidRPr="00BD2A80" w:rsidRDefault="001B767C" w:rsidP="00E2161D">
      <w:pPr>
        <w:pStyle w:val="ListParagraph"/>
        <w:numPr>
          <w:ilvl w:val="1"/>
          <w:numId w:val="3"/>
        </w:numPr>
        <w:tabs>
          <w:tab w:val="left" w:pos="851"/>
        </w:tabs>
        <w:overflowPunct/>
        <w:autoSpaceDE/>
        <w:autoSpaceDN/>
        <w:adjustRightInd/>
        <w:spacing w:line="276" w:lineRule="auto"/>
        <w:contextualSpacing/>
        <w:jc w:val="both"/>
        <w:textAlignment w:val="auto"/>
        <w:rPr>
          <w:rFonts w:ascii="Arial" w:hAnsi="Arial" w:cs="Arial"/>
          <w:caps/>
          <w:szCs w:val="22"/>
          <w:lang w:val="en-GB"/>
        </w:rPr>
      </w:pPr>
      <w:r w:rsidRPr="00BD2A80">
        <w:rPr>
          <w:rFonts w:ascii="Arial" w:hAnsi="Arial" w:cs="Arial"/>
          <w:szCs w:val="22"/>
          <w:lang w:val="en-GB"/>
        </w:rPr>
        <w:t xml:space="preserve">The Bidder shall indicate on the Price Schedule Form in accordance </w:t>
      </w:r>
      <w:proofErr w:type="gramStart"/>
      <w:r w:rsidRPr="00BD2A80">
        <w:rPr>
          <w:rFonts w:ascii="Arial" w:hAnsi="Arial" w:cs="Arial"/>
          <w:szCs w:val="22"/>
          <w:lang w:val="en-GB"/>
        </w:rPr>
        <w:t>to</w:t>
      </w:r>
      <w:proofErr w:type="gramEnd"/>
      <w:r w:rsidRPr="00BD2A80">
        <w:rPr>
          <w:rFonts w:ascii="Arial" w:hAnsi="Arial" w:cs="Arial"/>
          <w:szCs w:val="22"/>
          <w:lang w:val="en-GB"/>
        </w:rPr>
        <w:t xml:space="preserve"> </w:t>
      </w:r>
      <w:r w:rsidR="00BD2A80" w:rsidRPr="00BD2A80">
        <w:rPr>
          <w:rFonts w:ascii="Arial" w:hAnsi="Arial" w:cs="Arial"/>
          <w:caps/>
          <w:szCs w:val="22"/>
          <w:lang w:val="en-GB"/>
        </w:rPr>
        <w:t>Section VI – Annex E: Price Schedule Form</w:t>
      </w:r>
      <w:r w:rsidR="00BD2A80" w:rsidRPr="00BD2A80">
        <w:rPr>
          <w:rFonts w:ascii="Arial" w:hAnsi="Arial" w:cs="Arial"/>
          <w:szCs w:val="22"/>
          <w:lang w:val="en-GB"/>
        </w:rPr>
        <w:t xml:space="preserve"> </w:t>
      </w:r>
      <w:r w:rsidRPr="00BD2A80">
        <w:rPr>
          <w:rFonts w:ascii="Arial" w:hAnsi="Arial" w:cs="Arial"/>
          <w:szCs w:val="22"/>
          <w:lang w:val="en-GB"/>
        </w:rPr>
        <w:t>the unit of measure, the unit price and total Bid price of the goods and/or services (where applicable) it proposes to supply under the LTA.</w:t>
      </w:r>
    </w:p>
    <w:p w14:paraId="463C733E" w14:textId="77777777" w:rsidR="00663A96" w:rsidRPr="00394767" w:rsidRDefault="005E35E5" w:rsidP="00147E78">
      <w:pPr>
        <w:pStyle w:val="Heading2"/>
        <w:numPr>
          <w:ilvl w:val="0"/>
          <w:numId w:val="3"/>
        </w:numPr>
        <w:ind w:right="26"/>
        <w:rPr>
          <w:rFonts w:ascii="Arial" w:hAnsi="Arial" w:cs="Arial"/>
          <w:color w:val="auto"/>
          <w:sz w:val="22"/>
          <w:szCs w:val="22"/>
        </w:rPr>
      </w:pPr>
      <w:bookmarkStart w:id="55" w:name="_Toc368998630"/>
      <w:bookmarkStart w:id="56" w:name="_Toc139448722"/>
      <w:bookmarkStart w:id="57" w:name="_Toc139449539"/>
      <w:r w:rsidRPr="00394767">
        <w:rPr>
          <w:rFonts w:ascii="Arial" w:hAnsi="Arial" w:cs="Arial"/>
          <w:color w:val="auto"/>
          <w:sz w:val="22"/>
          <w:szCs w:val="22"/>
        </w:rPr>
        <w:t>Conversion to s</w:t>
      </w:r>
      <w:r w:rsidR="00663A96" w:rsidRPr="00394767">
        <w:rPr>
          <w:rFonts w:ascii="Arial" w:hAnsi="Arial" w:cs="Arial"/>
          <w:color w:val="auto"/>
          <w:sz w:val="22"/>
          <w:szCs w:val="22"/>
        </w:rPr>
        <w:t xml:space="preserve">ingle </w:t>
      </w:r>
      <w:r w:rsidRPr="00394767">
        <w:rPr>
          <w:rFonts w:ascii="Arial" w:hAnsi="Arial" w:cs="Arial"/>
          <w:color w:val="auto"/>
          <w:sz w:val="22"/>
          <w:szCs w:val="22"/>
        </w:rPr>
        <w:t>c</w:t>
      </w:r>
      <w:r w:rsidR="00663A96" w:rsidRPr="00394767">
        <w:rPr>
          <w:rFonts w:ascii="Arial" w:hAnsi="Arial" w:cs="Arial"/>
          <w:color w:val="auto"/>
          <w:sz w:val="22"/>
          <w:szCs w:val="22"/>
        </w:rPr>
        <w:t>urrency</w:t>
      </w:r>
      <w:bookmarkEnd w:id="55"/>
      <w:bookmarkEnd w:id="56"/>
      <w:bookmarkEnd w:id="57"/>
    </w:p>
    <w:p w14:paraId="181DEA64" w14:textId="12A71033" w:rsidR="00663A96" w:rsidRPr="00394767" w:rsidRDefault="00663A96" w:rsidP="00147E78">
      <w:pPr>
        <w:pStyle w:val="ListParagraph"/>
        <w:numPr>
          <w:ilvl w:val="1"/>
          <w:numId w:val="3"/>
        </w:num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To facilitate evaluation and comparison, the procurement official will convert all </w:t>
      </w:r>
      <w:r w:rsidR="006E1352" w:rsidRPr="00394767">
        <w:rPr>
          <w:rFonts w:ascii="Arial" w:hAnsi="Arial" w:cs="Arial"/>
          <w:szCs w:val="22"/>
          <w:lang w:val="en-GB"/>
        </w:rPr>
        <w:t>Bid</w:t>
      </w:r>
      <w:r w:rsidRPr="00394767">
        <w:rPr>
          <w:rFonts w:ascii="Arial" w:hAnsi="Arial" w:cs="Arial"/>
          <w:szCs w:val="22"/>
          <w:lang w:val="en-GB"/>
        </w:rPr>
        <w:t xml:space="preserve"> prices expressed in the amounts in various currencies in which the </w:t>
      </w:r>
      <w:r w:rsidR="006E1352" w:rsidRPr="00394767">
        <w:rPr>
          <w:rFonts w:ascii="Arial" w:hAnsi="Arial" w:cs="Arial"/>
          <w:szCs w:val="22"/>
          <w:lang w:val="en-GB"/>
        </w:rPr>
        <w:t>Bid</w:t>
      </w:r>
      <w:r w:rsidRPr="00394767">
        <w:rPr>
          <w:rFonts w:ascii="Arial" w:hAnsi="Arial" w:cs="Arial"/>
          <w:szCs w:val="22"/>
          <w:lang w:val="en-GB"/>
        </w:rPr>
        <w:t xml:space="preserve"> prices are payable to USD at the </w:t>
      </w:r>
      <w:hyperlink r:id="rId28" w:history="1">
        <w:r w:rsidR="00AE5D7B" w:rsidRPr="00394767">
          <w:rPr>
            <w:rStyle w:val="Hyperlink"/>
            <w:rFonts w:ascii="Arial" w:hAnsi="Arial" w:cs="Arial"/>
            <w:szCs w:val="22"/>
            <w:lang w:val="en-GB"/>
          </w:rPr>
          <w:t>UN Operational Rate of Exchange (UNORE)</w:t>
        </w:r>
      </w:hyperlink>
      <w:r w:rsidR="00AE5D7B" w:rsidRPr="00394767">
        <w:rPr>
          <w:rFonts w:ascii="Arial" w:hAnsi="Arial" w:cs="Arial"/>
          <w:szCs w:val="22"/>
          <w:lang w:val="en-GB"/>
        </w:rPr>
        <w:t xml:space="preserve"> </w:t>
      </w:r>
      <w:r w:rsidRPr="00394767">
        <w:rPr>
          <w:rFonts w:ascii="Arial" w:hAnsi="Arial" w:cs="Arial"/>
          <w:szCs w:val="22"/>
          <w:lang w:val="en-GB"/>
        </w:rPr>
        <w:t xml:space="preserve">on the last day for submission of </w:t>
      </w:r>
      <w:r w:rsidR="006E1352" w:rsidRPr="00394767">
        <w:rPr>
          <w:rFonts w:ascii="Arial" w:hAnsi="Arial" w:cs="Arial"/>
          <w:szCs w:val="22"/>
          <w:lang w:val="en-GB"/>
        </w:rPr>
        <w:t>Bid</w:t>
      </w:r>
      <w:r w:rsidRPr="00394767">
        <w:rPr>
          <w:rFonts w:ascii="Arial" w:hAnsi="Arial" w:cs="Arial"/>
          <w:szCs w:val="22"/>
          <w:lang w:val="en-GB"/>
        </w:rPr>
        <w:t>s.</w:t>
      </w:r>
      <w:r w:rsidRPr="00394767">
        <w:rPr>
          <w:rFonts w:ascii="Arial" w:hAnsi="Arial" w:cs="Arial"/>
          <w:color w:val="FF0000"/>
          <w:szCs w:val="22"/>
          <w:lang w:val="en-GB"/>
        </w:rPr>
        <w:t xml:space="preserve"> </w:t>
      </w:r>
    </w:p>
    <w:p w14:paraId="4EB5C223" w14:textId="77777777" w:rsidR="00663A96" w:rsidRPr="00394767" w:rsidRDefault="00663A96" w:rsidP="00147E78">
      <w:pPr>
        <w:pStyle w:val="Heading2"/>
        <w:numPr>
          <w:ilvl w:val="0"/>
          <w:numId w:val="3"/>
        </w:numPr>
        <w:ind w:right="26"/>
        <w:rPr>
          <w:rFonts w:ascii="Arial" w:hAnsi="Arial" w:cs="Arial"/>
          <w:color w:val="auto"/>
          <w:sz w:val="22"/>
          <w:szCs w:val="22"/>
        </w:rPr>
      </w:pPr>
      <w:bookmarkStart w:id="58" w:name="_Toc139448723"/>
      <w:bookmarkStart w:id="59" w:name="_Toc139449540"/>
      <w:bookmarkStart w:id="60" w:name="_Toc381173761"/>
      <w:r w:rsidRPr="00394767">
        <w:rPr>
          <w:rFonts w:ascii="Arial" w:hAnsi="Arial" w:cs="Arial"/>
          <w:color w:val="auto"/>
          <w:sz w:val="22"/>
          <w:szCs w:val="22"/>
        </w:rPr>
        <w:t xml:space="preserve">Most favored </w:t>
      </w:r>
      <w:r w:rsidR="008437B3" w:rsidRPr="00394767">
        <w:rPr>
          <w:rFonts w:ascii="Arial" w:hAnsi="Arial" w:cs="Arial"/>
          <w:color w:val="auto"/>
          <w:sz w:val="22"/>
          <w:szCs w:val="22"/>
        </w:rPr>
        <w:t>pricing</w:t>
      </w:r>
      <w:bookmarkEnd w:id="58"/>
      <w:bookmarkEnd w:id="59"/>
      <w:r w:rsidRPr="00394767">
        <w:rPr>
          <w:rFonts w:ascii="Arial" w:hAnsi="Arial" w:cs="Arial"/>
          <w:color w:val="auto"/>
          <w:sz w:val="22"/>
          <w:szCs w:val="22"/>
        </w:rPr>
        <w:t xml:space="preserve"> </w:t>
      </w:r>
      <w:bookmarkEnd w:id="60"/>
    </w:p>
    <w:p w14:paraId="2DE5A151" w14:textId="48116350" w:rsidR="00663A96" w:rsidRPr="00394767" w:rsidRDefault="00663A96" w:rsidP="00147E78">
      <w:pPr>
        <w:pStyle w:val="ListParagraph"/>
        <w:numPr>
          <w:ilvl w:val="1"/>
          <w:numId w:val="3"/>
        </w:num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 By submitting a</w:t>
      </w:r>
      <w:r w:rsidR="00FE0106" w:rsidRPr="00394767">
        <w:rPr>
          <w:rFonts w:ascii="Arial" w:hAnsi="Arial" w:cs="Arial"/>
          <w:szCs w:val="22"/>
          <w:lang w:val="en-GB"/>
        </w:rPr>
        <w:t xml:space="preserve"> Bid</w:t>
      </w:r>
      <w:r w:rsidRPr="00394767">
        <w:rPr>
          <w:rFonts w:ascii="Arial" w:hAnsi="Arial" w:cs="Arial"/>
          <w:szCs w:val="22"/>
          <w:lang w:val="en-GB"/>
        </w:rPr>
        <w:t xml:space="preserve">, </w:t>
      </w:r>
      <w:r w:rsidR="00D02266" w:rsidRPr="00394767">
        <w:rPr>
          <w:rFonts w:ascii="Arial" w:hAnsi="Arial" w:cs="Arial"/>
          <w:szCs w:val="22"/>
          <w:lang w:val="en-GB"/>
        </w:rPr>
        <w:t xml:space="preserve">the </w:t>
      </w:r>
      <w:r w:rsidR="006E1352" w:rsidRPr="00394767">
        <w:rPr>
          <w:rFonts w:ascii="Arial" w:hAnsi="Arial" w:cs="Arial"/>
          <w:szCs w:val="22"/>
          <w:lang w:val="en-GB"/>
        </w:rPr>
        <w:t>Bid</w:t>
      </w:r>
      <w:r w:rsidRPr="00394767">
        <w:rPr>
          <w:rFonts w:ascii="Arial" w:hAnsi="Arial" w:cs="Arial"/>
          <w:szCs w:val="22"/>
          <w:lang w:val="en-GB"/>
        </w:rPr>
        <w:t>der certif</w:t>
      </w:r>
      <w:r w:rsidR="00D02266" w:rsidRPr="00394767">
        <w:rPr>
          <w:rFonts w:ascii="Arial" w:hAnsi="Arial" w:cs="Arial"/>
          <w:szCs w:val="22"/>
          <w:lang w:val="en-GB"/>
        </w:rPr>
        <w:t>ies</w:t>
      </w:r>
      <w:r w:rsidRPr="00394767">
        <w:rPr>
          <w:rFonts w:ascii="Arial" w:hAnsi="Arial" w:cs="Arial"/>
          <w:szCs w:val="22"/>
          <w:lang w:val="en-GB"/>
        </w:rPr>
        <w:t xml:space="preserve"> that the same services</w:t>
      </w:r>
      <w:r w:rsidRPr="00394767">
        <w:rPr>
          <w:rFonts w:ascii="Arial" w:hAnsi="Arial" w:cs="Arial"/>
          <w:color w:val="FF0000"/>
          <w:szCs w:val="22"/>
          <w:lang w:val="en-GB"/>
        </w:rPr>
        <w:t xml:space="preserve"> </w:t>
      </w:r>
      <w:r w:rsidR="00D02266" w:rsidRPr="00394767">
        <w:rPr>
          <w:rFonts w:ascii="Arial" w:hAnsi="Arial" w:cs="Arial"/>
          <w:szCs w:val="22"/>
          <w:lang w:val="en-GB"/>
        </w:rPr>
        <w:t xml:space="preserve">have not been offered to other customers </w:t>
      </w:r>
      <w:r w:rsidRPr="00394767">
        <w:rPr>
          <w:rFonts w:ascii="Arial" w:hAnsi="Arial" w:cs="Arial"/>
          <w:szCs w:val="22"/>
          <w:lang w:val="en-GB"/>
        </w:rPr>
        <w:t xml:space="preserve">under similar circumstances at a lower </w:t>
      </w:r>
      <w:r w:rsidR="00D02266" w:rsidRPr="00394767">
        <w:rPr>
          <w:rFonts w:ascii="Arial" w:hAnsi="Arial" w:cs="Arial"/>
          <w:szCs w:val="22"/>
          <w:lang w:val="en-GB"/>
        </w:rPr>
        <w:t>cost</w:t>
      </w:r>
      <w:r w:rsidRPr="00394767">
        <w:rPr>
          <w:rFonts w:ascii="Arial" w:hAnsi="Arial" w:cs="Arial"/>
          <w:szCs w:val="22"/>
          <w:lang w:val="en-GB"/>
        </w:rPr>
        <w:t xml:space="preserve">. Should </w:t>
      </w:r>
      <w:r w:rsidR="00D02266" w:rsidRPr="00394767">
        <w:rPr>
          <w:rFonts w:ascii="Arial" w:hAnsi="Arial" w:cs="Arial"/>
          <w:szCs w:val="22"/>
          <w:lang w:val="en-GB"/>
        </w:rPr>
        <w:t xml:space="preserve">a </w:t>
      </w:r>
      <w:r w:rsidR="006E1352" w:rsidRPr="00394767">
        <w:rPr>
          <w:rFonts w:ascii="Arial" w:hAnsi="Arial" w:cs="Arial"/>
          <w:szCs w:val="22"/>
          <w:lang w:val="en-GB"/>
        </w:rPr>
        <w:t>Bid</w:t>
      </w:r>
      <w:r w:rsidRPr="00394767">
        <w:rPr>
          <w:rFonts w:ascii="Arial" w:hAnsi="Arial" w:cs="Arial"/>
          <w:szCs w:val="22"/>
          <w:lang w:val="en-GB"/>
        </w:rPr>
        <w:t xml:space="preserve">der be found to have done so, </w:t>
      </w:r>
      <w:r w:rsidR="00D02266" w:rsidRPr="00394767">
        <w:rPr>
          <w:rFonts w:ascii="Arial" w:hAnsi="Arial" w:cs="Arial"/>
          <w:szCs w:val="22"/>
          <w:lang w:val="en-GB"/>
        </w:rPr>
        <w:t>it</w:t>
      </w:r>
      <w:r w:rsidRPr="00394767">
        <w:rPr>
          <w:rFonts w:ascii="Arial" w:hAnsi="Arial" w:cs="Arial"/>
          <w:szCs w:val="22"/>
          <w:lang w:val="en-GB"/>
        </w:rPr>
        <w:t xml:space="preserve"> must offer the lower </w:t>
      </w:r>
      <w:r w:rsidR="00D02266" w:rsidRPr="00394767">
        <w:rPr>
          <w:rFonts w:ascii="Arial" w:hAnsi="Arial" w:cs="Arial"/>
          <w:szCs w:val="22"/>
          <w:lang w:val="en-GB"/>
        </w:rPr>
        <w:t xml:space="preserve">cost </w:t>
      </w:r>
      <w:r w:rsidRPr="00394767">
        <w:rPr>
          <w:rFonts w:ascii="Arial" w:hAnsi="Arial" w:cs="Arial"/>
          <w:szCs w:val="22"/>
          <w:lang w:val="en-GB"/>
        </w:rPr>
        <w:t>to UNFPA.</w:t>
      </w:r>
    </w:p>
    <w:p w14:paraId="5D6A69C7" w14:textId="77777777" w:rsidR="008437B3" w:rsidRPr="00394767" w:rsidRDefault="008437B3" w:rsidP="00147E78">
      <w:pPr>
        <w:pStyle w:val="Heading2"/>
        <w:numPr>
          <w:ilvl w:val="0"/>
          <w:numId w:val="3"/>
        </w:numPr>
        <w:ind w:right="26"/>
        <w:rPr>
          <w:rFonts w:ascii="Arial" w:hAnsi="Arial" w:cs="Arial"/>
          <w:color w:val="auto"/>
          <w:sz w:val="22"/>
          <w:szCs w:val="22"/>
        </w:rPr>
      </w:pPr>
      <w:bookmarkStart w:id="61" w:name="_Toc368998631"/>
      <w:bookmarkStart w:id="62" w:name="_Toc139448724"/>
      <w:bookmarkStart w:id="63" w:name="_Toc139449541"/>
      <w:r w:rsidRPr="00394767">
        <w:rPr>
          <w:rFonts w:ascii="Arial" w:hAnsi="Arial" w:cs="Arial"/>
          <w:color w:val="auto"/>
          <w:sz w:val="22"/>
          <w:szCs w:val="22"/>
        </w:rPr>
        <w:t xml:space="preserve">Validity of </w:t>
      </w:r>
      <w:bookmarkEnd w:id="61"/>
      <w:r w:rsidR="006E1352" w:rsidRPr="006E53D0">
        <w:rPr>
          <w:rFonts w:ascii="Arial" w:hAnsi="Arial" w:cs="Arial"/>
          <w:color w:val="auto"/>
          <w:sz w:val="22"/>
          <w:szCs w:val="22"/>
        </w:rPr>
        <w:t>Bid</w:t>
      </w:r>
      <w:r w:rsidRPr="006E53D0">
        <w:rPr>
          <w:rFonts w:ascii="Arial" w:hAnsi="Arial" w:cs="Arial"/>
          <w:color w:val="auto"/>
          <w:sz w:val="22"/>
          <w:szCs w:val="22"/>
        </w:rPr>
        <w:t>s</w:t>
      </w:r>
      <w:r w:rsidR="004E42A9" w:rsidRPr="006E53D0">
        <w:rPr>
          <w:rFonts w:ascii="Arial" w:hAnsi="Arial" w:cs="Arial"/>
          <w:color w:val="auto"/>
          <w:sz w:val="22"/>
          <w:szCs w:val="22"/>
        </w:rPr>
        <w:t xml:space="preserve"> </w:t>
      </w:r>
      <w:r w:rsidR="0006211E" w:rsidRPr="006E53D0">
        <w:rPr>
          <w:rFonts w:ascii="Arial" w:hAnsi="Arial" w:cs="Arial"/>
          <w:color w:val="auto"/>
          <w:sz w:val="22"/>
          <w:szCs w:val="22"/>
        </w:rPr>
        <w:t>(</w:t>
      </w:r>
      <w:r w:rsidR="00AB5FCA" w:rsidRPr="006E53D0">
        <w:rPr>
          <w:rFonts w:ascii="Arial" w:hAnsi="Arial" w:cs="Arial"/>
          <w:color w:val="auto"/>
          <w:sz w:val="22"/>
          <w:szCs w:val="22"/>
        </w:rPr>
        <w:t>8</w:t>
      </w:r>
      <w:r w:rsidR="004E42A9" w:rsidRPr="006E53D0">
        <w:rPr>
          <w:rFonts w:ascii="Arial" w:hAnsi="Arial" w:cs="Arial"/>
          <w:color w:val="auto"/>
          <w:sz w:val="22"/>
          <w:szCs w:val="22"/>
        </w:rPr>
        <w:t>)</w:t>
      </w:r>
      <w:bookmarkEnd w:id="62"/>
      <w:bookmarkEnd w:id="63"/>
    </w:p>
    <w:p w14:paraId="5668F0D3" w14:textId="69FA2F57" w:rsidR="00CF0E8F" w:rsidRPr="00394767" w:rsidRDefault="008437B3" w:rsidP="00147E78">
      <w:pPr>
        <w:pStyle w:val="ListParagraph"/>
        <w:numPr>
          <w:ilvl w:val="1"/>
          <w:numId w:val="3"/>
        </w:num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lang w:val="en-GB"/>
        </w:rPr>
        <w:t xml:space="preserve">Bids must remain valid </w:t>
      </w:r>
      <w:r w:rsidRPr="006E53D0">
        <w:rPr>
          <w:rFonts w:ascii="Arial" w:hAnsi="Arial" w:cs="Arial"/>
          <w:szCs w:val="22"/>
          <w:lang w:val="en-GB"/>
        </w:rPr>
        <w:t>for</w:t>
      </w:r>
      <w:r w:rsidR="006E53D0" w:rsidRPr="006E53D0">
        <w:rPr>
          <w:rFonts w:ascii="Arial" w:hAnsi="Arial" w:cs="Arial"/>
          <w:szCs w:val="22"/>
          <w:lang w:val="en-GB"/>
        </w:rPr>
        <w:t xml:space="preserve"> </w:t>
      </w:r>
      <w:r w:rsidRPr="006E53D0">
        <w:rPr>
          <w:rFonts w:ascii="Arial" w:hAnsi="Arial" w:cs="Arial"/>
          <w:b/>
          <w:bCs/>
          <w:szCs w:val="22"/>
          <w:lang w:val="en-GB"/>
        </w:rPr>
        <w:t xml:space="preserve">120 </w:t>
      </w:r>
      <w:r w:rsidR="00D02266" w:rsidRPr="006E53D0">
        <w:rPr>
          <w:rFonts w:ascii="Arial" w:hAnsi="Arial" w:cs="Arial"/>
          <w:b/>
          <w:bCs/>
          <w:szCs w:val="22"/>
          <w:lang w:val="en-GB"/>
        </w:rPr>
        <w:t xml:space="preserve">calendar </w:t>
      </w:r>
      <w:r w:rsidRPr="006E53D0">
        <w:rPr>
          <w:rFonts w:ascii="Arial" w:hAnsi="Arial" w:cs="Arial"/>
          <w:b/>
          <w:bCs/>
          <w:szCs w:val="22"/>
          <w:lang w:val="en-GB"/>
        </w:rPr>
        <w:t>days</w:t>
      </w:r>
      <w:r w:rsidRPr="006E53D0">
        <w:rPr>
          <w:rFonts w:ascii="Arial" w:hAnsi="Arial" w:cs="Arial"/>
          <w:i/>
          <w:szCs w:val="22"/>
          <w:lang w:val="en-GB"/>
        </w:rPr>
        <w:t xml:space="preserve"> </w:t>
      </w:r>
      <w:r w:rsidRPr="00394767">
        <w:rPr>
          <w:rFonts w:ascii="Arial" w:hAnsi="Arial" w:cs="Arial"/>
          <w:szCs w:val="22"/>
          <w:lang w:val="en-GB"/>
        </w:rPr>
        <w:t xml:space="preserve">after the </w:t>
      </w:r>
      <w:r w:rsidR="006E1352" w:rsidRPr="00394767">
        <w:rPr>
          <w:rFonts w:ascii="Arial" w:hAnsi="Arial" w:cs="Arial"/>
          <w:szCs w:val="22"/>
          <w:lang w:val="en-GB"/>
        </w:rPr>
        <w:t>Bid</w:t>
      </w:r>
      <w:r w:rsidRPr="00394767">
        <w:rPr>
          <w:rFonts w:ascii="Arial" w:hAnsi="Arial" w:cs="Arial"/>
          <w:szCs w:val="22"/>
          <w:lang w:val="en-GB"/>
        </w:rPr>
        <w:t xml:space="preserve"> submission deadline.  UNFPA will consider </w:t>
      </w:r>
      <w:r w:rsidR="006E1352" w:rsidRPr="00394767">
        <w:rPr>
          <w:rFonts w:ascii="Arial" w:hAnsi="Arial" w:cs="Arial"/>
          <w:szCs w:val="22"/>
          <w:lang w:val="en-GB"/>
        </w:rPr>
        <w:t>Bid</w:t>
      </w:r>
      <w:r w:rsidRPr="00394767">
        <w:rPr>
          <w:rFonts w:ascii="Arial" w:hAnsi="Arial" w:cs="Arial"/>
          <w:szCs w:val="22"/>
          <w:lang w:val="en-GB"/>
        </w:rPr>
        <w:t xml:space="preserve">s with shorter validity as not substantially responsive and reject them. Under special circumstances, UNFPA may request </w:t>
      </w:r>
      <w:r w:rsidR="006E1352" w:rsidRPr="00394767">
        <w:rPr>
          <w:rFonts w:ascii="Arial" w:hAnsi="Arial" w:cs="Arial"/>
          <w:szCs w:val="22"/>
          <w:lang w:val="en-GB"/>
        </w:rPr>
        <w:t>Bid</w:t>
      </w:r>
      <w:r w:rsidRPr="00394767">
        <w:rPr>
          <w:rFonts w:ascii="Arial" w:hAnsi="Arial" w:cs="Arial"/>
          <w:szCs w:val="22"/>
          <w:lang w:val="en-GB"/>
        </w:rPr>
        <w:t xml:space="preserve">ders to extend the validity of their </w:t>
      </w:r>
      <w:r w:rsidR="006E1352" w:rsidRPr="00394767">
        <w:rPr>
          <w:rFonts w:ascii="Arial" w:hAnsi="Arial" w:cs="Arial"/>
          <w:szCs w:val="22"/>
          <w:lang w:val="en-GB"/>
        </w:rPr>
        <w:t>Bid</w:t>
      </w:r>
      <w:r w:rsidRPr="00394767">
        <w:rPr>
          <w:rFonts w:ascii="Arial" w:hAnsi="Arial" w:cs="Arial"/>
          <w:szCs w:val="22"/>
          <w:lang w:val="en-GB"/>
        </w:rPr>
        <w:t>s. Requests for validity extension will be made in writing.</w:t>
      </w:r>
    </w:p>
    <w:p w14:paraId="376D4842" w14:textId="7739D164" w:rsidR="00C1698B" w:rsidRPr="00394767" w:rsidRDefault="00C1698B" w:rsidP="00C1698B">
      <w:pPr>
        <w:pStyle w:val="Heading2"/>
        <w:numPr>
          <w:ilvl w:val="0"/>
          <w:numId w:val="2"/>
        </w:numPr>
        <w:rPr>
          <w:rFonts w:ascii="Arial" w:hAnsi="Arial" w:cs="Arial"/>
          <w:caps/>
          <w:color w:val="auto"/>
          <w:sz w:val="22"/>
          <w:szCs w:val="22"/>
          <w:lang w:val="en-GB"/>
        </w:rPr>
      </w:pPr>
      <w:bookmarkStart w:id="64" w:name="_Toc368998632"/>
      <w:bookmarkStart w:id="65" w:name="_Toc139448725"/>
      <w:bookmarkStart w:id="66" w:name="_Toc139449542"/>
      <w:r w:rsidRPr="00394767">
        <w:rPr>
          <w:rFonts w:ascii="Arial" w:hAnsi="Arial" w:cs="Arial"/>
          <w:caps/>
          <w:color w:val="auto"/>
          <w:sz w:val="22"/>
          <w:szCs w:val="22"/>
          <w:lang w:val="en-GB"/>
        </w:rPr>
        <w:t>Submission of Bids</w:t>
      </w:r>
      <w:bookmarkEnd w:id="64"/>
      <w:bookmarkEnd w:id="65"/>
      <w:bookmarkEnd w:id="66"/>
    </w:p>
    <w:p w14:paraId="1322DC03" w14:textId="77777777" w:rsidR="003776B9" w:rsidRPr="00394767" w:rsidRDefault="003776B9" w:rsidP="00147E78">
      <w:pPr>
        <w:pStyle w:val="ListParagraph"/>
        <w:tabs>
          <w:tab w:val="left" w:pos="851"/>
        </w:tabs>
        <w:overflowPunct/>
        <w:autoSpaceDE/>
        <w:autoSpaceDN/>
        <w:adjustRightInd/>
        <w:spacing w:line="276" w:lineRule="auto"/>
        <w:ind w:left="792" w:right="26"/>
        <w:contextualSpacing/>
        <w:jc w:val="both"/>
        <w:textAlignment w:val="auto"/>
        <w:rPr>
          <w:rFonts w:ascii="Arial" w:hAnsi="Arial" w:cs="Arial"/>
          <w:szCs w:val="22"/>
          <w:lang w:val="en-GB"/>
        </w:rPr>
      </w:pPr>
    </w:p>
    <w:p w14:paraId="3E11F6C7" w14:textId="751E1043" w:rsidR="005E35E5" w:rsidRPr="00394767" w:rsidRDefault="008437B3" w:rsidP="00147E78">
      <w:pPr>
        <w:pStyle w:val="ListParagraph"/>
        <w:numPr>
          <w:ilvl w:val="0"/>
          <w:numId w:val="3"/>
        </w:numPr>
        <w:tabs>
          <w:tab w:val="num" w:pos="0"/>
          <w:tab w:val="left" w:pos="851"/>
        </w:tabs>
        <w:overflowPunct/>
        <w:autoSpaceDE/>
        <w:autoSpaceDN/>
        <w:adjustRightInd/>
        <w:spacing w:line="276" w:lineRule="auto"/>
        <w:ind w:right="26"/>
        <w:contextualSpacing/>
        <w:jc w:val="both"/>
        <w:textAlignment w:val="auto"/>
        <w:rPr>
          <w:rFonts w:ascii="Arial" w:hAnsi="Arial" w:cs="Arial"/>
          <w:b/>
          <w:bCs/>
          <w:szCs w:val="22"/>
        </w:rPr>
      </w:pPr>
      <w:r w:rsidRPr="00394767">
        <w:rPr>
          <w:rFonts w:ascii="Arial" w:hAnsi="Arial" w:cs="Arial"/>
          <w:vanish/>
          <w:szCs w:val="22"/>
        </w:rPr>
        <w:cr/>
      </w:r>
      <w:r w:rsidRPr="00394767">
        <w:rPr>
          <w:rFonts w:ascii="Arial" w:hAnsi="Arial" w:cs="Arial"/>
          <w:vanish/>
          <w:szCs w:val="22"/>
        </w:rPr>
        <w:cr/>
        <w:t>ly be applicable er will be applicable ng:</w:t>
      </w:r>
      <w:r w:rsidRPr="00394767">
        <w:rPr>
          <w:rFonts w:ascii="Arial" w:hAnsi="Arial" w:cs="Arial"/>
          <w:vanish/>
          <w:szCs w:val="22"/>
        </w:rPr>
        <w:cr/>
        <w:t>ions Global Markaet Placep it under the clause of lowing link which describes the r</w:t>
      </w:r>
      <w:bookmarkStart w:id="67" w:name="_Toc226947841"/>
      <w:bookmarkStart w:id="68" w:name="_Toc368998633"/>
      <w:r w:rsidR="005E35E5" w:rsidRPr="00394767">
        <w:rPr>
          <w:rFonts w:ascii="Arial" w:hAnsi="Arial" w:cs="Arial"/>
          <w:b/>
          <w:bCs/>
          <w:szCs w:val="22"/>
        </w:rPr>
        <w:t xml:space="preserve">Documents establishing eligibility and conformity to </w:t>
      </w:r>
      <w:r w:rsidR="006E1352" w:rsidRPr="00394767">
        <w:rPr>
          <w:rFonts w:ascii="Arial" w:hAnsi="Arial" w:cs="Arial"/>
          <w:b/>
          <w:bCs/>
          <w:szCs w:val="22"/>
        </w:rPr>
        <w:t>Bid</w:t>
      </w:r>
      <w:r w:rsidR="005E35E5" w:rsidRPr="00394767">
        <w:rPr>
          <w:rFonts w:ascii="Arial" w:hAnsi="Arial" w:cs="Arial"/>
          <w:b/>
          <w:bCs/>
          <w:szCs w:val="22"/>
        </w:rPr>
        <w:t xml:space="preserve"> </w:t>
      </w:r>
      <w:proofErr w:type="gramStart"/>
      <w:r w:rsidR="005E35E5" w:rsidRPr="00394767">
        <w:rPr>
          <w:rFonts w:ascii="Arial" w:hAnsi="Arial" w:cs="Arial"/>
          <w:b/>
          <w:bCs/>
          <w:szCs w:val="22"/>
        </w:rPr>
        <w:t>documents</w:t>
      </w:r>
      <w:bookmarkEnd w:id="67"/>
      <w:bookmarkEnd w:id="68"/>
      <w:proofErr w:type="gramEnd"/>
    </w:p>
    <w:p w14:paraId="5234FFCB" w14:textId="5AA93E32" w:rsidR="005E35E5" w:rsidRPr="006E53D0" w:rsidRDefault="00F23A4F" w:rsidP="00147E78">
      <w:pPr>
        <w:pStyle w:val="ListParagraph"/>
        <w:numPr>
          <w:ilvl w:val="1"/>
          <w:numId w:val="3"/>
        </w:numPr>
        <w:tabs>
          <w:tab w:val="num" w:pos="0"/>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394767">
        <w:rPr>
          <w:rFonts w:ascii="Arial" w:hAnsi="Arial" w:cs="Arial"/>
          <w:szCs w:val="22"/>
        </w:rPr>
        <w:t>Evidence</w:t>
      </w:r>
      <w:r w:rsidR="005E35E5" w:rsidRPr="00394767">
        <w:rPr>
          <w:rFonts w:ascii="Arial" w:hAnsi="Arial" w:cs="Arial"/>
          <w:szCs w:val="22"/>
          <w:lang w:val="en-GB"/>
        </w:rPr>
        <w:t xml:space="preserve"> of conformity of the goods</w:t>
      </w:r>
      <w:r w:rsidR="00D755BD" w:rsidRPr="00394767">
        <w:rPr>
          <w:rFonts w:ascii="Arial" w:hAnsi="Arial" w:cs="Arial"/>
          <w:szCs w:val="22"/>
          <w:lang w:val="en-GB"/>
        </w:rPr>
        <w:t>/</w:t>
      </w:r>
      <w:r w:rsidR="005E35E5" w:rsidRPr="00394767">
        <w:rPr>
          <w:rFonts w:ascii="Arial" w:hAnsi="Arial" w:cs="Arial"/>
          <w:szCs w:val="22"/>
          <w:lang w:val="en-GB"/>
        </w:rPr>
        <w:t xml:space="preserve">services to </w:t>
      </w:r>
      <w:r w:rsidR="005E35E5" w:rsidRPr="006E53D0">
        <w:rPr>
          <w:rFonts w:ascii="Arial" w:hAnsi="Arial" w:cs="Arial"/>
          <w:szCs w:val="22"/>
          <w:lang w:val="en-GB"/>
        </w:rPr>
        <w:t xml:space="preserve">the </w:t>
      </w:r>
      <w:r w:rsidR="006E1352" w:rsidRPr="006E53D0">
        <w:rPr>
          <w:rFonts w:ascii="Arial" w:hAnsi="Arial" w:cs="Arial"/>
          <w:szCs w:val="22"/>
          <w:lang w:val="en-GB"/>
        </w:rPr>
        <w:t>Bid</w:t>
      </w:r>
      <w:r w:rsidR="005E35E5" w:rsidRPr="006E53D0">
        <w:rPr>
          <w:rFonts w:ascii="Arial" w:hAnsi="Arial" w:cs="Arial"/>
          <w:szCs w:val="22"/>
          <w:lang w:val="en-GB"/>
        </w:rPr>
        <w:t>ding documents may include the following documentation</w:t>
      </w:r>
      <w:r w:rsidR="00FD25BC" w:rsidRPr="006E53D0">
        <w:rPr>
          <w:rFonts w:ascii="Arial" w:hAnsi="Arial" w:cs="Arial"/>
          <w:szCs w:val="22"/>
          <w:lang w:val="en-GB"/>
        </w:rPr>
        <w:t xml:space="preserve"> </w:t>
      </w:r>
      <w:r w:rsidR="007722DD" w:rsidRPr="006E53D0">
        <w:rPr>
          <w:rFonts w:ascii="Arial" w:hAnsi="Arial" w:cs="Arial"/>
          <w:szCs w:val="22"/>
          <w:lang w:val="en-GB"/>
        </w:rPr>
        <w:t xml:space="preserve">as </w:t>
      </w:r>
      <w:r w:rsidR="00FD25BC" w:rsidRPr="006E53D0">
        <w:rPr>
          <w:rFonts w:ascii="Arial" w:hAnsi="Arial" w:cs="Arial"/>
          <w:szCs w:val="22"/>
          <w:lang w:val="en-GB"/>
        </w:rPr>
        <w:t xml:space="preserve">described in clauses </w:t>
      </w:r>
      <w:r w:rsidR="00FD25BC" w:rsidRPr="006E53D0">
        <w:rPr>
          <w:rFonts w:ascii="Arial" w:hAnsi="Arial" w:cs="Arial"/>
          <w:szCs w:val="22"/>
          <w:lang w:val="en-GB"/>
        </w:rPr>
        <w:fldChar w:fldCharType="begin"/>
      </w:r>
      <w:r w:rsidR="00FD25BC" w:rsidRPr="006E53D0">
        <w:rPr>
          <w:rFonts w:ascii="Arial" w:hAnsi="Arial" w:cs="Arial"/>
          <w:szCs w:val="22"/>
          <w:lang w:val="en-GB"/>
        </w:rPr>
        <w:instrText xml:space="preserve"> REF _Ref396292836 \r \h  \* MERGEFORMAT </w:instrText>
      </w:r>
      <w:r w:rsidR="00FD25BC" w:rsidRPr="006E53D0">
        <w:rPr>
          <w:rFonts w:ascii="Arial" w:hAnsi="Arial" w:cs="Arial"/>
          <w:szCs w:val="22"/>
          <w:lang w:val="en-GB"/>
        </w:rPr>
      </w:r>
      <w:r w:rsidR="00FD25BC" w:rsidRPr="006E53D0">
        <w:rPr>
          <w:rFonts w:ascii="Arial" w:hAnsi="Arial" w:cs="Arial"/>
          <w:szCs w:val="22"/>
          <w:lang w:val="en-GB"/>
        </w:rPr>
        <w:fldChar w:fldCharType="separate"/>
      </w:r>
      <w:r w:rsidR="0010217D">
        <w:rPr>
          <w:rFonts w:ascii="Arial" w:hAnsi="Arial" w:cs="Arial"/>
          <w:szCs w:val="22"/>
          <w:lang w:val="en-GB"/>
        </w:rPr>
        <w:t>16</w:t>
      </w:r>
      <w:r w:rsidR="00FD25BC" w:rsidRPr="006E53D0">
        <w:rPr>
          <w:rFonts w:ascii="Arial" w:hAnsi="Arial" w:cs="Arial"/>
          <w:szCs w:val="22"/>
          <w:lang w:val="en-GB"/>
        </w:rPr>
        <w:fldChar w:fldCharType="end"/>
      </w:r>
      <w:r w:rsidR="00FD25BC" w:rsidRPr="006E53D0">
        <w:rPr>
          <w:rFonts w:ascii="Arial" w:hAnsi="Arial" w:cs="Arial"/>
          <w:szCs w:val="22"/>
          <w:lang w:val="en-GB"/>
        </w:rPr>
        <w:t xml:space="preserve"> Technical </w:t>
      </w:r>
      <w:r w:rsidR="006E1352" w:rsidRPr="006E53D0">
        <w:rPr>
          <w:rFonts w:ascii="Arial" w:hAnsi="Arial" w:cs="Arial"/>
          <w:szCs w:val="22"/>
          <w:lang w:val="en-GB"/>
        </w:rPr>
        <w:t>Bid</w:t>
      </w:r>
      <w:r w:rsidR="007722DD" w:rsidRPr="006E53D0">
        <w:rPr>
          <w:rFonts w:ascii="Arial" w:hAnsi="Arial" w:cs="Arial"/>
          <w:szCs w:val="22"/>
          <w:lang w:val="en-GB"/>
        </w:rPr>
        <w:t xml:space="preserve"> </w:t>
      </w:r>
      <w:r w:rsidR="00FD25BC" w:rsidRPr="006E53D0">
        <w:rPr>
          <w:rFonts w:ascii="Arial" w:hAnsi="Arial" w:cs="Arial"/>
          <w:szCs w:val="22"/>
          <w:lang w:val="en-GB"/>
        </w:rPr>
        <w:t xml:space="preserve">and </w:t>
      </w:r>
      <w:r w:rsidR="007722DD" w:rsidRPr="006E53D0">
        <w:rPr>
          <w:rFonts w:ascii="Arial" w:hAnsi="Arial" w:cs="Arial"/>
          <w:szCs w:val="22"/>
          <w:lang w:val="en-GB"/>
        </w:rPr>
        <w:fldChar w:fldCharType="begin"/>
      </w:r>
      <w:r w:rsidR="007722DD" w:rsidRPr="006E53D0">
        <w:rPr>
          <w:rFonts w:ascii="Arial" w:hAnsi="Arial" w:cs="Arial"/>
          <w:szCs w:val="22"/>
          <w:lang w:val="en-GB"/>
        </w:rPr>
        <w:instrText xml:space="preserve"> REF _Ref396292867 \r \h  \* MERGEFORMAT </w:instrText>
      </w:r>
      <w:r w:rsidR="007722DD" w:rsidRPr="006E53D0">
        <w:rPr>
          <w:rFonts w:ascii="Arial" w:hAnsi="Arial" w:cs="Arial"/>
          <w:szCs w:val="22"/>
          <w:lang w:val="en-GB"/>
        </w:rPr>
      </w:r>
      <w:r w:rsidR="007722DD" w:rsidRPr="006E53D0">
        <w:rPr>
          <w:rFonts w:ascii="Arial" w:hAnsi="Arial" w:cs="Arial"/>
          <w:szCs w:val="22"/>
          <w:lang w:val="en-GB"/>
        </w:rPr>
        <w:fldChar w:fldCharType="separate"/>
      </w:r>
      <w:r w:rsidR="0010217D">
        <w:rPr>
          <w:rFonts w:ascii="Arial" w:hAnsi="Arial" w:cs="Arial"/>
          <w:szCs w:val="22"/>
          <w:lang w:val="en-GB"/>
        </w:rPr>
        <w:t>17</w:t>
      </w:r>
      <w:r w:rsidR="007722DD" w:rsidRPr="006E53D0">
        <w:rPr>
          <w:rFonts w:ascii="Arial" w:hAnsi="Arial" w:cs="Arial"/>
          <w:szCs w:val="22"/>
          <w:lang w:val="en-GB"/>
        </w:rPr>
        <w:fldChar w:fldCharType="end"/>
      </w:r>
      <w:r w:rsidR="007722DD" w:rsidRPr="006E53D0">
        <w:rPr>
          <w:rFonts w:ascii="Arial" w:hAnsi="Arial" w:cs="Arial"/>
          <w:szCs w:val="22"/>
          <w:lang w:val="en-GB"/>
        </w:rPr>
        <w:t xml:space="preserve"> </w:t>
      </w:r>
      <w:r w:rsidR="00FD25BC" w:rsidRPr="006E53D0">
        <w:rPr>
          <w:rFonts w:ascii="Arial" w:hAnsi="Arial" w:cs="Arial"/>
          <w:szCs w:val="22"/>
          <w:lang w:val="en-GB"/>
        </w:rPr>
        <w:t xml:space="preserve">Financial </w:t>
      </w:r>
      <w:r w:rsidR="006E1352" w:rsidRPr="006E53D0">
        <w:rPr>
          <w:rFonts w:ascii="Arial" w:hAnsi="Arial" w:cs="Arial"/>
          <w:szCs w:val="22"/>
          <w:lang w:val="en-GB"/>
        </w:rPr>
        <w:t>Bid</w:t>
      </w:r>
      <w:r w:rsidR="005E35E5" w:rsidRPr="006E53D0">
        <w:rPr>
          <w:rFonts w:ascii="Arial" w:hAnsi="Arial" w:cs="Arial"/>
          <w:szCs w:val="22"/>
          <w:lang w:val="en-GB"/>
        </w:rPr>
        <w:t>, to be completed and returned in hard copies or in electronic format</w:t>
      </w:r>
      <w:r w:rsidR="007722DD" w:rsidRPr="006E53D0">
        <w:rPr>
          <w:rFonts w:ascii="Arial" w:hAnsi="Arial" w:cs="Arial"/>
          <w:szCs w:val="22"/>
          <w:lang w:val="en-GB"/>
        </w:rPr>
        <w:t xml:space="preserve"> depending on </w:t>
      </w:r>
      <w:r w:rsidR="00976647" w:rsidRPr="006E53D0">
        <w:rPr>
          <w:rFonts w:ascii="Arial" w:hAnsi="Arial" w:cs="Arial"/>
          <w:szCs w:val="22"/>
          <w:lang w:val="en-GB"/>
        </w:rPr>
        <w:t xml:space="preserve">the </w:t>
      </w:r>
      <w:r w:rsidR="007722DD" w:rsidRPr="006E53D0">
        <w:rPr>
          <w:rFonts w:ascii="Arial" w:hAnsi="Arial" w:cs="Arial"/>
          <w:szCs w:val="22"/>
          <w:lang w:val="en-GB"/>
        </w:rPr>
        <w:t>submission approach selected</w:t>
      </w:r>
      <w:r w:rsidR="005E35E5" w:rsidRPr="006E53D0">
        <w:rPr>
          <w:rFonts w:ascii="Arial" w:hAnsi="Arial" w:cs="Arial"/>
          <w:szCs w:val="22"/>
          <w:lang w:val="en-GB"/>
        </w:rPr>
        <w:t xml:space="preserve">. </w:t>
      </w:r>
    </w:p>
    <w:p w14:paraId="515D86A8" w14:textId="63C95455" w:rsidR="00FD6758" w:rsidRPr="00A45252" w:rsidRDefault="00976647" w:rsidP="005B3292">
      <w:pPr>
        <w:pStyle w:val="ListParagraph"/>
        <w:numPr>
          <w:ilvl w:val="1"/>
          <w:numId w:val="3"/>
        </w:numPr>
        <w:tabs>
          <w:tab w:val="num" w:pos="0"/>
          <w:tab w:val="left" w:pos="851"/>
        </w:tabs>
        <w:overflowPunct/>
        <w:autoSpaceDE/>
        <w:autoSpaceDN/>
        <w:adjustRightInd/>
        <w:spacing w:line="276" w:lineRule="auto"/>
        <w:ind w:right="26"/>
        <w:contextualSpacing/>
        <w:jc w:val="both"/>
        <w:textAlignment w:val="auto"/>
        <w:rPr>
          <w:rFonts w:ascii="Arial" w:hAnsi="Arial" w:cs="Arial"/>
          <w:szCs w:val="22"/>
          <w:lang w:val="en-GB"/>
        </w:rPr>
      </w:pPr>
      <w:r w:rsidRPr="00A45252">
        <w:rPr>
          <w:rFonts w:ascii="Arial" w:hAnsi="Arial" w:cs="Arial"/>
          <w:szCs w:val="22"/>
          <w:lang w:val="en-GB"/>
        </w:rPr>
        <w:t>S</w:t>
      </w:r>
      <w:r w:rsidR="005E35E5" w:rsidRPr="00A45252">
        <w:rPr>
          <w:rFonts w:ascii="Arial" w:hAnsi="Arial" w:cs="Arial"/>
          <w:szCs w:val="22"/>
          <w:lang w:val="en-GB"/>
        </w:rPr>
        <w:t xml:space="preserve">ubmission of a </w:t>
      </w:r>
      <w:r w:rsidR="006E1352" w:rsidRPr="00A45252">
        <w:rPr>
          <w:rFonts w:ascii="Arial" w:hAnsi="Arial" w:cs="Arial"/>
          <w:szCs w:val="22"/>
          <w:lang w:val="en-GB"/>
        </w:rPr>
        <w:t>Bid</w:t>
      </w:r>
      <w:r w:rsidR="005E35E5" w:rsidRPr="00A45252">
        <w:rPr>
          <w:rFonts w:ascii="Arial" w:hAnsi="Arial" w:cs="Arial"/>
          <w:szCs w:val="22"/>
          <w:lang w:val="en-GB"/>
        </w:rPr>
        <w:t xml:space="preserve"> </w:t>
      </w:r>
      <w:r w:rsidRPr="00A45252">
        <w:rPr>
          <w:rFonts w:ascii="Arial" w:hAnsi="Arial" w:cs="Arial"/>
          <w:szCs w:val="22"/>
          <w:lang w:val="en-GB"/>
        </w:rPr>
        <w:t xml:space="preserve">that </w:t>
      </w:r>
      <w:r w:rsidR="005E35E5" w:rsidRPr="00A45252">
        <w:rPr>
          <w:rFonts w:ascii="Arial" w:hAnsi="Arial" w:cs="Arial"/>
          <w:szCs w:val="22"/>
          <w:lang w:val="en-GB"/>
        </w:rPr>
        <w:t xml:space="preserve">does not substantially respond to the UNFPA </w:t>
      </w:r>
      <w:r w:rsidR="006E1352" w:rsidRPr="00A45252">
        <w:rPr>
          <w:rFonts w:ascii="Arial" w:hAnsi="Arial" w:cs="Arial"/>
          <w:szCs w:val="22"/>
          <w:lang w:val="en-GB"/>
        </w:rPr>
        <w:t>Bid</w:t>
      </w:r>
      <w:r w:rsidR="005E35E5" w:rsidRPr="00A45252">
        <w:rPr>
          <w:rFonts w:ascii="Arial" w:hAnsi="Arial" w:cs="Arial"/>
          <w:szCs w:val="22"/>
          <w:lang w:val="en-GB"/>
        </w:rPr>
        <w:t xml:space="preserve"> document in every respect shall be at the </w:t>
      </w:r>
      <w:r w:rsidR="006E1352" w:rsidRPr="00A45252">
        <w:rPr>
          <w:rFonts w:ascii="Arial" w:hAnsi="Arial" w:cs="Arial"/>
          <w:szCs w:val="22"/>
          <w:lang w:val="en-GB"/>
        </w:rPr>
        <w:t>Bid</w:t>
      </w:r>
      <w:r w:rsidR="005E35E5" w:rsidRPr="00A45252">
        <w:rPr>
          <w:rFonts w:ascii="Arial" w:hAnsi="Arial" w:cs="Arial"/>
          <w:szCs w:val="22"/>
          <w:lang w:val="en-GB"/>
        </w:rPr>
        <w:t xml:space="preserve">der’s risk and may result in a rejection of the </w:t>
      </w:r>
      <w:r w:rsidR="006E1352" w:rsidRPr="00A45252">
        <w:rPr>
          <w:rFonts w:ascii="Arial" w:hAnsi="Arial" w:cs="Arial"/>
          <w:szCs w:val="22"/>
          <w:lang w:val="en-GB"/>
        </w:rPr>
        <w:t>Bid</w:t>
      </w:r>
      <w:r w:rsidR="005E35E5" w:rsidRPr="00A45252">
        <w:rPr>
          <w:rFonts w:ascii="Arial" w:hAnsi="Arial" w:cs="Arial"/>
          <w:szCs w:val="22"/>
          <w:lang w:val="en-GB"/>
        </w:rPr>
        <w:t>.</w:t>
      </w:r>
    </w:p>
    <w:p w14:paraId="0C03C249" w14:textId="77777777" w:rsidR="00FD6758" w:rsidRPr="00394767" w:rsidRDefault="005E35E5" w:rsidP="00147E78">
      <w:pPr>
        <w:pStyle w:val="ListParagraph"/>
        <w:tabs>
          <w:tab w:val="left" w:pos="851"/>
        </w:tabs>
        <w:overflowPunct/>
        <w:autoSpaceDE/>
        <w:autoSpaceDN/>
        <w:adjustRightInd/>
        <w:spacing w:line="276" w:lineRule="auto"/>
        <w:ind w:left="792" w:right="26"/>
        <w:contextualSpacing/>
        <w:jc w:val="both"/>
        <w:textAlignment w:val="auto"/>
        <w:rPr>
          <w:rFonts w:ascii="Arial" w:hAnsi="Arial" w:cs="Arial"/>
          <w:szCs w:val="22"/>
          <w:lang w:val="en-GB"/>
        </w:rPr>
      </w:pPr>
      <w:r w:rsidRPr="00394767">
        <w:rPr>
          <w:rFonts w:ascii="Arial" w:hAnsi="Arial" w:cs="Arial"/>
          <w:szCs w:val="22"/>
          <w:lang w:val="en-GB"/>
        </w:rPr>
        <w:t xml:space="preserve">All </w:t>
      </w:r>
      <w:r w:rsidR="00976647" w:rsidRPr="00394767">
        <w:rPr>
          <w:rFonts w:ascii="Arial" w:hAnsi="Arial" w:cs="Arial"/>
          <w:szCs w:val="22"/>
          <w:lang w:val="en-GB"/>
        </w:rPr>
        <w:t xml:space="preserve">required </w:t>
      </w:r>
      <w:r w:rsidRPr="00394767">
        <w:rPr>
          <w:rFonts w:ascii="Arial" w:hAnsi="Arial" w:cs="Arial"/>
          <w:szCs w:val="22"/>
          <w:lang w:val="en-GB"/>
        </w:rPr>
        <w:t xml:space="preserve">documents </w:t>
      </w:r>
      <w:r w:rsidR="00976647" w:rsidRPr="00394767">
        <w:rPr>
          <w:rFonts w:ascii="Arial" w:hAnsi="Arial" w:cs="Arial"/>
          <w:szCs w:val="22"/>
          <w:lang w:val="en-GB"/>
        </w:rPr>
        <w:t xml:space="preserve">returned </w:t>
      </w:r>
      <w:r w:rsidRPr="00394767">
        <w:rPr>
          <w:rFonts w:ascii="Arial" w:hAnsi="Arial" w:cs="Arial"/>
          <w:szCs w:val="22"/>
          <w:lang w:val="en-GB"/>
        </w:rPr>
        <w:t xml:space="preserve">with the </w:t>
      </w:r>
      <w:r w:rsidR="00891B31" w:rsidRPr="00394767">
        <w:rPr>
          <w:rFonts w:ascii="Arial" w:hAnsi="Arial" w:cs="Arial"/>
          <w:szCs w:val="22"/>
          <w:lang w:val="en-GB"/>
        </w:rPr>
        <w:t>Technical</w:t>
      </w:r>
      <w:r w:rsidRPr="00394767">
        <w:rPr>
          <w:rFonts w:ascii="Arial" w:hAnsi="Arial" w:cs="Arial"/>
          <w:szCs w:val="22"/>
          <w:lang w:val="en-GB"/>
        </w:rPr>
        <w:t xml:space="preserve"> </w:t>
      </w:r>
      <w:r w:rsidR="0029670F" w:rsidRPr="00394767">
        <w:rPr>
          <w:rFonts w:ascii="Arial" w:hAnsi="Arial" w:cs="Arial"/>
          <w:szCs w:val="22"/>
          <w:lang w:val="en-GB"/>
        </w:rPr>
        <w:t xml:space="preserve">Bid </w:t>
      </w:r>
      <w:r w:rsidRPr="00394767">
        <w:rPr>
          <w:rFonts w:ascii="Arial" w:hAnsi="Arial" w:cs="Arial"/>
          <w:szCs w:val="22"/>
          <w:lang w:val="en-GB"/>
        </w:rPr>
        <w:t xml:space="preserve">should be submitted in PDF version. The </w:t>
      </w:r>
      <w:r w:rsidR="0029670F" w:rsidRPr="00394767">
        <w:rPr>
          <w:rFonts w:ascii="Arial" w:hAnsi="Arial" w:cs="Arial"/>
          <w:szCs w:val="22"/>
          <w:lang w:val="en-GB"/>
        </w:rPr>
        <w:t>F</w:t>
      </w:r>
      <w:r w:rsidRPr="00394767">
        <w:rPr>
          <w:rFonts w:ascii="Arial" w:hAnsi="Arial" w:cs="Arial"/>
          <w:szCs w:val="22"/>
          <w:lang w:val="en-GB"/>
        </w:rPr>
        <w:t xml:space="preserve">inancial </w:t>
      </w:r>
      <w:r w:rsidR="0029670F" w:rsidRPr="00394767">
        <w:rPr>
          <w:rFonts w:ascii="Arial" w:hAnsi="Arial" w:cs="Arial"/>
          <w:szCs w:val="22"/>
          <w:lang w:val="en-GB"/>
        </w:rPr>
        <w:t xml:space="preserve">Bid </w:t>
      </w:r>
      <w:r w:rsidRPr="00394767">
        <w:rPr>
          <w:rFonts w:ascii="Arial" w:hAnsi="Arial" w:cs="Arial"/>
          <w:szCs w:val="22"/>
          <w:lang w:val="en-GB"/>
        </w:rPr>
        <w:t>should be submitted both in</w:t>
      </w:r>
      <w:r w:rsidR="008055F6" w:rsidRPr="00394767">
        <w:rPr>
          <w:rFonts w:ascii="Arial" w:hAnsi="Arial" w:cs="Arial"/>
          <w:szCs w:val="22"/>
          <w:lang w:val="en-GB"/>
        </w:rPr>
        <w:t xml:space="preserve"> PDF version and Excel version.</w:t>
      </w:r>
    </w:p>
    <w:p w14:paraId="0741298A" w14:textId="77777777" w:rsidR="00FD6758" w:rsidRPr="00394767" w:rsidRDefault="00FD25BC" w:rsidP="00147E78">
      <w:pPr>
        <w:pStyle w:val="Heading2"/>
        <w:numPr>
          <w:ilvl w:val="0"/>
          <w:numId w:val="3"/>
        </w:numPr>
        <w:ind w:right="26"/>
        <w:rPr>
          <w:rFonts w:ascii="Arial" w:hAnsi="Arial" w:cs="Arial"/>
          <w:color w:val="auto"/>
          <w:sz w:val="22"/>
          <w:szCs w:val="22"/>
        </w:rPr>
      </w:pPr>
      <w:bookmarkStart w:id="69" w:name="_Toc368998634"/>
      <w:bookmarkStart w:id="70" w:name="_Ref396244508"/>
      <w:bookmarkStart w:id="71" w:name="_Ref396292836"/>
      <w:bookmarkStart w:id="72" w:name="_Ref396296010"/>
      <w:bookmarkStart w:id="73" w:name="_Ref396301539"/>
      <w:bookmarkStart w:id="74" w:name="_Ref403999344"/>
      <w:bookmarkStart w:id="75" w:name="_Toc139448726"/>
      <w:bookmarkStart w:id="76" w:name="_Toc139449543"/>
      <w:r w:rsidRPr="00394767">
        <w:rPr>
          <w:rFonts w:ascii="Arial" w:hAnsi="Arial" w:cs="Arial"/>
          <w:color w:val="auto"/>
          <w:sz w:val="22"/>
          <w:szCs w:val="22"/>
        </w:rPr>
        <w:t xml:space="preserve">Technical </w:t>
      </w:r>
      <w:bookmarkEnd w:id="69"/>
      <w:bookmarkEnd w:id="70"/>
      <w:bookmarkEnd w:id="71"/>
      <w:bookmarkEnd w:id="72"/>
      <w:bookmarkEnd w:id="73"/>
      <w:r w:rsidR="006E1352" w:rsidRPr="00394767">
        <w:rPr>
          <w:rFonts w:ascii="Arial" w:hAnsi="Arial" w:cs="Arial"/>
          <w:color w:val="auto"/>
          <w:sz w:val="22"/>
          <w:szCs w:val="22"/>
        </w:rPr>
        <w:t>Bid</w:t>
      </w:r>
      <w:bookmarkEnd w:id="74"/>
      <w:bookmarkEnd w:id="75"/>
      <w:bookmarkEnd w:id="76"/>
    </w:p>
    <w:p w14:paraId="69E33D64" w14:textId="77777777" w:rsidR="00FD6758" w:rsidRPr="00394767" w:rsidRDefault="00FD6758" w:rsidP="00147E78">
      <w:pPr>
        <w:pStyle w:val="ListParagraph"/>
        <w:numPr>
          <w:ilvl w:val="1"/>
          <w:numId w:val="3"/>
        </w:numPr>
        <w:tabs>
          <w:tab w:val="num" w:pos="0"/>
          <w:tab w:val="left" w:pos="851"/>
        </w:tabs>
        <w:overflowPunct/>
        <w:autoSpaceDE/>
        <w:autoSpaceDN/>
        <w:adjustRightInd/>
        <w:spacing w:line="276" w:lineRule="auto"/>
        <w:ind w:right="26"/>
        <w:contextualSpacing/>
        <w:jc w:val="both"/>
        <w:textAlignment w:val="auto"/>
        <w:rPr>
          <w:rFonts w:ascii="Arial" w:hAnsi="Arial" w:cs="Arial"/>
          <w:szCs w:val="22"/>
        </w:rPr>
      </w:pPr>
      <w:bookmarkStart w:id="77" w:name="_Ref419383432"/>
      <w:r w:rsidRPr="00394767">
        <w:rPr>
          <w:rFonts w:ascii="Arial" w:hAnsi="Arial" w:cs="Arial"/>
          <w:szCs w:val="22"/>
        </w:rPr>
        <w:t xml:space="preserve">Documents establishing the eligibility of the </w:t>
      </w:r>
      <w:r w:rsidR="00891B31" w:rsidRPr="00394767">
        <w:rPr>
          <w:rFonts w:ascii="Arial" w:hAnsi="Arial" w:cs="Arial"/>
          <w:szCs w:val="22"/>
        </w:rPr>
        <w:t>Technical</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w:t>
      </w:r>
      <w:bookmarkEnd w:id="77"/>
    </w:p>
    <w:p w14:paraId="4DB71040" w14:textId="64DAFEBE" w:rsidR="00FD6758" w:rsidRPr="00E16A57" w:rsidRDefault="00FD6758" w:rsidP="00D74FFA">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Arial" w:hAnsi="Arial" w:cs="Arial"/>
          <w:caps/>
          <w:szCs w:val="22"/>
          <w:lang w:val="en-GB"/>
        </w:rPr>
      </w:pPr>
      <w:r w:rsidRPr="00E16A57">
        <w:rPr>
          <w:rFonts w:ascii="Arial" w:hAnsi="Arial" w:cs="Arial"/>
          <w:szCs w:val="22"/>
          <w:lang w:val="en-GB"/>
        </w:rPr>
        <w:lastRenderedPageBreak/>
        <w:t xml:space="preserve">Completed and signed </w:t>
      </w:r>
      <w:r w:rsidR="006E1352" w:rsidRPr="00E16A57">
        <w:rPr>
          <w:rFonts w:ascii="Arial" w:hAnsi="Arial" w:cs="Arial"/>
          <w:szCs w:val="22"/>
          <w:lang w:val="en-GB"/>
        </w:rPr>
        <w:t>Bid</w:t>
      </w:r>
      <w:r w:rsidRPr="00E16A57">
        <w:rPr>
          <w:rFonts w:ascii="Arial" w:hAnsi="Arial" w:cs="Arial"/>
          <w:szCs w:val="22"/>
          <w:lang w:val="en-GB"/>
        </w:rPr>
        <w:t xml:space="preserve"> </w:t>
      </w:r>
      <w:r w:rsidR="00976647" w:rsidRPr="00E16A57">
        <w:rPr>
          <w:rFonts w:ascii="Arial" w:hAnsi="Arial" w:cs="Arial"/>
          <w:szCs w:val="22"/>
          <w:lang w:val="en-GB"/>
        </w:rPr>
        <w:t>S</w:t>
      </w:r>
      <w:r w:rsidRPr="00E16A57">
        <w:rPr>
          <w:rFonts w:ascii="Arial" w:hAnsi="Arial" w:cs="Arial"/>
          <w:szCs w:val="22"/>
          <w:lang w:val="en-GB"/>
        </w:rPr>
        <w:t xml:space="preserve">ubmission </w:t>
      </w:r>
      <w:r w:rsidR="00976647" w:rsidRPr="00E16A57">
        <w:rPr>
          <w:rFonts w:ascii="Arial" w:hAnsi="Arial" w:cs="Arial"/>
          <w:szCs w:val="22"/>
          <w:lang w:val="en-GB"/>
        </w:rPr>
        <w:t>F</w:t>
      </w:r>
      <w:r w:rsidRPr="00E16A57">
        <w:rPr>
          <w:rFonts w:ascii="Arial" w:hAnsi="Arial" w:cs="Arial"/>
          <w:szCs w:val="22"/>
          <w:lang w:val="en-GB"/>
        </w:rPr>
        <w:t>orm</w:t>
      </w:r>
      <w:r w:rsidR="007722DD" w:rsidRPr="00E16A57">
        <w:rPr>
          <w:rFonts w:ascii="Arial" w:hAnsi="Arial" w:cs="Arial"/>
          <w:szCs w:val="22"/>
          <w:lang w:val="en-GB"/>
        </w:rPr>
        <w:t>;</w:t>
      </w:r>
      <w:r w:rsidRPr="00E16A57">
        <w:rPr>
          <w:rFonts w:ascii="Arial" w:hAnsi="Arial" w:cs="Arial"/>
          <w:szCs w:val="22"/>
          <w:lang w:val="en-GB"/>
        </w:rPr>
        <w:t xml:space="preserve"> </w:t>
      </w:r>
      <w:r w:rsidR="00E16A57" w:rsidRPr="00E16A57">
        <w:rPr>
          <w:rFonts w:ascii="Arial" w:hAnsi="Arial" w:cs="Arial"/>
          <w:caps/>
          <w:szCs w:val="22"/>
          <w:lang w:val="en-GB"/>
        </w:rPr>
        <w:t>Section VI – Annex B: Bid Submission Form</w:t>
      </w:r>
      <w:r w:rsidRPr="00E16A57">
        <w:rPr>
          <w:rFonts w:ascii="Arial" w:hAnsi="Arial" w:cs="Arial"/>
          <w:szCs w:val="22"/>
          <w:lang w:val="en-GB"/>
        </w:rPr>
        <w:t>, in PDF format</w:t>
      </w:r>
      <w:r w:rsidR="007722DD" w:rsidRPr="00E16A57">
        <w:rPr>
          <w:rFonts w:ascii="Arial" w:hAnsi="Arial" w:cs="Arial"/>
          <w:szCs w:val="22"/>
          <w:lang w:val="en-GB"/>
        </w:rPr>
        <w:t>.</w:t>
      </w:r>
      <w:r w:rsidR="00D3446F" w:rsidRPr="00E16A57">
        <w:rPr>
          <w:rFonts w:ascii="Arial" w:hAnsi="Arial" w:cs="Arial"/>
          <w:szCs w:val="22"/>
          <w:lang w:val="en-GB"/>
        </w:rPr>
        <w:t xml:space="preserve"> Note: if the bid submission form is not submitted or not signed, and provided the bidder has not indicated they do not accept any of the conditions required in this form, UNFPA shall consider that the bidder has accepted all such conditions. For the sake of good order, at the time of bid evaluation UNFPA will request the bidder to provide the signed Bid Submission Form.</w:t>
      </w:r>
    </w:p>
    <w:p w14:paraId="02F748D0" w14:textId="21B49518" w:rsidR="00FD6758" w:rsidRPr="006E53D0" w:rsidRDefault="00FD6758" w:rsidP="00147E78">
      <w:pPr>
        <w:pStyle w:val="ListParagraph"/>
        <w:numPr>
          <w:ilvl w:val="2"/>
          <w:numId w:val="3"/>
        </w:numPr>
        <w:tabs>
          <w:tab w:val="left" w:pos="851"/>
          <w:tab w:val="left" w:pos="1560"/>
        </w:tabs>
        <w:overflowPunct/>
        <w:autoSpaceDE/>
        <w:autoSpaceDN/>
        <w:adjustRightInd/>
        <w:spacing w:line="276" w:lineRule="auto"/>
        <w:ind w:left="1560" w:right="26" w:hanging="840"/>
        <w:contextualSpacing/>
        <w:jc w:val="both"/>
        <w:textAlignment w:val="auto"/>
        <w:rPr>
          <w:rFonts w:ascii="Arial" w:hAnsi="Arial" w:cs="Arial"/>
          <w:szCs w:val="22"/>
          <w:lang w:val="en-GB"/>
        </w:rPr>
      </w:pPr>
      <w:r w:rsidRPr="006E53D0">
        <w:rPr>
          <w:rFonts w:ascii="Arial" w:hAnsi="Arial" w:cs="Arial"/>
          <w:szCs w:val="22"/>
          <w:lang w:val="en-GB"/>
        </w:rPr>
        <w:t xml:space="preserve">Completed </w:t>
      </w:r>
      <w:r w:rsidR="006E1352" w:rsidRPr="006E53D0">
        <w:rPr>
          <w:rFonts w:ascii="Arial" w:hAnsi="Arial" w:cs="Arial"/>
          <w:szCs w:val="22"/>
          <w:lang w:val="en-GB"/>
        </w:rPr>
        <w:t>Bid</w:t>
      </w:r>
      <w:r w:rsidRPr="006E53D0">
        <w:rPr>
          <w:rFonts w:ascii="Arial" w:hAnsi="Arial" w:cs="Arial"/>
          <w:szCs w:val="22"/>
          <w:lang w:val="en-GB"/>
        </w:rPr>
        <w:t xml:space="preserve">der </w:t>
      </w:r>
      <w:r w:rsidR="00976647" w:rsidRPr="006E53D0">
        <w:rPr>
          <w:rFonts w:ascii="Arial" w:hAnsi="Arial" w:cs="Arial"/>
          <w:szCs w:val="22"/>
          <w:lang w:val="en-GB"/>
        </w:rPr>
        <w:t>I</w:t>
      </w:r>
      <w:r w:rsidRPr="006E53D0">
        <w:rPr>
          <w:rFonts w:ascii="Arial" w:hAnsi="Arial" w:cs="Arial"/>
          <w:szCs w:val="22"/>
          <w:lang w:val="en-GB"/>
        </w:rPr>
        <w:t xml:space="preserve">dentification </w:t>
      </w:r>
      <w:r w:rsidR="00976647" w:rsidRPr="006E53D0">
        <w:rPr>
          <w:rFonts w:ascii="Arial" w:hAnsi="Arial" w:cs="Arial"/>
          <w:szCs w:val="22"/>
          <w:lang w:val="en-GB"/>
        </w:rPr>
        <w:t>F</w:t>
      </w:r>
      <w:r w:rsidRPr="006E53D0">
        <w:rPr>
          <w:rFonts w:ascii="Arial" w:hAnsi="Arial" w:cs="Arial"/>
          <w:szCs w:val="22"/>
          <w:lang w:val="en-GB"/>
        </w:rPr>
        <w:t>orm</w:t>
      </w:r>
      <w:r w:rsidR="007722DD" w:rsidRPr="006E53D0">
        <w:rPr>
          <w:rFonts w:ascii="Arial" w:hAnsi="Arial" w:cs="Arial"/>
          <w:szCs w:val="22"/>
          <w:lang w:val="en-GB"/>
        </w:rPr>
        <w:t>;</w:t>
      </w:r>
      <w:r w:rsidR="00A45252">
        <w:rPr>
          <w:rFonts w:ascii="Arial" w:hAnsi="Arial" w:cs="Arial"/>
          <w:szCs w:val="22"/>
          <w:lang w:val="en-GB"/>
        </w:rPr>
        <w:t xml:space="preserve"> </w:t>
      </w:r>
      <w:r w:rsidR="00C54622" w:rsidRPr="006E53D0">
        <w:rPr>
          <w:rFonts w:ascii="Arial" w:hAnsi="Arial" w:cs="Arial"/>
          <w:szCs w:val="22"/>
          <w:lang w:val="en-GB"/>
        </w:rPr>
        <w:fldChar w:fldCharType="begin"/>
      </w:r>
      <w:r w:rsidR="00C54622" w:rsidRPr="006E53D0">
        <w:rPr>
          <w:rFonts w:ascii="Arial" w:hAnsi="Arial" w:cs="Arial"/>
          <w:szCs w:val="22"/>
          <w:lang w:val="en-GB"/>
        </w:rPr>
        <w:instrText xml:space="preserve"> REF _Ref463356445 \h  \* MERGEFORMAT </w:instrText>
      </w:r>
      <w:r w:rsidR="00C54622" w:rsidRPr="006E53D0">
        <w:rPr>
          <w:rFonts w:ascii="Arial" w:hAnsi="Arial" w:cs="Arial"/>
          <w:szCs w:val="22"/>
          <w:lang w:val="en-GB"/>
        </w:rPr>
      </w:r>
      <w:r w:rsidR="00C54622" w:rsidRPr="006E53D0">
        <w:rPr>
          <w:rFonts w:ascii="Arial" w:hAnsi="Arial" w:cs="Arial"/>
          <w:szCs w:val="22"/>
          <w:lang w:val="en-GB"/>
        </w:rPr>
        <w:fldChar w:fldCharType="separate"/>
      </w:r>
      <w:r w:rsidR="0010217D" w:rsidRPr="00394767">
        <w:rPr>
          <w:rFonts w:ascii="Arial" w:hAnsi="Arial" w:cs="Arial"/>
          <w:caps/>
          <w:szCs w:val="22"/>
          <w:lang w:val="en-GB"/>
        </w:rPr>
        <w:t>Section VI – Annex C: Bidder Identification Form</w:t>
      </w:r>
      <w:r w:rsidR="00C54622" w:rsidRPr="006E53D0">
        <w:rPr>
          <w:rFonts w:ascii="Arial" w:hAnsi="Arial" w:cs="Arial"/>
          <w:szCs w:val="22"/>
          <w:lang w:val="en-GB"/>
        </w:rPr>
        <w:fldChar w:fldCharType="end"/>
      </w:r>
      <w:r w:rsidR="00C54622" w:rsidRPr="006E53D0">
        <w:rPr>
          <w:rFonts w:ascii="Arial" w:hAnsi="Arial" w:cs="Arial"/>
          <w:szCs w:val="22"/>
          <w:lang w:val="en-GB"/>
        </w:rPr>
        <w:t xml:space="preserve"> </w:t>
      </w:r>
      <w:r w:rsidRPr="006E53D0">
        <w:rPr>
          <w:rFonts w:ascii="Arial" w:hAnsi="Arial" w:cs="Arial"/>
          <w:szCs w:val="22"/>
          <w:lang w:val="en-GB"/>
        </w:rPr>
        <w:t>in PDF format</w:t>
      </w:r>
      <w:r w:rsidR="007722DD" w:rsidRPr="006E53D0">
        <w:rPr>
          <w:rFonts w:ascii="Arial" w:hAnsi="Arial" w:cs="Arial"/>
          <w:szCs w:val="22"/>
          <w:lang w:val="en-GB"/>
        </w:rPr>
        <w:t>.</w:t>
      </w:r>
    </w:p>
    <w:p w14:paraId="63B0F3B4" w14:textId="20BBF5C4" w:rsidR="00FD6758" w:rsidRPr="006E53D0" w:rsidRDefault="00FD6758" w:rsidP="00147E78">
      <w:pPr>
        <w:pStyle w:val="ListParagraph"/>
        <w:numPr>
          <w:ilvl w:val="2"/>
          <w:numId w:val="3"/>
        </w:numPr>
        <w:tabs>
          <w:tab w:val="left" w:pos="851"/>
          <w:tab w:val="left" w:pos="1560"/>
        </w:tabs>
        <w:overflowPunct/>
        <w:autoSpaceDE/>
        <w:autoSpaceDN/>
        <w:adjustRightInd/>
        <w:spacing w:line="276" w:lineRule="auto"/>
        <w:ind w:left="1560" w:right="26" w:hanging="840"/>
        <w:contextualSpacing/>
        <w:jc w:val="both"/>
        <w:textAlignment w:val="auto"/>
        <w:rPr>
          <w:rFonts w:ascii="Arial" w:hAnsi="Arial" w:cs="Arial"/>
          <w:szCs w:val="22"/>
          <w:lang w:val="en-GB"/>
        </w:rPr>
      </w:pPr>
      <w:r w:rsidRPr="006E53D0">
        <w:rPr>
          <w:rFonts w:ascii="Arial" w:hAnsi="Arial" w:cs="Arial"/>
          <w:szCs w:val="22"/>
          <w:lang w:val="en-GB"/>
        </w:rPr>
        <w:t xml:space="preserve">Completed </w:t>
      </w:r>
      <w:r w:rsidR="006E1352" w:rsidRPr="006E53D0">
        <w:rPr>
          <w:rFonts w:ascii="Arial" w:hAnsi="Arial" w:cs="Arial"/>
          <w:szCs w:val="22"/>
          <w:lang w:val="en-GB"/>
        </w:rPr>
        <w:t>Bid</w:t>
      </w:r>
      <w:r w:rsidRPr="006E53D0">
        <w:rPr>
          <w:rFonts w:ascii="Arial" w:hAnsi="Arial" w:cs="Arial"/>
          <w:szCs w:val="22"/>
          <w:lang w:val="en-GB"/>
        </w:rPr>
        <w:t xml:space="preserve">der’s </w:t>
      </w:r>
      <w:r w:rsidR="00976647" w:rsidRPr="006E53D0">
        <w:rPr>
          <w:rFonts w:ascii="Arial" w:hAnsi="Arial" w:cs="Arial"/>
          <w:szCs w:val="22"/>
          <w:lang w:val="en-GB"/>
        </w:rPr>
        <w:t>P</w:t>
      </w:r>
      <w:r w:rsidRPr="006E53D0">
        <w:rPr>
          <w:rFonts w:ascii="Arial" w:hAnsi="Arial" w:cs="Arial"/>
          <w:szCs w:val="22"/>
          <w:lang w:val="en-GB"/>
        </w:rPr>
        <w:t xml:space="preserve">revious </w:t>
      </w:r>
      <w:r w:rsidR="00976647" w:rsidRPr="006E53D0">
        <w:rPr>
          <w:rFonts w:ascii="Arial" w:hAnsi="Arial" w:cs="Arial"/>
          <w:szCs w:val="22"/>
          <w:lang w:val="en-GB"/>
        </w:rPr>
        <w:t>E</w:t>
      </w:r>
      <w:r w:rsidRPr="006E53D0">
        <w:rPr>
          <w:rFonts w:ascii="Arial" w:hAnsi="Arial" w:cs="Arial"/>
          <w:szCs w:val="22"/>
          <w:lang w:val="en-GB"/>
        </w:rPr>
        <w:t>xperience</w:t>
      </w:r>
      <w:r w:rsidR="007722DD" w:rsidRPr="006E53D0">
        <w:rPr>
          <w:rFonts w:ascii="Arial" w:hAnsi="Arial" w:cs="Arial"/>
          <w:szCs w:val="22"/>
          <w:lang w:val="en-GB"/>
        </w:rPr>
        <w:t xml:space="preserve">; </w:t>
      </w:r>
      <w:r w:rsidR="003B4A2D" w:rsidRPr="006E53D0">
        <w:rPr>
          <w:rFonts w:ascii="Arial" w:hAnsi="Arial" w:cs="Arial"/>
          <w:szCs w:val="22"/>
          <w:lang w:val="en-GB"/>
        </w:rPr>
        <w:fldChar w:fldCharType="begin"/>
      </w:r>
      <w:r w:rsidR="003B4A2D" w:rsidRPr="006E53D0">
        <w:rPr>
          <w:rFonts w:ascii="Arial" w:hAnsi="Arial" w:cs="Arial"/>
          <w:szCs w:val="22"/>
          <w:lang w:val="en-GB"/>
        </w:rPr>
        <w:instrText xml:space="preserve"> REF _Ref396243243 \h  \* MERGEFORMAT </w:instrText>
      </w:r>
      <w:r w:rsidR="003B4A2D" w:rsidRPr="006E53D0">
        <w:rPr>
          <w:rFonts w:ascii="Arial" w:hAnsi="Arial" w:cs="Arial"/>
          <w:szCs w:val="22"/>
          <w:lang w:val="en-GB"/>
        </w:rPr>
      </w:r>
      <w:r w:rsidR="003B4A2D" w:rsidRPr="006E53D0">
        <w:rPr>
          <w:rFonts w:ascii="Arial" w:hAnsi="Arial" w:cs="Arial"/>
          <w:szCs w:val="22"/>
          <w:lang w:val="en-GB"/>
        </w:rPr>
        <w:fldChar w:fldCharType="separate"/>
      </w:r>
      <w:r w:rsidR="0010217D" w:rsidRPr="00394767">
        <w:rPr>
          <w:rFonts w:ascii="Arial" w:hAnsi="Arial" w:cs="Arial"/>
          <w:caps/>
          <w:szCs w:val="22"/>
          <w:lang w:val="en-GB"/>
        </w:rPr>
        <w:t>Section VI – Annex D: Bidder’s Previous Experience</w:t>
      </w:r>
      <w:r w:rsidR="003B4A2D" w:rsidRPr="006E53D0">
        <w:rPr>
          <w:rFonts w:ascii="Arial" w:hAnsi="Arial" w:cs="Arial"/>
          <w:szCs w:val="22"/>
          <w:lang w:val="en-GB"/>
        </w:rPr>
        <w:fldChar w:fldCharType="end"/>
      </w:r>
      <w:r w:rsidR="003B4A2D" w:rsidRPr="006E53D0">
        <w:rPr>
          <w:rFonts w:ascii="Arial" w:hAnsi="Arial" w:cs="Arial"/>
          <w:szCs w:val="22"/>
          <w:lang w:val="en-GB"/>
        </w:rPr>
        <w:t xml:space="preserve"> </w:t>
      </w:r>
      <w:r w:rsidR="00186A9D" w:rsidRPr="006E53D0">
        <w:rPr>
          <w:rFonts w:ascii="Arial" w:hAnsi="Arial" w:cs="Arial"/>
          <w:szCs w:val="22"/>
          <w:lang w:val="en-GB"/>
        </w:rPr>
        <w:t>in PDF format.</w:t>
      </w:r>
    </w:p>
    <w:p w14:paraId="16823DAD" w14:textId="73E00934" w:rsidR="00FD6758" w:rsidRPr="006E53D0" w:rsidRDefault="00FD6758" w:rsidP="00147E78">
      <w:pPr>
        <w:pStyle w:val="ListParagraph"/>
        <w:numPr>
          <w:ilvl w:val="2"/>
          <w:numId w:val="3"/>
        </w:numPr>
        <w:tabs>
          <w:tab w:val="left" w:pos="851"/>
          <w:tab w:val="left" w:pos="1560"/>
        </w:tabs>
        <w:overflowPunct/>
        <w:autoSpaceDE/>
        <w:autoSpaceDN/>
        <w:adjustRightInd/>
        <w:spacing w:line="276" w:lineRule="auto"/>
        <w:ind w:left="1560" w:right="26" w:hanging="840"/>
        <w:contextualSpacing/>
        <w:jc w:val="both"/>
        <w:textAlignment w:val="auto"/>
        <w:rPr>
          <w:rFonts w:ascii="Arial" w:hAnsi="Arial" w:cs="Arial"/>
          <w:szCs w:val="22"/>
          <w:lang w:val="en-GB"/>
        </w:rPr>
      </w:pPr>
      <w:r w:rsidRPr="006E53D0">
        <w:rPr>
          <w:rFonts w:ascii="Arial" w:hAnsi="Arial" w:cs="Arial"/>
          <w:szCs w:val="22"/>
          <w:lang w:val="en-GB"/>
        </w:rPr>
        <w:t xml:space="preserve">Technical </w:t>
      </w:r>
      <w:r w:rsidR="0029670F" w:rsidRPr="006E53D0">
        <w:rPr>
          <w:rFonts w:ascii="Arial" w:hAnsi="Arial" w:cs="Arial"/>
          <w:szCs w:val="22"/>
          <w:lang w:val="en-GB"/>
        </w:rPr>
        <w:t>Bid</w:t>
      </w:r>
      <w:r w:rsidRPr="006E53D0">
        <w:rPr>
          <w:rFonts w:ascii="Arial" w:hAnsi="Arial" w:cs="Arial"/>
          <w:szCs w:val="22"/>
          <w:lang w:val="en-GB"/>
        </w:rPr>
        <w:t xml:space="preserve">, including documentation to demonstrate that the </w:t>
      </w:r>
      <w:r w:rsidR="006E1352" w:rsidRPr="006E53D0">
        <w:rPr>
          <w:rFonts w:ascii="Arial" w:hAnsi="Arial" w:cs="Arial"/>
          <w:szCs w:val="22"/>
          <w:lang w:val="en-GB"/>
        </w:rPr>
        <w:t>Bid</w:t>
      </w:r>
      <w:r w:rsidRPr="006E53D0">
        <w:rPr>
          <w:rFonts w:ascii="Arial" w:hAnsi="Arial" w:cs="Arial"/>
          <w:szCs w:val="22"/>
          <w:lang w:val="en-GB"/>
        </w:rPr>
        <w:t xml:space="preserve">der meets all requirements. The </w:t>
      </w:r>
      <w:r w:rsidR="00891B31" w:rsidRPr="006E53D0">
        <w:rPr>
          <w:rFonts w:ascii="Arial" w:hAnsi="Arial" w:cs="Arial"/>
          <w:szCs w:val="22"/>
          <w:lang w:val="en-GB"/>
        </w:rPr>
        <w:t>Technical</w:t>
      </w:r>
      <w:r w:rsidRPr="006E53D0">
        <w:rPr>
          <w:rFonts w:ascii="Arial" w:hAnsi="Arial" w:cs="Arial"/>
          <w:szCs w:val="22"/>
          <w:lang w:val="en-GB"/>
        </w:rPr>
        <w:t xml:space="preserve"> </w:t>
      </w:r>
      <w:r w:rsidR="0029670F" w:rsidRPr="006E53D0">
        <w:rPr>
          <w:rFonts w:ascii="Arial" w:hAnsi="Arial" w:cs="Arial"/>
          <w:szCs w:val="22"/>
          <w:lang w:val="en-GB"/>
        </w:rPr>
        <w:t xml:space="preserve">Bid </w:t>
      </w:r>
      <w:r w:rsidRPr="006E53D0">
        <w:rPr>
          <w:rFonts w:ascii="Arial" w:hAnsi="Arial" w:cs="Arial"/>
          <w:szCs w:val="22"/>
          <w:lang w:val="en-GB"/>
        </w:rPr>
        <w:t xml:space="preserve">should be presented </w:t>
      </w:r>
      <w:proofErr w:type="gramStart"/>
      <w:r w:rsidR="00976647" w:rsidRPr="006E53D0">
        <w:rPr>
          <w:rFonts w:ascii="Arial" w:hAnsi="Arial" w:cs="Arial"/>
          <w:szCs w:val="22"/>
          <w:lang w:val="en-GB"/>
        </w:rPr>
        <w:t xml:space="preserve">concisely  </w:t>
      </w:r>
      <w:r w:rsidRPr="006E53D0">
        <w:rPr>
          <w:rFonts w:ascii="Arial" w:hAnsi="Arial" w:cs="Arial"/>
          <w:szCs w:val="22"/>
          <w:lang w:val="en-GB"/>
        </w:rPr>
        <w:t>and</w:t>
      </w:r>
      <w:proofErr w:type="gramEnd"/>
      <w:r w:rsidRPr="006E53D0">
        <w:rPr>
          <w:rFonts w:ascii="Arial" w:hAnsi="Arial" w:cs="Arial"/>
          <w:szCs w:val="22"/>
          <w:lang w:val="en-GB"/>
        </w:rPr>
        <w:t xml:space="preserve"> structured to include but not necessarily be limited to the information listed in </w:t>
      </w:r>
      <w:r w:rsidR="004505AA" w:rsidRPr="006E53D0">
        <w:rPr>
          <w:rFonts w:ascii="Arial" w:hAnsi="Arial" w:cs="Arial"/>
          <w:szCs w:val="22"/>
          <w:lang w:val="en-GB"/>
        </w:rPr>
        <w:fldChar w:fldCharType="begin"/>
      </w:r>
      <w:r w:rsidR="004505AA" w:rsidRPr="006E53D0">
        <w:rPr>
          <w:rFonts w:ascii="Arial" w:hAnsi="Arial" w:cs="Arial"/>
          <w:szCs w:val="22"/>
          <w:lang w:val="en-GB"/>
        </w:rPr>
        <w:instrText xml:space="preserve"> REF _Ref396243728 \h  \* MERGEFORMAT </w:instrText>
      </w:r>
      <w:r w:rsidR="004505AA" w:rsidRPr="006E53D0">
        <w:rPr>
          <w:rFonts w:ascii="Arial" w:hAnsi="Arial" w:cs="Arial"/>
          <w:szCs w:val="22"/>
          <w:lang w:val="en-GB"/>
        </w:rPr>
      </w:r>
      <w:r w:rsidR="004505AA" w:rsidRPr="006E53D0">
        <w:rPr>
          <w:rFonts w:ascii="Arial" w:hAnsi="Arial" w:cs="Arial"/>
          <w:szCs w:val="22"/>
          <w:lang w:val="en-GB"/>
        </w:rPr>
        <w:fldChar w:fldCharType="separate"/>
      </w:r>
      <w:r w:rsidR="0010217D" w:rsidRPr="00394767">
        <w:rPr>
          <w:rFonts w:ascii="Arial" w:hAnsi="Arial" w:cs="Arial"/>
          <w:caps/>
          <w:szCs w:val="22"/>
          <w:lang w:val="en-GB"/>
        </w:rPr>
        <w:t>Section II – Annex A: Instructions for Preparing Technical Bid</w:t>
      </w:r>
      <w:r w:rsidR="004505AA" w:rsidRPr="006E53D0">
        <w:rPr>
          <w:rFonts w:ascii="Arial" w:hAnsi="Arial" w:cs="Arial"/>
          <w:szCs w:val="22"/>
          <w:lang w:val="en-GB"/>
        </w:rPr>
        <w:fldChar w:fldCharType="end"/>
      </w:r>
      <w:r w:rsidR="00186A9D" w:rsidRPr="006E53D0">
        <w:rPr>
          <w:rFonts w:ascii="Arial" w:hAnsi="Arial" w:cs="Arial"/>
          <w:szCs w:val="22"/>
          <w:lang w:val="en-GB"/>
        </w:rPr>
        <w:t xml:space="preserve"> in PDF format</w:t>
      </w:r>
    </w:p>
    <w:p w14:paraId="1C3FFDC4" w14:textId="77777777" w:rsidR="0010217D" w:rsidRPr="0010217D" w:rsidRDefault="00FD6758" w:rsidP="0010217D">
      <w:pPr>
        <w:pStyle w:val="ListParagraph"/>
        <w:numPr>
          <w:ilvl w:val="2"/>
          <w:numId w:val="3"/>
        </w:numPr>
        <w:tabs>
          <w:tab w:val="left" w:pos="851"/>
          <w:tab w:val="left" w:pos="1560"/>
        </w:tabs>
        <w:ind w:left="1560" w:hanging="840"/>
        <w:contextualSpacing/>
        <w:jc w:val="both"/>
        <w:rPr>
          <w:rFonts w:ascii="Arial" w:hAnsi="Arial" w:cs="Arial"/>
          <w:caps/>
          <w:szCs w:val="22"/>
          <w:lang w:val="en-GB"/>
        </w:rPr>
      </w:pPr>
      <w:r w:rsidRPr="006E53D0">
        <w:rPr>
          <w:rFonts w:ascii="Arial" w:hAnsi="Arial" w:cs="Arial"/>
          <w:szCs w:val="22"/>
          <w:lang w:val="en-GB"/>
        </w:rPr>
        <w:t>Supporting documents</w:t>
      </w:r>
      <w:r w:rsidR="00D755BD" w:rsidRPr="006E53D0">
        <w:rPr>
          <w:rFonts w:ascii="Arial" w:hAnsi="Arial" w:cs="Arial"/>
          <w:szCs w:val="22"/>
          <w:lang w:val="en-GB"/>
        </w:rPr>
        <w:t>/</w:t>
      </w:r>
      <w:r w:rsidRPr="006E53D0">
        <w:rPr>
          <w:rFonts w:ascii="Arial" w:hAnsi="Arial" w:cs="Arial"/>
          <w:szCs w:val="22"/>
          <w:lang w:val="en-GB"/>
        </w:rPr>
        <w:t>information per the Supplier Qualification Requirements</w:t>
      </w:r>
      <w:r w:rsidR="00226E7F" w:rsidRPr="00226E7F">
        <w:rPr>
          <w:rFonts w:ascii="Arial" w:hAnsi="Arial" w:cs="Arial"/>
          <w:szCs w:val="22"/>
          <w:lang w:val="en-GB"/>
        </w:rPr>
        <w:fldChar w:fldCharType="begin"/>
      </w:r>
      <w:r w:rsidR="00226E7F" w:rsidRPr="006E53D0">
        <w:rPr>
          <w:rFonts w:ascii="Arial" w:hAnsi="Arial" w:cs="Arial"/>
          <w:szCs w:val="22"/>
          <w:lang w:val="en-GB"/>
        </w:rPr>
        <w:instrText xml:space="preserve"> REF _Ref396243566 \h  \* MERGEFORMAT </w:instrText>
      </w:r>
      <w:r w:rsidR="00226E7F" w:rsidRPr="00226E7F">
        <w:rPr>
          <w:rFonts w:ascii="Arial" w:hAnsi="Arial" w:cs="Arial"/>
          <w:szCs w:val="22"/>
          <w:lang w:val="en-GB"/>
        </w:rPr>
      </w:r>
      <w:r w:rsidR="00226E7F" w:rsidRPr="00226E7F">
        <w:rPr>
          <w:rFonts w:ascii="Arial" w:hAnsi="Arial" w:cs="Arial"/>
          <w:szCs w:val="22"/>
          <w:lang w:val="en-GB"/>
        </w:rPr>
        <w:fldChar w:fldCharType="separate"/>
      </w:r>
      <w:r w:rsidR="0010217D" w:rsidRPr="00394767">
        <w:rPr>
          <w:rFonts w:ascii="Arial" w:hAnsi="Arial" w:cs="Arial"/>
          <w:caps/>
          <w:szCs w:val="22"/>
          <w:lang w:val="en-GB"/>
        </w:rPr>
        <w:br w:type="page"/>
      </w:r>
    </w:p>
    <w:p w14:paraId="3DBB3789" w14:textId="6B272595" w:rsidR="00226E7F" w:rsidRPr="00226E7F" w:rsidRDefault="0010217D" w:rsidP="00226E7F">
      <w:pPr>
        <w:tabs>
          <w:tab w:val="left" w:pos="851"/>
          <w:tab w:val="left" w:pos="1560"/>
        </w:tabs>
        <w:ind w:left="720"/>
        <w:contextualSpacing/>
        <w:jc w:val="both"/>
        <w:rPr>
          <w:rFonts w:ascii="Arial" w:hAnsi="Arial" w:cs="Arial"/>
          <w:caps/>
          <w:szCs w:val="22"/>
          <w:lang w:val="en-GB"/>
        </w:rPr>
      </w:pPr>
      <w:r w:rsidRPr="00394767">
        <w:rPr>
          <w:rFonts w:ascii="Arial" w:hAnsi="Arial" w:cs="Arial"/>
          <w:caps/>
          <w:szCs w:val="22"/>
          <w:lang w:val="en-GB"/>
        </w:rPr>
        <w:lastRenderedPageBreak/>
        <w:t>Section V: Supplier Qualification Requirement</w:t>
      </w:r>
      <w:r w:rsidR="00226E7F" w:rsidRPr="00226E7F">
        <w:rPr>
          <w:rFonts w:ascii="Arial" w:hAnsi="Arial" w:cs="Arial"/>
          <w:szCs w:val="22"/>
          <w:lang w:val="en-GB"/>
        </w:rPr>
        <w:fldChar w:fldCharType="end"/>
      </w:r>
    </w:p>
    <w:p w14:paraId="79AB91A6" w14:textId="399D8346" w:rsidR="005E35E5" w:rsidRPr="006E53D0" w:rsidRDefault="00FD6758" w:rsidP="00147E78">
      <w:pPr>
        <w:pStyle w:val="ListParagraph"/>
        <w:numPr>
          <w:ilvl w:val="2"/>
          <w:numId w:val="3"/>
        </w:numPr>
        <w:tabs>
          <w:tab w:val="left" w:pos="851"/>
          <w:tab w:val="left" w:pos="1560"/>
        </w:tabs>
        <w:overflowPunct/>
        <w:autoSpaceDE/>
        <w:autoSpaceDN/>
        <w:adjustRightInd/>
        <w:spacing w:line="276" w:lineRule="auto"/>
        <w:ind w:left="1560" w:right="26" w:hanging="840"/>
        <w:contextualSpacing/>
        <w:jc w:val="both"/>
        <w:textAlignment w:val="auto"/>
        <w:rPr>
          <w:rFonts w:ascii="Arial" w:hAnsi="Arial" w:cs="Arial"/>
          <w:szCs w:val="22"/>
          <w:lang w:val="en-GB"/>
        </w:rPr>
      </w:pPr>
      <w:r w:rsidRPr="006E53D0">
        <w:rPr>
          <w:rFonts w:ascii="Arial" w:hAnsi="Arial" w:cs="Arial"/>
          <w:szCs w:val="22"/>
          <w:lang w:val="en-GB"/>
        </w:rPr>
        <w:t xml:space="preserve">Copy of last </w:t>
      </w:r>
      <w:r w:rsidR="003776B9" w:rsidRPr="006E53D0">
        <w:rPr>
          <w:rFonts w:ascii="Arial" w:hAnsi="Arial" w:cs="Arial"/>
          <w:szCs w:val="22"/>
          <w:lang w:val="en-GB"/>
        </w:rPr>
        <w:t xml:space="preserve">three (3) </w:t>
      </w:r>
      <w:r w:rsidR="004403E9" w:rsidRPr="006E53D0">
        <w:rPr>
          <w:rFonts w:ascii="Arial" w:hAnsi="Arial" w:cs="Arial"/>
          <w:szCs w:val="22"/>
          <w:lang w:val="en-GB"/>
        </w:rPr>
        <w:t xml:space="preserve">years of </w:t>
      </w:r>
      <w:r w:rsidRPr="006E53D0">
        <w:rPr>
          <w:rFonts w:ascii="Arial" w:hAnsi="Arial" w:cs="Arial"/>
          <w:szCs w:val="22"/>
          <w:lang w:val="en-GB"/>
        </w:rPr>
        <w:t>audited financial statements</w:t>
      </w:r>
      <w:r w:rsidR="001765C5" w:rsidRPr="006E53D0">
        <w:rPr>
          <w:rFonts w:ascii="Arial" w:hAnsi="Arial" w:cs="Arial"/>
          <w:szCs w:val="22"/>
          <w:lang w:val="en-GB"/>
        </w:rPr>
        <w:t>.</w:t>
      </w:r>
    </w:p>
    <w:p w14:paraId="45FF76A7" w14:textId="77777777" w:rsidR="00874C45" w:rsidRPr="00394767" w:rsidRDefault="00874C45" w:rsidP="00147E78">
      <w:pPr>
        <w:pStyle w:val="Heading2"/>
        <w:numPr>
          <w:ilvl w:val="0"/>
          <w:numId w:val="3"/>
        </w:numPr>
        <w:ind w:right="26"/>
        <w:rPr>
          <w:rFonts w:ascii="Arial" w:hAnsi="Arial" w:cs="Arial"/>
          <w:color w:val="auto"/>
          <w:sz w:val="22"/>
          <w:szCs w:val="22"/>
        </w:rPr>
      </w:pPr>
      <w:bookmarkStart w:id="78" w:name="_Toc368998635"/>
      <w:bookmarkStart w:id="79" w:name="_Ref396244514"/>
      <w:bookmarkStart w:id="80" w:name="_Ref396292867"/>
      <w:bookmarkStart w:id="81" w:name="_Ref403999349"/>
      <w:bookmarkStart w:id="82" w:name="_Toc139448727"/>
      <w:bookmarkStart w:id="83" w:name="_Toc139449544"/>
      <w:r w:rsidRPr="00394767">
        <w:rPr>
          <w:rFonts w:ascii="Arial" w:hAnsi="Arial" w:cs="Arial"/>
          <w:color w:val="auto"/>
          <w:sz w:val="22"/>
          <w:szCs w:val="22"/>
        </w:rPr>
        <w:t xml:space="preserve">Financial </w:t>
      </w:r>
      <w:bookmarkEnd w:id="78"/>
      <w:bookmarkEnd w:id="79"/>
      <w:bookmarkEnd w:id="80"/>
      <w:r w:rsidR="006E1352" w:rsidRPr="00394767">
        <w:rPr>
          <w:rFonts w:ascii="Arial" w:hAnsi="Arial" w:cs="Arial"/>
          <w:color w:val="auto"/>
          <w:sz w:val="22"/>
          <w:szCs w:val="22"/>
        </w:rPr>
        <w:t>Bid</w:t>
      </w:r>
      <w:bookmarkEnd w:id="81"/>
      <w:bookmarkEnd w:id="82"/>
      <w:bookmarkEnd w:id="83"/>
    </w:p>
    <w:p w14:paraId="7477CD7D" w14:textId="498573EA" w:rsidR="00874C45" w:rsidRPr="00200666" w:rsidRDefault="005B1C91" w:rsidP="009E7C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Arial" w:hAnsi="Arial" w:cs="Arial"/>
          <w:szCs w:val="22"/>
        </w:rPr>
      </w:pPr>
      <w:r w:rsidRPr="00200666">
        <w:rPr>
          <w:rFonts w:ascii="Arial" w:hAnsi="Arial" w:cs="Arial"/>
          <w:szCs w:val="22"/>
        </w:rPr>
        <w:t xml:space="preserve">Bidders </w:t>
      </w:r>
      <w:r w:rsidR="002E5B7E" w:rsidRPr="00200666">
        <w:rPr>
          <w:rFonts w:ascii="Arial" w:hAnsi="Arial" w:cs="Arial"/>
          <w:szCs w:val="22"/>
        </w:rPr>
        <w:t>must</w:t>
      </w:r>
      <w:r w:rsidR="00874C45" w:rsidRPr="00200666">
        <w:rPr>
          <w:rFonts w:ascii="Arial" w:hAnsi="Arial" w:cs="Arial"/>
          <w:szCs w:val="22"/>
        </w:rPr>
        <w:t xml:space="preserve"> complete the </w:t>
      </w:r>
      <w:r w:rsidR="002E5B7E" w:rsidRPr="00200666">
        <w:rPr>
          <w:rFonts w:ascii="Arial" w:hAnsi="Arial" w:cs="Arial"/>
          <w:szCs w:val="22"/>
        </w:rPr>
        <w:t>P</w:t>
      </w:r>
      <w:r w:rsidR="00874C45" w:rsidRPr="00200666">
        <w:rPr>
          <w:rFonts w:ascii="Arial" w:hAnsi="Arial" w:cs="Arial"/>
          <w:szCs w:val="22"/>
        </w:rPr>
        <w:t xml:space="preserve">rice </w:t>
      </w:r>
      <w:r w:rsidR="002E5B7E" w:rsidRPr="00200666">
        <w:rPr>
          <w:rFonts w:ascii="Arial" w:hAnsi="Arial" w:cs="Arial"/>
          <w:szCs w:val="22"/>
        </w:rPr>
        <w:t>S</w:t>
      </w:r>
      <w:r w:rsidR="00874C45" w:rsidRPr="00200666">
        <w:rPr>
          <w:rFonts w:ascii="Arial" w:hAnsi="Arial" w:cs="Arial"/>
          <w:szCs w:val="22"/>
        </w:rPr>
        <w:t xml:space="preserve">chedule </w:t>
      </w:r>
      <w:r w:rsidR="002E5B7E" w:rsidRPr="00200666">
        <w:rPr>
          <w:rFonts w:ascii="Arial" w:hAnsi="Arial" w:cs="Arial"/>
          <w:szCs w:val="22"/>
        </w:rPr>
        <w:t>F</w:t>
      </w:r>
      <w:r w:rsidR="00874C45" w:rsidRPr="00200666">
        <w:rPr>
          <w:rFonts w:ascii="Arial" w:hAnsi="Arial" w:cs="Arial"/>
          <w:szCs w:val="22"/>
        </w:rPr>
        <w:t xml:space="preserve">orm </w:t>
      </w:r>
      <w:r w:rsidRPr="00200666">
        <w:rPr>
          <w:rFonts w:ascii="Arial" w:hAnsi="Arial" w:cs="Arial"/>
          <w:szCs w:val="22"/>
        </w:rPr>
        <w:t xml:space="preserve">in accordance </w:t>
      </w:r>
      <w:proofErr w:type="gramStart"/>
      <w:r w:rsidRPr="00200666">
        <w:rPr>
          <w:rFonts w:ascii="Arial" w:hAnsi="Arial" w:cs="Arial"/>
          <w:szCs w:val="22"/>
        </w:rPr>
        <w:t>to</w:t>
      </w:r>
      <w:proofErr w:type="gramEnd"/>
      <w:r w:rsidR="00F63C5B" w:rsidRPr="00200666">
        <w:rPr>
          <w:rFonts w:ascii="Arial" w:hAnsi="Arial" w:cs="Arial"/>
          <w:szCs w:val="22"/>
        </w:rPr>
        <w:t xml:space="preserve"> </w:t>
      </w:r>
      <w:r w:rsidR="00200666" w:rsidRPr="00200666">
        <w:rPr>
          <w:rFonts w:ascii="Arial" w:hAnsi="Arial" w:cs="Arial"/>
          <w:caps/>
          <w:szCs w:val="22"/>
          <w:lang w:val="en-GB"/>
        </w:rPr>
        <w:t>Section VI – Annex E: Price Schedule Form</w:t>
      </w:r>
      <w:r w:rsidR="00874C45" w:rsidRPr="00200666">
        <w:rPr>
          <w:rFonts w:ascii="Arial" w:hAnsi="Arial" w:cs="Arial"/>
          <w:szCs w:val="22"/>
        </w:rPr>
        <w:t xml:space="preserve"> – both in PDF format (signed version) and </w:t>
      </w:r>
      <w:r w:rsidRPr="00200666">
        <w:rPr>
          <w:rFonts w:ascii="Arial" w:hAnsi="Arial" w:cs="Arial"/>
          <w:szCs w:val="22"/>
        </w:rPr>
        <w:t>e</w:t>
      </w:r>
      <w:r w:rsidR="00874C45" w:rsidRPr="00200666">
        <w:rPr>
          <w:rFonts w:ascii="Arial" w:hAnsi="Arial" w:cs="Arial"/>
          <w:szCs w:val="22"/>
        </w:rPr>
        <w:t xml:space="preserve">xcel format. </w:t>
      </w:r>
      <w:r w:rsidR="002E5B7E" w:rsidRPr="00200666">
        <w:rPr>
          <w:rFonts w:ascii="Arial" w:hAnsi="Arial" w:cs="Arial"/>
          <w:szCs w:val="22"/>
        </w:rPr>
        <w:t xml:space="preserve">The </w:t>
      </w:r>
      <w:r w:rsidR="00874C45" w:rsidRPr="00200666">
        <w:rPr>
          <w:rFonts w:ascii="Arial" w:hAnsi="Arial" w:cs="Arial"/>
          <w:szCs w:val="22"/>
        </w:rPr>
        <w:t xml:space="preserve">separate </w:t>
      </w:r>
      <w:r w:rsidR="00891B31" w:rsidRPr="00200666">
        <w:rPr>
          <w:rFonts w:ascii="Arial" w:hAnsi="Arial" w:cs="Arial"/>
          <w:szCs w:val="22"/>
        </w:rPr>
        <w:t>Financial</w:t>
      </w:r>
      <w:r w:rsidR="00874C45" w:rsidRPr="00200666">
        <w:rPr>
          <w:rFonts w:ascii="Arial" w:hAnsi="Arial" w:cs="Arial"/>
          <w:szCs w:val="22"/>
        </w:rPr>
        <w:t xml:space="preserve"> </w:t>
      </w:r>
      <w:r w:rsidR="006E1352" w:rsidRPr="00200666">
        <w:rPr>
          <w:rFonts w:ascii="Arial" w:hAnsi="Arial" w:cs="Arial"/>
          <w:szCs w:val="22"/>
        </w:rPr>
        <w:t>Bid</w:t>
      </w:r>
      <w:r w:rsidR="00874C45" w:rsidRPr="00200666">
        <w:rPr>
          <w:rFonts w:ascii="Arial" w:hAnsi="Arial" w:cs="Arial"/>
          <w:szCs w:val="22"/>
        </w:rPr>
        <w:t xml:space="preserve"> must contain a quotation in a single currency, itemizing all services to be provided.  </w:t>
      </w:r>
    </w:p>
    <w:p w14:paraId="33133909" w14:textId="77777777" w:rsidR="00874C45" w:rsidRPr="006E53D0" w:rsidRDefault="00874C45" w:rsidP="00147E78">
      <w:pPr>
        <w:pStyle w:val="ListParagraph"/>
        <w:numPr>
          <w:ilvl w:val="1"/>
          <w:numId w:val="3"/>
        </w:numPr>
        <w:tabs>
          <w:tab w:val="num" w:pos="0"/>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6E53D0">
        <w:rPr>
          <w:rFonts w:ascii="Arial" w:hAnsi="Arial" w:cs="Arial"/>
          <w:szCs w:val="22"/>
        </w:rPr>
        <w:t xml:space="preserve">Please consider the following information when completing the </w:t>
      </w:r>
      <w:r w:rsidR="00097C1E" w:rsidRPr="006E53D0">
        <w:rPr>
          <w:rFonts w:ascii="Arial" w:hAnsi="Arial" w:cs="Arial"/>
          <w:szCs w:val="22"/>
        </w:rPr>
        <w:t>P</w:t>
      </w:r>
      <w:r w:rsidRPr="006E53D0">
        <w:rPr>
          <w:rFonts w:ascii="Arial" w:hAnsi="Arial" w:cs="Arial"/>
          <w:szCs w:val="22"/>
        </w:rPr>
        <w:t xml:space="preserve">rice </w:t>
      </w:r>
      <w:r w:rsidR="00097C1E" w:rsidRPr="006E53D0">
        <w:rPr>
          <w:rFonts w:ascii="Arial" w:hAnsi="Arial" w:cs="Arial"/>
          <w:szCs w:val="22"/>
        </w:rPr>
        <w:t>S</w:t>
      </w:r>
      <w:r w:rsidRPr="006E53D0">
        <w:rPr>
          <w:rFonts w:ascii="Arial" w:hAnsi="Arial" w:cs="Arial"/>
          <w:szCs w:val="22"/>
        </w:rPr>
        <w:t xml:space="preserve">chedule </w:t>
      </w:r>
      <w:r w:rsidR="00097C1E" w:rsidRPr="006E53D0">
        <w:rPr>
          <w:rFonts w:ascii="Arial" w:hAnsi="Arial" w:cs="Arial"/>
          <w:szCs w:val="22"/>
        </w:rPr>
        <w:t>F</w:t>
      </w:r>
      <w:r w:rsidRPr="006E53D0">
        <w:rPr>
          <w:rFonts w:ascii="Arial" w:hAnsi="Arial" w:cs="Arial"/>
          <w:szCs w:val="22"/>
        </w:rPr>
        <w:t>orm:</w:t>
      </w:r>
    </w:p>
    <w:p w14:paraId="037FD53B" w14:textId="06FD4A33" w:rsidR="005B1C91" w:rsidRPr="00DC0D50" w:rsidRDefault="005B1C91" w:rsidP="00C7757F">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Arial" w:hAnsi="Arial" w:cs="Arial"/>
          <w:caps/>
          <w:szCs w:val="22"/>
          <w:lang w:val="en-GB"/>
        </w:rPr>
      </w:pPr>
      <w:r w:rsidRPr="00DC0D50">
        <w:rPr>
          <w:rFonts w:ascii="Arial" w:hAnsi="Arial" w:cs="Arial"/>
          <w:szCs w:val="22"/>
        </w:rPr>
        <w:t xml:space="preserve">The </w:t>
      </w:r>
      <w:r w:rsidR="00097C1E" w:rsidRPr="00DC0D50">
        <w:rPr>
          <w:rFonts w:ascii="Arial" w:hAnsi="Arial" w:cs="Arial"/>
          <w:szCs w:val="22"/>
        </w:rPr>
        <w:t>P</w:t>
      </w:r>
      <w:r w:rsidR="00874C45" w:rsidRPr="00DC0D50">
        <w:rPr>
          <w:rFonts w:ascii="Arial" w:hAnsi="Arial" w:cs="Arial"/>
          <w:szCs w:val="22"/>
        </w:rPr>
        <w:t xml:space="preserve">rice </w:t>
      </w:r>
      <w:r w:rsidR="00097C1E" w:rsidRPr="00DC0D50">
        <w:rPr>
          <w:rFonts w:ascii="Arial" w:hAnsi="Arial" w:cs="Arial"/>
          <w:szCs w:val="22"/>
        </w:rPr>
        <w:t>S</w:t>
      </w:r>
      <w:r w:rsidR="00874C45" w:rsidRPr="00DC0D50">
        <w:rPr>
          <w:rFonts w:ascii="Arial" w:hAnsi="Arial" w:cs="Arial"/>
          <w:szCs w:val="22"/>
        </w:rPr>
        <w:t>chedule</w:t>
      </w:r>
      <w:r w:rsidR="00097C1E" w:rsidRPr="00DC0D50">
        <w:rPr>
          <w:rFonts w:ascii="Arial" w:hAnsi="Arial" w:cs="Arial"/>
          <w:szCs w:val="22"/>
        </w:rPr>
        <w:t xml:space="preserve"> Form</w:t>
      </w:r>
      <w:r w:rsidR="00874C45" w:rsidRPr="00DC0D50">
        <w:rPr>
          <w:rFonts w:ascii="Arial" w:hAnsi="Arial" w:cs="Arial"/>
          <w:szCs w:val="22"/>
        </w:rPr>
        <w:t xml:space="preserve"> must provide a detailed cost breakdown, as shown in</w:t>
      </w:r>
      <w:r w:rsidR="00BA5DD4" w:rsidRPr="00DC0D50">
        <w:rPr>
          <w:rFonts w:ascii="Arial" w:hAnsi="Arial" w:cs="Arial"/>
          <w:szCs w:val="22"/>
        </w:rPr>
        <w:t xml:space="preserve"> </w:t>
      </w:r>
      <w:r w:rsidR="00DF1D8A" w:rsidRPr="00DC0D50">
        <w:rPr>
          <w:rFonts w:ascii="Arial" w:hAnsi="Arial" w:cs="Arial"/>
          <w:caps/>
          <w:szCs w:val="22"/>
          <w:lang w:val="en-GB"/>
        </w:rPr>
        <w:t>Section VI – Annex E: Price Schedule Form</w:t>
      </w:r>
      <w:r w:rsidR="00DF1D8A" w:rsidRPr="00DC0D50">
        <w:rPr>
          <w:rFonts w:ascii="Arial" w:hAnsi="Arial" w:cs="Arial"/>
          <w:szCs w:val="22"/>
        </w:rPr>
        <w:t xml:space="preserve"> </w:t>
      </w:r>
      <w:r w:rsidRPr="00DC0D50">
        <w:rPr>
          <w:rFonts w:ascii="Arial" w:hAnsi="Arial" w:cs="Arial"/>
          <w:szCs w:val="22"/>
        </w:rPr>
        <w:t>Bidders are required to p</w:t>
      </w:r>
      <w:r w:rsidR="00874C45" w:rsidRPr="00DC0D50">
        <w:rPr>
          <w:rFonts w:ascii="Arial" w:hAnsi="Arial" w:cs="Arial"/>
          <w:szCs w:val="22"/>
        </w:rPr>
        <w:t xml:space="preserve">rovide separate figures for each of the steps for each item. </w:t>
      </w:r>
    </w:p>
    <w:p w14:paraId="5A23EC6F" w14:textId="77777777" w:rsidR="005B1C91" w:rsidRPr="006E53D0" w:rsidRDefault="00874C45"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6E53D0">
        <w:rPr>
          <w:rFonts w:ascii="Arial" w:hAnsi="Arial" w:cs="Arial"/>
          <w:szCs w:val="22"/>
        </w:rPr>
        <w:t xml:space="preserve">Estimates for </w:t>
      </w:r>
      <w:proofErr w:type="gramStart"/>
      <w:r w:rsidRPr="006E53D0">
        <w:rPr>
          <w:rFonts w:ascii="Arial" w:hAnsi="Arial" w:cs="Arial"/>
          <w:szCs w:val="22"/>
        </w:rPr>
        <w:t>out of pocket</w:t>
      </w:r>
      <w:proofErr w:type="gramEnd"/>
      <w:r w:rsidRPr="006E53D0">
        <w:rPr>
          <w:rFonts w:ascii="Arial" w:hAnsi="Arial" w:cs="Arial"/>
          <w:szCs w:val="22"/>
        </w:rPr>
        <w:t xml:space="preserve"> expenses should be listed separately. Where installation, commissioning, </w:t>
      </w:r>
      <w:proofErr w:type="gramStart"/>
      <w:r w:rsidRPr="006E53D0">
        <w:rPr>
          <w:rFonts w:ascii="Arial" w:hAnsi="Arial" w:cs="Arial"/>
          <w:szCs w:val="22"/>
        </w:rPr>
        <w:t>training</w:t>
      </w:r>
      <w:proofErr w:type="gramEnd"/>
      <w:r w:rsidRPr="006E53D0">
        <w:rPr>
          <w:rFonts w:ascii="Arial" w:hAnsi="Arial" w:cs="Arial"/>
          <w:szCs w:val="22"/>
        </w:rPr>
        <w:t xml:space="preserve"> or other similar services are required to be performed by the </w:t>
      </w:r>
      <w:r w:rsidR="006E1352" w:rsidRPr="006E53D0">
        <w:rPr>
          <w:rFonts w:ascii="Arial" w:hAnsi="Arial" w:cs="Arial"/>
          <w:szCs w:val="22"/>
        </w:rPr>
        <w:t>Bid</w:t>
      </w:r>
      <w:r w:rsidRPr="006E53D0">
        <w:rPr>
          <w:rFonts w:ascii="Arial" w:hAnsi="Arial" w:cs="Arial"/>
          <w:szCs w:val="22"/>
        </w:rPr>
        <w:t xml:space="preserve">der, the </w:t>
      </w:r>
      <w:r w:rsidR="006E1352" w:rsidRPr="006E53D0">
        <w:rPr>
          <w:rFonts w:ascii="Arial" w:hAnsi="Arial" w:cs="Arial"/>
          <w:szCs w:val="22"/>
        </w:rPr>
        <w:t>Bid</w:t>
      </w:r>
      <w:r w:rsidRPr="006E53D0">
        <w:rPr>
          <w:rFonts w:ascii="Arial" w:hAnsi="Arial" w:cs="Arial"/>
          <w:szCs w:val="22"/>
        </w:rPr>
        <w:t xml:space="preserve">der shall include the prices for these services </w:t>
      </w:r>
      <w:r w:rsidR="002E5B7E" w:rsidRPr="006E53D0">
        <w:rPr>
          <w:rFonts w:ascii="Arial" w:hAnsi="Arial" w:cs="Arial"/>
          <w:szCs w:val="22"/>
        </w:rPr>
        <w:t xml:space="preserve">broken </w:t>
      </w:r>
      <w:r w:rsidRPr="006E53D0">
        <w:rPr>
          <w:rFonts w:ascii="Arial" w:hAnsi="Arial" w:cs="Arial"/>
          <w:szCs w:val="22"/>
        </w:rPr>
        <w:t xml:space="preserve">down into itemized prices. </w:t>
      </w:r>
    </w:p>
    <w:p w14:paraId="2F323A6A" w14:textId="77777777" w:rsidR="005B1C91" w:rsidRPr="006E53D0" w:rsidRDefault="00874C45"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6E53D0">
        <w:rPr>
          <w:rFonts w:ascii="Arial" w:hAnsi="Arial" w:cs="Arial"/>
          <w:szCs w:val="22"/>
        </w:rPr>
        <w:t xml:space="preserve">All prices/rates </w:t>
      </w:r>
      <w:r w:rsidR="00544609" w:rsidRPr="006E53D0">
        <w:rPr>
          <w:rFonts w:ascii="Arial" w:hAnsi="Arial" w:cs="Arial"/>
          <w:szCs w:val="22"/>
        </w:rPr>
        <w:t xml:space="preserve">Bid </w:t>
      </w:r>
      <w:r w:rsidRPr="006E53D0">
        <w:rPr>
          <w:rFonts w:ascii="Arial" w:hAnsi="Arial" w:cs="Arial"/>
          <w:szCs w:val="22"/>
        </w:rPr>
        <w:t>must be exclusive of all taxes, since UNFPA is exempt from taxes</w:t>
      </w:r>
      <w:r w:rsidR="002E5B7E" w:rsidRPr="006E53D0">
        <w:rPr>
          <w:rFonts w:ascii="Arial" w:hAnsi="Arial" w:cs="Arial"/>
          <w:szCs w:val="22"/>
        </w:rPr>
        <w:t>. T</w:t>
      </w:r>
      <w:r w:rsidRPr="006E53D0">
        <w:rPr>
          <w:rFonts w:ascii="Arial" w:hAnsi="Arial" w:cs="Arial"/>
          <w:szCs w:val="22"/>
        </w:rPr>
        <w:t xml:space="preserve">he applicable unit of measure should be clearly indicated. </w:t>
      </w:r>
    </w:p>
    <w:p w14:paraId="34F7B10D" w14:textId="77777777" w:rsidR="00874C45" w:rsidRPr="006E53D0" w:rsidRDefault="00874C45"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6E53D0">
        <w:rPr>
          <w:rFonts w:ascii="Arial" w:hAnsi="Arial" w:cs="Arial"/>
          <w:szCs w:val="22"/>
        </w:rPr>
        <w:t xml:space="preserve">Submit this </w:t>
      </w:r>
      <w:r w:rsidR="00891B31" w:rsidRPr="006E53D0">
        <w:rPr>
          <w:rFonts w:ascii="Arial" w:hAnsi="Arial" w:cs="Arial"/>
          <w:szCs w:val="22"/>
        </w:rPr>
        <w:t>Financial</w:t>
      </w:r>
      <w:r w:rsidRPr="006E53D0">
        <w:rPr>
          <w:rFonts w:ascii="Arial" w:hAnsi="Arial" w:cs="Arial"/>
          <w:szCs w:val="22"/>
        </w:rPr>
        <w:t xml:space="preserve"> </w:t>
      </w:r>
      <w:r w:rsidR="006E1352" w:rsidRPr="006E53D0">
        <w:rPr>
          <w:rFonts w:ascii="Arial" w:hAnsi="Arial" w:cs="Arial"/>
          <w:szCs w:val="22"/>
        </w:rPr>
        <w:t>Bid</w:t>
      </w:r>
      <w:r w:rsidRPr="006E53D0">
        <w:rPr>
          <w:rFonts w:ascii="Arial" w:hAnsi="Arial" w:cs="Arial"/>
          <w:szCs w:val="22"/>
        </w:rPr>
        <w:t xml:space="preserve"> in a separate envelope</w:t>
      </w:r>
      <w:r w:rsidR="002E5B7E" w:rsidRPr="006E53D0">
        <w:rPr>
          <w:rFonts w:ascii="Arial" w:hAnsi="Arial" w:cs="Arial"/>
          <w:szCs w:val="22"/>
        </w:rPr>
        <w:t>/email</w:t>
      </w:r>
      <w:r w:rsidRPr="006E53D0">
        <w:rPr>
          <w:rFonts w:ascii="Arial" w:hAnsi="Arial" w:cs="Arial"/>
          <w:szCs w:val="22"/>
        </w:rPr>
        <w:t xml:space="preserve"> from the rest of the </w:t>
      </w:r>
      <w:r w:rsidR="00891B31" w:rsidRPr="006E53D0">
        <w:rPr>
          <w:rFonts w:ascii="Arial" w:hAnsi="Arial" w:cs="Arial"/>
          <w:szCs w:val="22"/>
        </w:rPr>
        <w:t>Technical</w:t>
      </w:r>
      <w:r w:rsidRPr="006E53D0">
        <w:rPr>
          <w:rFonts w:ascii="Arial" w:hAnsi="Arial" w:cs="Arial"/>
          <w:szCs w:val="22"/>
        </w:rPr>
        <w:t xml:space="preserve"> </w:t>
      </w:r>
      <w:r w:rsidR="006E1352" w:rsidRPr="006E53D0">
        <w:rPr>
          <w:rFonts w:ascii="Arial" w:hAnsi="Arial" w:cs="Arial"/>
          <w:szCs w:val="22"/>
        </w:rPr>
        <w:t>Bid</w:t>
      </w:r>
      <w:r w:rsidRPr="006E53D0">
        <w:rPr>
          <w:rFonts w:ascii="Arial" w:hAnsi="Arial" w:cs="Arial"/>
          <w:szCs w:val="22"/>
        </w:rPr>
        <w:t>.</w:t>
      </w:r>
    </w:p>
    <w:p w14:paraId="1D501093" w14:textId="77777777" w:rsidR="00874C45" w:rsidRPr="00394767" w:rsidRDefault="00397880" w:rsidP="00147E78">
      <w:pPr>
        <w:pStyle w:val="Heading2"/>
        <w:numPr>
          <w:ilvl w:val="0"/>
          <w:numId w:val="3"/>
        </w:numPr>
        <w:ind w:right="26"/>
        <w:rPr>
          <w:rFonts w:ascii="Arial" w:hAnsi="Arial" w:cs="Arial"/>
          <w:color w:val="auto"/>
          <w:sz w:val="22"/>
          <w:szCs w:val="22"/>
        </w:rPr>
      </w:pPr>
      <w:bookmarkStart w:id="84" w:name="_Toc368998636"/>
      <w:bookmarkStart w:id="85" w:name="_Ref427586001"/>
      <w:bookmarkStart w:id="86" w:name="_Toc139448728"/>
      <w:bookmarkStart w:id="87" w:name="_Toc139449545"/>
      <w:r w:rsidRPr="00394767">
        <w:rPr>
          <w:rFonts w:ascii="Arial" w:hAnsi="Arial" w:cs="Arial"/>
          <w:color w:val="auto"/>
          <w:sz w:val="22"/>
          <w:szCs w:val="22"/>
        </w:rPr>
        <w:t xml:space="preserve">Partial </w:t>
      </w:r>
      <w:r w:rsidR="00674093" w:rsidRPr="00394767">
        <w:rPr>
          <w:rFonts w:ascii="Arial" w:hAnsi="Arial" w:cs="Arial"/>
          <w:color w:val="auto"/>
          <w:sz w:val="22"/>
          <w:szCs w:val="22"/>
        </w:rPr>
        <w:t xml:space="preserve">&amp; Alternative </w:t>
      </w:r>
      <w:r w:rsidR="006E1352" w:rsidRPr="00394767">
        <w:rPr>
          <w:rFonts w:ascii="Arial" w:hAnsi="Arial" w:cs="Arial"/>
          <w:color w:val="auto"/>
          <w:sz w:val="22"/>
          <w:szCs w:val="22"/>
        </w:rPr>
        <w:t>Bid</w:t>
      </w:r>
      <w:r w:rsidR="00874C45" w:rsidRPr="00394767">
        <w:rPr>
          <w:rFonts w:ascii="Arial" w:hAnsi="Arial" w:cs="Arial"/>
          <w:color w:val="auto"/>
          <w:sz w:val="22"/>
          <w:szCs w:val="22"/>
        </w:rPr>
        <w:t>s</w:t>
      </w:r>
      <w:bookmarkEnd w:id="84"/>
      <w:bookmarkEnd w:id="85"/>
      <w:bookmarkEnd w:id="86"/>
      <w:bookmarkEnd w:id="87"/>
    </w:p>
    <w:p w14:paraId="23988A81" w14:textId="467F5405" w:rsidR="00674093" w:rsidRPr="00394767" w:rsidRDefault="00874C45" w:rsidP="00147E78">
      <w:pPr>
        <w:pStyle w:val="ListParagraph"/>
        <w:numPr>
          <w:ilvl w:val="1"/>
          <w:numId w:val="3"/>
        </w:numPr>
        <w:tabs>
          <w:tab w:val="num" w:pos="0"/>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Partial </w:t>
      </w:r>
      <w:r w:rsidR="006E1352" w:rsidRPr="00394767">
        <w:rPr>
          <w:rFonts w:ascii="Arial" w:hAnsi="Arial" w:cs="Arial"/>
          <w:szCs w:val="22"/>
        </w:rPr>
        <w:t>Bid</w:t>
      </w:r>
      <w:r w:rsidRPr="00394767">
        <w:rPr>
          <w:rFonts w:ascii="Arial" w:hAnsi="Arial" w:cs="Arial"/>
          <w:szCs w:val="22"/>
        </w:rPr>
        <w:t xml:space="preserve">s are </w:t>
      </w:r>
      <w:r w:rsidRPr="006E53D0">
        <w:rPr>
          <w:rFonts w:ascii="Arial" w:hAnsi="Arial" w:cs="Arial"/>
          <w:b/>
          <w:bCs/>
          <w:szCs w:val="22"/>
        </w:rPr>
        <w:t>not allowed</w:t>
      </w:r>
      <w:r w:rsidRPr="006E53D0">
        <w:rPr>
          <w:rFonts w:ascii="Arial" w:hAnsi="Arial" w:cs="Arial"/>
          <w:i/>
          <w:color w:val="FF0000"/>
          <w:szCs w:val="22"/>
        </w:rPr>
        <w:t xml:space="preserve"> </w:t>
      </w:r>
      <w:r w:rsidRPr="00394767">
        <w:rPr>
          <w:rFonts w:ascii="Arial" w:hAnsi="Arial" w:cs="Arial"/>
          <w:szCs w:val="22"/>
        </w:rPr>
        <w:t xml:space="preserve">under this RFP. UNFPA reserves the right to select and accept a part or parts of any </w:t>
      </w:r>
      <w:r w:rsidR="006E1352" w:rsidRPr="00394767">
        <w:rPr>
          <w:rFonts w:ascii="Arial" w:hAnsi="Arial" w:cs="Arial"/>
          <w:szCs w:val="22"/>
        </w:rPr>
        <w:t>Bid</w:t>
      </w:r>
      <w:r w:rsidRPr="00394767">
        <w:rPr>
          <w:rFonts w:ascii="Arial" w:hAnsi="Arial" w:cs="Arial"/>
          <w:szCs w:val="22"/>
        </w:rPr>
        <w:t>.</w:t>
      </w:r>
    </w:p>
    <w:p w14:paraId="2E064C0F" w14:textId="7B480202" w:rsidR="00674093" w:rsidRPr="00394767" w:rsidRDefault="00674093" w:rsidP="00147E78">
      <w:pPr>
        <w:pStyle w:val="ListParagraph"/>
        <w:numPr>
          <w:ilvl w:val="1"/>
          <w:numId w:val="3"/>
        </w:numPr>
        <w:tabs>
          <w:tab w:val="num" w:pos="0"/>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Alternative bids are </w:t>
      </w:r>
      <w:r w:rsidRPr="006E53D0">
        <w:rPr>
          <w:rFonts w:ascii="Arial" w:hAnsi="Arial" w:cs="Arial"/>
          <w:b/>
          <w:bCs/>
          <w:szCs w:val="22"/>
        </w:rPr>
        <w:t>not accepted</w:t>
      </w:r>
      <w:r w:rsidRPr="006E53D0">
        <w:rPr>
          <w:rFonts w:ascii="Arial" w:hAnsi="Arial" w:cs="Arial"/>
          <w:szCs w:val="22"/>
        </w:rPr>
        <w:t>.</w:t>
      </w:r>
      <w:r w:rsidRPr="00394767">
        <w:rPr>
          <w:rFonts w:ascii="Arial" w:hAnsi="Arial" w:cs="Arial"/>
          <w:szCs w:val="22"/>
        </w:rPr>
        <w:t xml:space="preserve"> In the event of a supplier submitting more than one bid, the following shall apply:</w:t>
      </w:r>
    </w:p>
    <w:p w14:paraId="42A0A315" w14:textId="77777777" w:rsidR="00674093" w:rsidRPr="00394767" w:rsidRDefault="00674093"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All bids marked alternative bids will be rejected and only the base bid will be evaluated.</w:t>
      </w:r>
    </w:p>
    <w:p w14:paraId="279D28FC" w14:textId="77777777" w:rsidR="00674093" w:rsidRPr="00394767" w:rsidRDefault="00674093"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All bids will be rejected if no indication is provided as to which </w:t>
      </w:r>
      <w:proofErr w:type="gramStart"/>
      <w:r w:rsidRPr="00394767">
        <w:rPr>
          <w:rFonts w:ascii="Arial" w:hAnsi="Arial" w:cs="Arial"/>
          <w:szCs w:val="22"/>
        </w:rPr>
        <w:t>bids</w:t>
      </w:r>
      <w:proofErr w:type="gramEnd"/>
      <w:r w:rsidRPr="00394767">
        <w:rPr>
          <w:rFonts w:ascii="Arial" w:hAnsi="Arial" w:cs="Arial"/>
          <w:szCs w:val="22"/>
        </w:rPr>
        <w:t xml:space="preserve"> are alternative bids.</w:t>
      </w:r>
    </w:p>
    <w:p w14:paraId="533A028B" w14:textId="77777777" w:rsidR="008055F6" w:rsidRPr="00394767" w:rsidRDefault="004B4C74" w:rsidP="00147E78">
      <w:pPr>
        <w:pStyle w:val="Heading2"/>
        <w:numPr>
          <w:ilvl w:val="0"/>
          <w:numId w:val="3"/>
        </w:numPr>
        <w:ind w:right="26"/>
        <w:rPr>
          <w:rFonts w:ascii="Arial" w:hAnsi="Arial" w:cs="Arial"/>
          <w:color w:val="auto"/>
          <w:sz w:val="22"/>
          <w:szCs w:val="22"/>
        </w:rPr>
      </w:pPr>
      <w:bookmarkStart w:id="88" w:name="_Toc380499991"/>
      <w:bookmarkStart w:id="89" w:name="_Ref383447676"/>
      <w:bookmarkStart w:id="90" w:name="_Ref412545448"/>
      <w:bookmarkStart w:id="91" w:name="_Toc139448729"/>
      <w:bookmarkStart w:id="92" w:name="_Toc139449546"/>
      <w:bookmarkStart w:id="93" w:name="_Ref396208151"/>
      <w:r w:rsidRPr="00394767">
        <w:rPr>
          <w:rFonts w:ascii="Arial" w:hAnsi="Arial" w:cs="Arial"/>
          <w:color w:val="auto"/>
          <w:sz w:val="22"/>
          <w:szCs w:val="22"/>
        </w:rPr>
        <w:t xml:space="preserve">Submission, sealing, and marking of </w:t>
      </w:r>
      <w:r w:rsidR="006E1352" w:rsidRPr="006E53D0">
        <w:rPr>
          <w:rFonts w:ascii="Arial" w:hAnsi="Arial" w:cs="Arial"/>
          <w:color w:val="auto"/>
          <w:sz w:val="22"/>
          <w:szCs w:val="22"/>
        </w:rPr>
        <w:t>Bid</w:t>
      </w:r>
      <w:r w:rsidRPr="006E53D0">
        <w:rPr>
          <w:rFonts w:ascii="Arial" w:hAnsi="Arial" w:cs="Arial"/>
          <w:color w:val="auto"/>
          <w:sz w:val="22"/>
          <w:szCs w:val="22"/>
        </w:rPr>
        <w:t>s</w:t>
      </w:r>
      <w:bookmarkEnd w:id="88"/>
      <w:bookmarkEnd w:id="89"/>
      <w:r w:rsidRPr="006E53D0">
        <w:rPr>
          <w:rFonts w:ascii="Arial" w:hAnsi="Arial" w:cs="Arial"/>
          <w:color w:val="auto"/>
          <w:sz w:val="22"/>
          <w:szCs w:val="22"/>
        </w:rPr>
        <w:t xml:space="preserve"> </w:t>
      </w:r>
      <w:r w:rsidR="00914C74" w:rsidRPr="006E53D0">
        <w:rPr>
          <w:rFonts w:ascii="Arial" w:hAnsi="Arial" w:cs="Arial"/>
          <w:color w:val="auto"/>
          <w:sz w:val="22"/>
          <w:szCs w:val="22"/>
        </w:rPr>
        <w:t>(</w:t>
      </w:r>
      <w:r w:rsidR="004403E9" w:rsidRPr="006E53D0">
        <w:rPr>
          <w:rFonts w:ascii="Arial" w:hAnsi="Arial" w:cs="Arial"/>
          <w:color w:val="auto"/>
          <w:sz w:val="22"/>
          <w:szCs w:val="22"/>
        </w:rPr>
        <w:t>1</w:t>
      </w:r>
      <w:r w:rsidR="00AB5FCA" w:rsidRPr="006E53D0">
        <w:rPr>
          <w:rFonts w:ascii="Arial" w:hAnsi="Arial" w:cs="Arial"/>
          <w:color w:val="auto"/>
          <w:sz w:val="22"/>
          <w:szCs w:val="22"/>
        </w:rPr>
        <w:t>0</w:t>
      </w:r>
      <w:r w:rsidR="00914C74" w:rsidRPr="006E53D0">
        <w:rPr>
          <w:rFonts w:ascii="Arial" w:hAnsi="Arial" w:cs="Arial"/>
          <w:color w:val="auto"/>
          <w:sz w:val="22"/>
          <w:szCs w:val="22"/>
        </w:rPr>
        <w:t>)</w:t>
      </w:r>
      <w:bookmarkEnd w:id="90"/>
      <w:bookmarkEnd w:id="91"/>
      <w:bookmarkEnd w:id="92"/>
    </w:p>
    <w:bookmarkEnd w:id="93"/>
    <w:p w14:paraId="738074C5" w14:textId="77777777" w:rsidR="004B4C74" w:rsidRPr="00394767" w:rsidRDefault="002E5B7E" w:rsidP="00147E78">
      <w:pPr>
        <w:pStyle w:val="ListParagraph"/>
        <w:numPr>
          <w:ilvl w:val="1"/>
          <w:numId w:val="3"/>
        </w:numPr>
        <w:tabs>
          <w:tab w:val="num" w:pos="0"/>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The</w:t>
      </w:r>
      <w:r w:rsidR="004505AA" w:rsidRPr="00394767">
        <w:rPr>
          <w:rFonts w:ascii="Arial" w:hAnsi="Arial" w:cs="Arial"/>
          <w:szCs w:val="22"/>
        </w:rPr>
        <w:t xml:space="preserve"> </w:t>
      </w:r>
      <w:r w:rsidR="004B4C74" w:rsidRPr="00394767">
        <w:rPr>
          <w:rFonts w:ascii="Arial" w:hAnsi="Arial" w:cs="Arial"/>
          <w:szCs w:val="22"/>
        </w:rPr>
        <w:t xml:space="preserve">Bid process shall be conducted through a TWO-envelope system.  </w:t>
      </w:r>
      <w:r w:rsidRPr="00394767">
        <w:rPr>
          <w:rFonts w:ascii="Arial" w:hAnsi="Arial" w:cs="Arial"/>
          <w:szCs w:val="22"/>
        </w:rPr>
        <w:t xml:space="preserve">Interested </w:t>
      </w:r>
      <w:r w:rsidR="006E1352" w:rsidRPr="00394767">
        <w:rPr>
          <w:rFonts w:ascii="Arial" w:hAnsi="Arial" w:cs="Arial"/>
          <w:szCs w:val="22"/>
        </w:rPr>
        <w:t>Bid</w:t>
      </w:r>
      <w:r w:rsidR="00AA2144" w:rsidRPr="00394767">
        <w:rPr>
          <w:rFonts w:ascii="Arial" w:hAnsi="Arial" w:cs="Arial"/>
          <w:szCs w:val="22"/>
        </w:rPr>
        <w:t>ders</w:t>
      </w:r>
      <w:r w:rsidR="004B4C74" w:rsidRPr="00394767">
        <w:rPr>
          <w:rFonts w:ascii="Arial" w:hAnsi="Arial" w:cs="Arial"/>
          <w:szCs w:val="22"/>
        </w:rPr>
        <w:t xml:space="preserve"> are requested to submit their </w:t>
      </w:r>
      <w:r w:rsidR="00891B31" w:rsidRPr="00394767">
        <w:rPr>
          <w:rFonts w:ascii="Arial" w:hAnsi="Arial" w:cs="Arial"/>
          <w:szCs w:val="22"/>
        </w:rPr>
        <w:t>Technical</w:t>
      </w:r>
      <w:r w:rsidR="004B4C74" w:rsidRPr="00394767">
        <w:rPr>
          <w:rFonts w:ascii="Arial" w:hAnsi="Arial" w:cs="Arial"/>
          <w:szCs w:val="22"/>
        </w:rPr>
        <w:t xml:space="preserve"> </w:t>
      </w:r>
      <w:r w:rsidRPr="00394767">
        <w:rPr>
          <w:rFonts w:ascii="Arial" w:hAnsi="Arial" w:cs="Arial"/>
          <w:szCs w:val="22"/>
        </w:rPr>
        <w:t>B</w:t>
      </w:r>
      <w:r w:rsidR="00E0799E" w:rsidRPr="00394767">
        <w:rPr>
          <w:rFonts w:ascii="Arial" w:hAnsi="Arial" w:cs="Arial"/>
          <w:szCs w:val="22"/>
        </w:rPr>
        <w:t>i</w:t>
      </w:r>
      <w:r w:rsidRPr="00394767">
        <w:rPr>
          <w:rFonts w:ascii="Arial" w:hAnsi="Arial" w:cs="Arial"/>
          <w:szCs w:val="22"/>
        </w:rPr>
        <w:t xml:space="preserve">d </w:t>
      </w:r>
      <w:r w:rsidR="004B4C74" w:rsidRPr="00394767">
        <w:rPr>
          <w:rFonts w:ascii="Arial" w:hAnsi="Arial" w:cs="Arial"/>
          <w:szCs w:val="22"/>
        </w:rPr>
        <w:t xml:space="preserve">separately from their </w:t>
      </w:r>
      <w:r w:rsidR="00891B31" w:rsidRPr="00394767">
        <w:rPr>
          <w:rFonts w:ascii="Arial" w:hAnsi="Arial" w:cs="Arial"/>
          <w:szCs w:val="22"/>
        </w:rPr>
        <w:t>Financial</w:t>
      </w:r>
      <w:r w:rsidR="004B4C74" w:rsidRPr="00394767">
        <w:rPr>
          <w:rFonts w:ascii="Arial" w:hAnsi="Arial" w:cs="Arial"/>
          <w:szCs w:val="22"/>
        </w:rPr>
        <w:t xml:space="preserve"> </w:t>
      </w:r>
      <w:r w:rsidRPr="00394767">
        <w:rPr>
          <w:rFonts w:ascii="Arial" w:hAnsi="Arial" w:cs="Arial"/>
          <w:szCs w:val="22"/>
        </w:rPr>
        <w:t xml:space="preserve">Bid </w:t>
      </w:r>
      <w:r w:rsidR="004B4C74" w:rsidRPr="00394767">
        <w:rPr>
          <w:rFonts w:ascii="Arial" w:hAnsi="Arial" w:cs="Arial"/>
          <w:szCs w:val="22"/>
        </w:rPr>
        <w:t xml:space="preserve">containing price information.  </w:t>
      </w:r>
    </w:p>
    <w:p w14:paraId="220CA773" w14:textId="77777777" w:rsidR="002E5B7E" w:rsidRPr="006E53D0" w:rsidRDefault="004B4C74" w:rsidP="00147E78">
      <w:pPr>
        <w:pStyle w:val="ListParagraph"/>
        <w:numPr>
          <w:ilvl w:val="1"/>
          <w:numId w:val="3"/>
        </w:numPr>
        <w:tabs>
          <w:tab w:val="num" w:pos="0"/>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6E53D0">
        <w:rPr>
          <w:rFonts w:ascii="Arial" w:hAnsi="Arial" w:cs="Arial"/>
          <w:szCs w:val="22"/>
        </w:rPr>
        <w:t xml:space="preserve">UNFPA provides alternative methods of </w:t>
      </w:r>
      <w:r w:rsidR="006E1352" w:rsidRPr="006E53D0">
        <w:rPr>
          <w:rFonts w:ascii="Arial" w:hAnsi="Arial" w:cs="Arial"/>
          <w:szCs w:val="22"/>
        </w:rPr>
        <w:t>Bid</w:t>
      </w:r>
      <w:r w:rsidRPr="006E53D0">
        <w:rPr>
          <w:rFonts w:ascii="Arial" w:hAnsi="Arial" w:cs="Arial"/>
          <w:szCs w:val="22"/>
        </w:rPr>
        <w:t xml:space="preserve"> submission</w:t>
      </w:r>
      <w:r w:rsidR="002E5B7E" w:rsidRPr="006E53D0">
        <w:rPr>
          <w:rFonts w:ascii="Arial" w:hAnsi="Arial" w:cs="Arial"/>
          <w:szCs w:val="22"/>
        </w:rPr>
        <w:t>:</w:t>
      </w:r>
      <w:r w:rsidRPr="006E53D0">
        <w:rPr>
          <w:rFonts w:ascii="Arial" w:hAnsi="Arial" w:cs="Arial"/>
          <w:szCs w:val="22"/>
        </w:rPr>
        <w:t xml:space="preserve"> </w:t>
      </w:r>
    </w:p>
    <w:p w14:paraId="5A80A03F" w14:textId="7A6A2E84" w:rsidR="00347D69" w:rsidRPr="006E53D0" w:rsidRDefault="00347D69"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6E53D0">
        <w:rPr>
          <w:rFonts w:ascii="Arial" w:hAnsi="Arial" w:cs="Arial"/>
          <w:szCs w:val="22"/>
        </w:rPr>
        <w:t xml:space="preserve">Electronic Bids may be submitted via email in accordance with the guidelines provided in clause </w:t>
      </w:r>
      <w:r w:rsidRPr="006E53D0">
        <w:rPr>
          <w:rFonts w:ascii="Arial" w:hAnsi="Arial" w:cs="Arial"/>
          <w:szCs w:val="22"/>
        </w:rPr>
        <w:fldChar w:fldCharType="begin"/>
      </w:r>
      <w:r w:rsidRPr="006E53D0">
        <w:rPr>
          <w:rFonts w:ascii="Arial" w:hAnsi="Arial" w:cs="Arial"/>
          <w:szCs w:val="22"/>
        </w:rPr>
        <w:instrText xml:space="preserve"> REF _Ref419382809 \h  \* MERGEFORMAT </w:instrText>
      </w:r>
      <w:r w:rsidRPr="006E53D0">
        <w:rPr>
          <w:rFonts w:ascii="Arial" w:hAnsi="Arial" w:cs="Arial"/>
          <w:szCs w:val="22"/>
        </w:rPr>
      </w:r>
      <w:r w:rsidRPr="006E53D0">
        <w:rPr>
          <w:rFonts w:ascii="Arial" w:hAnsi="Arial" w:cs="Arial"/>
          <w:szCs w:val="22"/>
        </w:rPr>
        <w:fldChar w:fldCharType="separate"/>
      </w:r>
      <w:r w:rsidR="0010217D" w:rsidRPr="00394767">
        <w:rPr>
          <w:rFonts w:ascii="Arial" w:hAnsi="Arial" w:cs="Arial"/>
          <w:szCs w:val="22"/>
        </w:rPr>
        <w:t xml:space="preserve">Submission of electronic </w:t>
      </w:r>
      <w:r w:rsidR="0010217D" w:rsidRPr="00B26D1D">
        <w:rPr>
          <w:rFonts w:ascii="Arial" w:hAnsi="Arial" w:cs="Arial"/>
          <w:szCs w:val="22"/>
        </w:rPr>
        <w:t>Bids (11)</w:t>
      </w:r>
      <w:r w:rsidRPr="006E53D0">
        <w:rPr>
          <w:rFonts w:ascii="Arial" w:hAnsi="Arial" w:cs="Arial"/>
          <w:szCs w:val="22"/>
        </w:rPr>
        <w:fldChar w:fldCharType="end"/>
      </w:r>
      <w:r w:rsidRPr="006E53D0">
        <w:rPr>
          <w:rFonts w:ascii="Arial" w:hAnsi="Arial" w:cs="Arial"/>
          <w:szCs w:val="22"/>
        </w:rPr>
        <w:fldChar w:fldCharType="begin"/>
      </w:r>
      <w:r w:rsidRPr="006E53D0">
        <w:rPr>
          <w:rFonts w:ascii="Arial" w:hAnsi="Arial" w:cs="Arial"/>
          <w:szCs w:val="22"/>
        </w:rPr>
        <w:instrText xml:space="preserve"> REF _Ref419382809 \r \h  \* MERGEFORMAT </w:instrText>
      </w:r>
      <w:r w:rsidRPr="006E53D0">
        <w:rPr>
          <w:rFonts w:ascii="Arial" w:hAnsi="Arial" w:cs="Arial"/>
          <w:szCs w:val="22"/>
        </w:rPr>
      </w:r>
      <w:r w:rsidRPr="006E53D0">
        <w:rPr>
          <w:rFonts w:ascii="Arial" w:hAnsi="Arial" w:cs="Arial"/>
          <w:szCs w:val="22"/>
        </w:rPr>
        <w:fldChar w:fldCharType="separate"/>
      </w:r>
      <w:r w:rsidR="0010217D">
        <w:rPr>
          <w:rFonts w:ascii="Arial" w:hAnsi="Arial" w:cs="Arial"/>
          <w:szCs w:val="22"/>
        </w:rPr>
        <w:t>19.3</w:t>
      </w:r>
      <w:r w:rsidRPr="006E53D0">
        <w:rPr>
          <w:rFonts w:ascii="Arial" w:hAnsi="Arial" w:cs="Arial"/>
          <w:szCs w:val="22"/>
        </w:rPr>
        <w:fldChar w:fldCharType="end"/>
      </w:r>
      <w:r w:rsidRPr="006E53D0">
        <w:rPr>
          <w:rFonts w:ascii="Arial" w:hAnsi="Arial" w:cs="Arial"/>
          <w:szCs w:val="22"/>
        </w:rPr>
        <w:t xml:space="preserve">. </w:t>
      </w:r>
    </w:p>
    <w:p w14:paraId="139076F1" w14:textId="26953B24" w:rsidR="002E5B7E" w:rsidRPr="006E53D0" w:rsidRDefault="002E5B7E"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6E53D0">
        <w:rPr>
          <w:rFonts w:ascii="Arial" w:hAnsi="Arial" w:cs="Arial"/>
          <w:szCs w:val="22"/>
        </w:rPr>
        <w:t xml:space="preserve">Hard copy </w:t>
      </w:r>
      <w:r w:rsidR="004B4C74" w:rsidRPr="006E53D0">
        <w:rPr>
          <w:rFonts w:ascii="Arial" w:hAnsi="Arial" w:cs="Arial"/>
          <w:szCs w:val="22"/>
        </w:rPr>
        <w:t xml:space="preserve">Bids </w:t>
      </w:r>
      <w:proofErr w:type="gramStart"/>
      <w:r w:rsidR="004B4C74" w:rsidRPr="006E53D0">
        <w:rPr>
          <w:rFonts w:ascii="Arial" w:hAnsi="Arial" w:cs="Arial"/>
          <w:szCs w:val="22"/>
        </w:rPr>
        <w:t>may  be</w:t>
      </w:r>
      <w:proofErr w:type="gramEnd"/>
      <w:r w:rsidR="004B4C74" w:rsidRPr="006E53D0">
        <w:rPr>
          <w:rFonts w:ascii="Arial" w:hAnsi="Arial" w:cs="Arial"/>
          <w:szCs w:val="22"/>
        </w:rPr>
        <w:t xml:space="preserve">  delivered personally, by mail, or by courier in accordance with the guidelines provided in clause </w:t>
      </w:r>
      <w:r w:rsidR="00347D69" w:rsidRPr="006E53D0">
        <w:rPr>
          <w:rFonts w:ascii="Arial" w:hAnsi="Arial" w:cs="Arial"/>
          <w:szCs w:val="22"/>
        </w:rPr>
        <w:fldChar w:fldCharType="begin"/>
      </w:r>
      <w:r w:rsidR="00347D69" w:rsidRPr="006E53D0">
        <w:rPr>
          <w:rFonts w:ascii="Arial" w:hAnsi="Arial" w:cs="Arial"/>
          <w:szCs w:val="22"/>
        </w:rPr>
        <w:instrText xml:space="preserve"> REF _Ref419382865 \r \h  \* MERGEFORMAT </w:instrText>
      </w:r>
      <w:r w:rsidR="00347D69" w:rsidRPr="006E53D0">
        <w:rPr>
          <w:rFonts w:ascii="Arial" w:hAnsi="Arial" w:cs="Arial"/>
          <w:szCs w:val="22"/>
        </w:rPr>
      </w:r>
      <w:r w:rsidR="00347D69" w:rsidRPr="006E53D0">
        <w:rPr>
          <w:rFonts w:ascii="Arial" w:hAnsi="Arial" w:cs="Arial"/>
          <w:szCs w:val="22"/>
        </w:rPr>
        <w:fldChar w:fldCharType="separate"/>
      </w:r>
      <w:r w:rsidR="0010217D">
        <w:rPr>
          <w:rFonts w:ascii="Arial" w:hAnsi="Arial" w:cs="Arial"/>
          <w:szCs w:val="22"/>
        </w:rPr>
        <w:t>19.4</w:t>
      </w:r>
      <w:r w:rsidR="00347D69" w:rsidRPr="006E53D0">
        <w:rPr>
          <w:rFonts w:ascii="Arial" w:hAnsi="Arial" w:cs="Arial"/>
          <w:szCs w:val="22"/>
        </w:rPr>
        <w:fldChar w:fldCharType="end"/>
      </w:r>
    </w:p>
    <w:p w14:paraId="282FBE2A" w14:textId="77777777" w:rsidR="004B4C74" w:rsidRPr="00394767" w:rsidRDefault="00E0799E"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6E53D0">
        <w:rPr>
          <w:rFonts w:ascii="Arial" w:hAnsi="Arial" w:cs="Arial"/>
          <w:szCs w:val="22"/>
        </w:rPr>
        <w:t>A</w:t>
      </w:r>
      <w:r w:rsidR="002E5B7E" w:rsidRPr="006E53D0">
        <w:rPr>
          <w:rFonts w:ascii="Arial" w:hAnsi="Arial" w:cs="Arial"/>
          <w:szCs w:val="22"/>
        </w:rPr>
        <w:t xml:space="preserve">ny </w:t>
      </w:r>
      <w:r w:rsidR="004B4C74" w:rsidRPr="006E53D0">
        <w:rPr>
          <w:rFonts w:ascii="Arial" w:hAnsi="Arial" w:cs="Arial"/>
          <w:szCs w:val="22"/>
        </w:rPr>
        <w:t>of the above options is acceptable and only one method is required. In accordance with UNFPA’s green procurement initiative</w:t>
      </w:r>
      <w:r w:rsidR="004B4C74" w:rsidRPr="00394767">
        <w:rPr>
          <w:rFonts w:ascii="Arial" w:hAnsi="Arial" w:cs="Arial"/>
          <w:szCs w:val="22"/>
        </w:rPr>
        <w:t>, electronic submissions are strongly encouraged.</w:t>
      </w:r>
    </w:p>
    <w:p w14:paraId="4A9F1717" w14:textId="77777777" w:rsidR="00347D69" w:rsidRPr="00B26D1D" w:rsidRDefault="00347D69" w:rsidP="00147E78">
      <w:pPr>
        <w:pStyle w:val="Heading2"/>
        <w:numPr>
          <w:ilvl w:val="1"/>
          <w:numId w:val="3"/>
        </w:numPr>
        <w:ind w:left="851" w:right="26" w:hanging="491"/>
        <w:rPr>
          <w:rFonts w:ascii="Arial" w:hAnsi="Arial" w:cs="Arial"/>
          <w:color w:val="auto"/>
          <w:sz w:val="22"/>
          <w:szCs w:val="22"/>
        </w:rPr>
      </w:pPr>
      <w:bookmarkStart w:id="94" w:name="_Ref396208053"/>
      <w:bookmarkStart w:id="95" w:name="_Ref419382809"/>
      <w:bookmarkStart w:id="96" w:name="_Toc139448730"/>
      <w:bookmarkStart w:id="97" w:name="_Toc139449547"/>
      <w:bookmarkStart w:id="98" w:name="_Ref383446481"/>
      <w:bookmarkStart w:id="99" w:name="_Ref396208097"/>
      <w:r w:rsidRPr="00394767">
        <w:rPr>
          <w:rFonts w:ascii="Arial" w:hAnsi="Arial" w:cs="Arial"/>
          <w:color w:val="auto"/>
          <w:sz w:val="22"/>
          <w:szCs w:val="22"/>
        </w:rPr>
        <w:lastRenderedPageBreak/>
        <w:t xml:space="preserve">Submission of electronic </w:t>
      </w:r>
      <w:r w:rsidRPr="00B26D1D">
        <w:rPr>
          <w:rFonts w:ascii="Arial" w:hAnsi="Arial" w:cs="Arial"/>
          <w:color w:val="auto"/>
          <w:sz w:val="22"/>
          <w:szCs w:val="22"/>
        </w:rPr>
        <w:t>Bids</w:t>
      </w:r>
      <w:bookmarkEnd w:id="94"/>
      <w:r w:rsidRPr="00B26D1D">
        <w:rPr>
          <w:rFonts w:ascii="Arial" w:hAnsi="Arial" w:cs="Arial"/>
          <w:color w:val="auto"/>
          <w:sz w:val="22"/>
          <w:szCs w:val="22"/>
        </w:rPr>
        <w:t xml:space="preserve"> (1</w:t>
      </w:r>
      <w:r w:rsidR="00AB5FCA" w:rsidRPr="00B26D1D">
        <w:rPr>
          <w:rFonts w:ascii="Arial" w:hAnsi="Arial" w:cs="Arial"/>
          <w:color w:val="auto"/>
          <w:sz w:val="22"/>
          <w:szCs w:val="22"/>
        </w:rPr>
        <w:t>1</w:t>
      </w:r>
      <w:r w:rsidRPr="00B26D1D">
        <w:rPr>
          <w:rFonts w:ascii="Arial" w:hAnsi="Arial" w:cs="Arial"/>
          <w:color w:val="auto"/>
          <w:sz w:val="22"/>
          <w:szCs w:val="22"/>
        </w:rPr>
        <w:t>)</w:t>
      </w:r>
      <w:bookmarkEnd w:id="95"/>
      <w:bookmarkEnd w:id="96"/>
      <w:bookmarkEnd w:id="97"/>
    </w:p>
    <w:p w14:paraId="5445B248" w14:textId="607A63C0" w:rsidR="00347D69" w:rsidRPr="00C22A9B" w:rsidRDefault="00347D69"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B26D1D">
        <w:rPr>
          <w:rFonts w:ascii="Arial" w:hAnsi="Arial" w:cs="Arial"/>
          <w:szCs w:val="22"/>
        </w:rPr>
        <w:t xml:space="preserve">Bidders must enter the following text in the subject line:  </w:t>
      </w:r>
      <w:r w:rsidRPr="00C22A9B">
        <w:rPr>
          <w:rFonts w:ascii="Arial" w:hAnsi="Arial" w:cs="Arial"/>
          <w:szCs w:val="22"/>
        </w:rPr>
        <w:t>UNFPA/</w:t>
      </w:r>
      <w:r w:rsidR="00460779" w:rsidRPr="00C22A9B">
        <w:rPr>
          <w:rFonts w:ascii="Arial" w:hAnsi="Arial" w:cs="Arial"/>
          <w:szCs w:val="22"/>
        </w:rPr>
        <w:t>BKK</w:t>
      </w:r>
      <w:r w:rsidRPr="00C22A9B">
        <w:rPr>
          <w:rFonts w:ascii="Arial" w:hAnsi="Arial" w:cs="Arial"/>
          <w:szCs w:val="22"/>
        </w:rPr>
        <w:t>/RFP/</w:t>
      </w:r>
      <w:r w:rsidR="00460779" w:rsidRPr="00C22A9B">
        <w:rPr>
          <w:rFonts w:ascii="Arial" w:hAnsi="Arial" w:cs="Arial"/>
          <w:szCs w:val="22"/>
        </w:rPr>
        <w:t>23</w:t>
      </w:r>
      <w:r w:rsidRPr="00C22A9B">
        <w:rPr>
          <w:rFonts w:ascii="Arial" w:hAnsi="Arial" w:cs="Arial"/>
          <w:szCs w:val="22"/>
        </w:rPr>
        <w:t>/</w:t>
      </w:r>
      <w:r w:rsidR="00460779" w:rsidRPr="00C22A9B">
        <w:rPr>
          <w:rFonts w:ascii="Arial" w:hAnsi="Arial" w:cs="Arial"/>
          <w:szCs w:val="22"/>
        </w:rPr>
        <w:t>001</w:t>
      </w:r>
      <w:r w:rsidRPr="00C22A9B">
        <w:rPr>
          <w:rFonts w:ascii="Arial" w:hAnsi="Arial" w:cs="Arial"/>
          <w:szCs w:val="22"/>
        </w:rPr>
        <w:t>, Company Name, and specify “Technical Bid” or “Financial Bid”. Example below:</w:t>
      </w:r>
    </w:p>
    <w:p w14:paraId="10D567B3" w14:textId="481761BC" w:rsidR="00347D69" w:rsidRPr="00C22A9B" w:rsidRDefault="00347D69" w:rsidP="00BE0AC4">
      <w:pPr>
        <w:pStyle w:val="ListParagraph"/>
        <w:tabs>
          <w:tab w:val="left" w:pos="851"/>
        </w:tabs>
        <w:overflowPunct/>
        <w:autoSpaceDE/>
        <w:autoSpaceDN/>
        <w:adjustRightInd/>
        <w:spacing w:line="276" w:lineRule="auto"/>
        <w:ind w:left="1728" w:right="26"/>
        <w:contextualSpacing/>
        <w:jc w:val="both"/>
        <w:textAlignment w:val="auto"/>
        <w:rPr>
          <w:rFonts w:ascii="Arial" w:hAnsi="Arial" w:cs="Arial"/>
          <w:szCs w:val="22"/>
        </w:rPr>
      </w:pPr>
      <w:r w:rsidRPr="00C22A9B">
        <w:rPr>
          <w:rFonts w:ascii="Arial" w:hAnsi="Arial" w:cs="Arial"/>
          <w:szCs w:val="22"/>
        </w:rPr>
        <w:t>UNFPA/</w:t>
      </w:r>
      <w:r w:rsidR="00460779" w:rsidRPr="00C22A9B">
        <w:rPr>
          <w:rFonts w:ascii="Arial" w:hAnsi="Arial" w:cs="Arial"/>
          <w:szCs w:val="22"/>
        </w:rPr>
        <w:t>BKK</w:t>
      </w:r>
      <w:r w:rsidRPr="00C22A9B">
        <w:rPr>
          <w:rFonts w:ascii="Arial" w:hAnsi="Arial" w:cs="Arial"/>
          <w:szCs w:val="22"/>
        </w:rPr>
        <w:t>/RFP/</w:t>
      </w:r>
      <w:r w:rsidR="00460779" w:rsidRPr="00C22A9B">
        <w:rPr>
          <w:rFonts w:ascii="Arial" w:hAnsi="Arial" w:cs="Arial"/>
          <w:szCs w:val="22"/>
        </w:rPr>
        <w:t>23</w:t>
      </w:r>
      <w:r w:rsidRPr="00C22A9B">
        <w:rPr>
          <w:rFonts w:ascii="Arial" w:hAnsi="Arial" w:cs="Arial"/>
          <w:szCs w:val="22"/>
        </w:rPr>
        <w:t>/</w:t>
      </w:r>
      <w:r w:rsidR="00460779" w:rsidRPr="00C22A9B">
        <w:rPr>
          <w:rFonts w:ascii="Arial" w:hAnsi="Arial" w:cs="Arial"/>
          <w:szCs w:val="22"/>
        </w:rPr>
        <w:t>001</w:t>
      </w:r>
      <w:r w:rsidRPr="00C22A9B">
        <w:rPr>
          <w:rFonts w:ascii="Arial" w:hAnsi="Arial" w:cs="Arial"/>
          <w:szCs w:val="22"/>
        </w:rPr>
        <w:t xml:space="preserve"> [Company name], Technical Bid email X</w:t>
      </w:r>
    </w:p>
    <w:p w14:paraId="65F7F4F3" w14:textId="7A42F5E0" w:rsidR="00347D69" w:rsidRPr="00C22A9B" w:rsidRDefault="00347D69" w:rsidP="00BE0AC4">
      <w:pPr>
        <w:pStyle w:val="ListParagraph"/>
        <w:tabs>
          <w:tab w:val="left" w:pos="851"/>
        </w:tabs>
        <w:overflowPunct/>
        <w:autoSpaceDE/>
        <w:autoSpaceDN/>
        <w:adjustRightInd/>
        <w:spacing w:line="276" w:lineRule="auto"/>
        <w:ind w:left="1728" w:right="26"/>
        <w:contextualSpacing/>
        <w:jc w:val="both"/>
        <w:textAlignment w:val="auto"/>
        <w:rPr>
          <w:rFonts w:ascii="Arial" w:hAnsi="Arial" w:cs="Arial"/>
          <w:szCs w:val="22"/>
        </w:rPr>
      </w:pPr>
      <w:r w:rsidRPr="00C22A9B">
        <w:rPr>
          <w:rFonts w:ascii="Arial" w:hAnsi="Arial" w:cs="Arial"/>
          <w:szCs w:val="22"/>
        </w:rPr>
        <w:t>UNFPA/</w:t>
      </w:r>
      <w:r w:rsidR="00460779" w:rsidRPr="00C22A9B">
        <w:rPr>
          <w:rFonts w:ascii="Arial" w:hAnsi="Arial" w:cs="Arial"/>
          <w:szCs w:val="22"/>
        </w:rPr>
        <w:t>BKK</w:t>
      </w:r>
      <w:r w:rsidRPr="00C22A9B">
        <w:rPr>
          <w:rFonts w:ascii="Arial" w:hAnsi="Arial" w:cs="Arial"/>
          <w:szCs w:val="22"/>
        </w:rPr>
        <w:t>/RFP/</w:t>
      </w:r>
      <w:r w:rsidR="00460779" w:rsidRPr="00C22A9B">
        <w:rPr>
          <w:rFonts w:ascii="Arial" w:hAnsi="Arial" w:cs="Arial"/>
          <w:szCs w:val="22"/>
        </w:rPr>
        <w:t>23</w:t>
      </w:r>
      <w:r w:rsidRPr="00C22A9B">
        <w:rPr>
          <w:rFonts w:ascii="Arial" w:hAnsi="Arial" w:cs="Arial"/>
          <w:szCs w:val="22"/>
        </w:rPr>
        <w:t>/</w:t>
      </w:r>
      <w:r w:rsidR="00460779" w:rsidRPr="00C22A9B">
        <w:rPr>
          <w:rFonts w:ascii="Arial" w:hAnsi="Arial" w:cs="Arial"/>
          <w:szCs w:val="22"/>
        </w:rPr>
        <w:t>001</w:t>
      </w:r>
      <w:r w:rsidRPr="00C22A9B">
        <w:rPr>
          <w:rFonts w:ascii="Arial" w:hAnsi="Arial" w:cs="Arial"/>
          <w:szCs w:val="22"/>
        </w:rPr>
        <w:t xml:space="preserve"> [Company name], Financial Bid</w:t>
      </w:r>
    </w:p>
    <w:p w14:paraId="747CED95" w14:textId="77777777" w:rsidR="00347D69" w:rsidRPr="00394767" w:rsidRDefault="00347D69" w:rsidP="00BE0AC4">
      <w:pPr>
        <w:pStyle w:val="ListParagraph"/>
        <w:tabs>
          <w:tab w:val="left" w:pos="851"/>
        </w:tabs>
        <w:overflowPunct/>
        <w:autoSpaceDE/>
        <w:autoSpaceDN/>
        <w:adjustRightInd/>
        <w:spacing w:line="276" w:lineRule="auto"/>
        <w:ind w:left="1728" w:right="26"/>
        <w:contextualSpacing/>
        <w:jc w:val="both"/>
        <w:textAlignment w:val="auto"/>
        <w:rPr>
          <w:rFonts w:ascii="Arial" w:hAnsi="Arial" w:cs="Arial"/>
          <w:szCs w:val="22"/>
        </w:rPr>
      </w:pPr>
      <w:r w:rsidRPr="00C22A9B">
        <w:rPr>
          <w:rFonts w:ascii="Arial" w:hAnsi="Arial" w:cs="Arial"/>
          <w:szCs w:val="22"/>
        </w:rPr>
        <w:t>Submissions without this text in the subject line may be rejected</w:t>
      </w:r>
      <w:r w:rsidRPr="00394767">
        <w:rPr>
          <w:rFonts w:ascii="Arial" w:hAnsi="Arial" w:cs="Arial"/>
          <w:szCs w:val="22"/>
        </w:rPr>
        <w:t>.</w:t>
      </w:r>
    </w:p>
    <w:p w14:paraId="39BB2486" w14:textId="5F5CC68F" w:rsidR="00347D69" w:rsidRPr="00394767" w:rsidRDefault="00347D69"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Electronic submissions must be sent only to </w:t>
      </w:r>
      <w:hyperlink r:id="rId29" w:history="1">
        <w:r w:rsidR="00460779" w:rsidRPr="00394767">
          <w:rPr>
            <w:rStyle w:val="Hyperlink"/>
            <w:rFonts w:ascii="Arial" w:hAnsi="Arial" w:cs="Arial"/>
            <w:szCs w:val="22"/>
          </w:rPr>
          <w:t>apro-procurement@unfpa.org</w:t>
        </w:r>
      </w:hyperlink>
      <w:r w:rsidR="00460779" w:rsidRPr="00394767">
        <w:rPr>
          <w:rFonts w:ascii="Arial" w:hAnsi="Arial" w:cs="Arial"/>
          <w:szCs w:val="22"/>
        </w:rPr>
        <w:t xml:space="preserve"> </w:t>
      </w:r>
      <w:r w:rsidRPr="00394767">
        <w:rPr>
          <w:rFonts w:ascii="Arial" w:hAnsi="Arial" w:cs="Arial"/>
          <w:szCs w:val="22"/>
        </w:rPr>
        <w:t xml:space="preserve">Bids received at </w:t>
      </w:r>
      <w:hyperlink r:id="rId30" w:history="1">
        <w:r w:rsidR="00460779" w:rsidRPr="00394767">
          <w:rPr>
            <w:rStyle w:val="Hyperlink"/>
            <w:rFonts w:ascii="Arial" w:hAnsi="Arial" w:cs="Arial"/>
            <w:szCs w:val="22"/>
          </w:rPr>
          <w:t>apro-procurement@unfpa.org</w:t>
        </w:r>
      </w:hyperlink>
      <w:r w:rsidRPr="00394767">
        <w:rPr>
          <w:rFonts w:ascii="Arial" w:hAnsi="Arial" w:cs="Arial"/>
          <w:szCs w:val="22"/>
        </w:rPr>
        <w:t xml:space="preserve"> mailbox shall not be opened before the scheduled opening date. Sending the Bid to any other email address, including as a carbon copy (cc), will violate confidentiality and result in the invalidation of the Bid. </w:t>
      </w:r>
    </w:p>
    <w:p w14:paraId="5B74F2EF" w14:textId="5C1BEA0C" w:rsidR="00347D69" w:rsidRPr="00394767" w:rsidRDefault="00347D69"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bookmarkStart w:id="100" w:name="_Ref396244025"/>
      <w:r w:rsidRPr="00394767">
        <w:rPr>
          <w:rFonts w:ascii="Arial" w:hAnsi="Arial" w:cs="Arial"/>
          <w:szCs w:val="22"/>
        </w:rPr>
        <w:t xml:space="preserve">The total size of the email submission must </w:t>
      </w:r>
      <w:r w:rsidRPr="00394767">
        <w:rPr>
          <w:rFonts w:ascii="Arial" w:hAnsi="Arial" w:cs="Arial"/>
          <w:b/>
          <w:szCs w:val="22"/>
        </w:rPr>
        <w:t xml:space="preserve">not exceed </w:t>
      </w:r>
      <w:r w:rsidRPr="00394767">
        <w:rPr>
          <w:rFonts w:ascii="Arial" w:hAnsi="Arial" w:cs="Arial"/>
          <w:b/>
          <w:szCs w:val="22"/>
          <w:u w:val="single"/>
        </w:rPr>
        <w:t>2</w:t>
      </w:r>
      <w:r w:rsidR="00460779" w:rsidRPr="00394767">
        <w:rPr>
          <w:rFonts w:ascii="Arial" w:hAnsi="Arial" w:cs="Arial"/>
          <w:b/>
          <w:szCs w:val="22"/>
          <w:u w:val="single"/>
        </w:rPr>
        <w:t>5</w:t>
      </w:r>
      <w:r w:rsidRPr="00394767">
        <w:rPr>
          <w:rFonts w:ascii="Arial" w:hAnsi="Arial" w:cs="Arial"/>
          <w:b/>
          <w:szCs w:val="22"/>
          <w:u w:val="single"/>
        </w:rPr>
        <w:t xml:space="preserve"> MB</w:t>
      </w:r>
      <w:r w:rsidRPr="00394767">
        <w:rPr>
          <w:rFonts w:ascii="Arial" w:hAnsi="Arial" w:cs="Arial"/>
          <w:szCs w:val="22"/>
        </w:rPr>
        <w:t>, including e-mail body, attachments, and headers.</w:t>
      </w:r>
      <w:bookmarkEnd w:id="100"/>
      <w:r w:rsidRPr="00394767">
        <w:rPr>
          <w:rFonts w:ascii="Arial" w:hAnsi="Arial" w:cs="Arial"/>
          <w:szCs w:val="22"/>
        </w:rPr>
        <w:t xml:space="preserve"> </w:t>
      </w:r>
    </w:p>
    <w:p w14:paraId="309894E4" w14:textId="771B233C" w:rsidR="00347D69" w:rsidRPr="00394767" w:rsidRDefault="00347D69"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It is recommended that the entire Bid be consolidated into as few attachments as </w:t>
      </w:r>
      <w:r w:rsidRPr="00B26D1D">
        <w:rPr>
          <w:rFonts w:ascii="Arial" w:hAnsi="Arial" w:cs="Arial"/>
          <w:szCs w:val="22"/>
        </w:rPr>
        <w:t xml:space="preserve">possible, in commonly-used file formats in accordance to what has been stated in clauses </w:t>
      </w:r>
      <w:r w:rsidRPr="00B26D1D">
        <w:rPr>
          <w:rFonts w:ascii="Arial" w:hAnsi="Arial" w:cs="Arial"/>
          <w:szCs w:val="22"/>
        </w:rPr>
        <w:fldChar w:fldCharType="begin"/>
      </w:r>
      <w:r w:rsidRPr="00B26D1D">
        <w:rPr>
          <w:rFonts w:ascii="Arial" w:hAnsi="Arial" w:cs="Arial"/>
          <w:szCs w:val="22"/>
        </w:rPr>
        <w:instrText xml:space="preserve"> REF _Ref403999344 \r \h  \* MERGEFORMAT </w:instrText>
      </w:r>
      <w:r w:rsidRPr="00B26D1D">
        <w:rPr>
          <w:rFonts w:ascii="Arial" w:hAnsi="Arial" w:cs="Arial"/>
          <w:szCs w:val="22"/>
        </w:rPr>
      </w:r>
      <w:r w:rsidRPr="00B26D1D">
        <w:rPr>
          <w:rFonts w:ascii="Arial" w:hAnsi="Arial" w:cs="Arial"/>
          <w:szCs w:val="22"/>
        </w:rPr>
        <w:fldChar w:fldCharType="separate"/>
      </w:r>
      <w:r w:rsidR="0010217D">
        <w:rPr>
          <w:rFonts w:ascii="Arial" w:hAnsi="Arial" w:cs="Arial"/>
          <w:szCs w:val="22"/>
        </w:rPr>
        <w:t>16</w:t>
      </w:r>
      <w:r w:rsidRPr="00B26D1D">
        <w:rPr>
          <w:rFonts w:ascii="Arial" w:hAnsi="Arial" w:cs="Arial"/>
          <w:szCs w:val="22"/>
        </w:rPr>
        <w:fldChar w:fldCharType="end"/>
      </w:r>
      <w:r w:rsidRPr="00B26D1D">
        <w:rPr>
          <w:rFonts w:ascii="Arial" w:hAnsi="Arial" w:cs="Arial"/>
          <w:szCs w:val="22"/>
        </w:rPr>
        <w:t xml:space="preserve"> &amp; </w:t>
      </w:r>
      <w:r w:rsidRPr="00B26D1D">
        <w:rPr>
          <w:rFonts w:ascii="Arial" w:hAnsi="Arial" w:cs="Arial"/>
          <w:szCs w:val="22"/>
        </w:rPr>
        <w:fldChar w:fldCharType="begin"/>
      </w:r>
      <w:r w:rsidRPr="00B26D1D">
        <w:rPr>
          <w:rFonts w:ascii="Arial" w:hAnsi="Arial" w:cs="Arial"/>
          <w:szCs w:val="22"/>
        </w:rPr>
        <w:instrText xml:space="preserve"> REF _Ref403999349 \r \h  \* MERGEFORMAT </w:instrText>
      </w:r>
      <w:r w:rsidRPr="00B26D1D">
        <w:rPr>
          <w:rFonts w:ascii="Arial" w:hAnsi="Arial" w:cs="Arial"/>
          <w:szCs w:val="22"/>
        </w:rPr>
      </w:r>
      <w:r w:rsidRPr="00B26D1D">
        <w:rPr>
          <w:rFonts w:ascii="Arial" w:hAnsi="Arial" w:cs="Arial"/>
          <w:szCs w:val="22"/>
        </w:rPr>
        <w:fldChar w:fldCharType="separate"/>
      </w:r>
      <w:r w:rsidR="0010217D">
        <w:rPr>
          <w:rFonts w:ascii="Arial" w:hAnsi="Arial" w:cs="Arial"/>
          <w:szCs w:val="22"/>
        </w:rPr>
        <w:t>17</w:t>
      </w:r>
      <w:r w:rsidRPr="00B26D1D">
        <w:rPr>
          <w:rFonts w:ascii="Arial" w:hAnsi="Arial" w:cs="Arial"/>
          <w:szCs w:val="22"/>
        </w:rPr>
        <w:fldChar w:fldCharType="end"/>
      </w:r>
      <w:r w:rsidRPr="00B26D1D">
        <w:rPr>
          <w:rFonts w:ascii="Arial" w:hAnsi="Arial" w:cs="Arial"/>
          <w:szCs w:val="22"/>
        </w:rPr>
        <w:t>. If the Bid consists of large files, it is recommended that these files be sent in separate emails prior to the submission deadline.  Multiple emails must be clearly identified by indicating</w:t>
      </w:r>
      <w:r w:rsidRPr="00394767">
        <w:rPr>
          <w:rFonts w:ascii="Arial" w:hAnsi="Arial" w:cs="Arial"/>
          <w:szCs w:val="22"/>
        </w:rPr>
        <w:t xml:space="preserve"> in the subject line “email X” sequentially, and the final “email Y – final”.</w:t>
      </w:r>
    </w:p>
    <w:p w14:paraId="6894AF0A" w14:textId="21D4AE00" w:rsidR="00347D69" w:rsidRPr="00394767" w:rsidRDefault="00347D69"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It is the Bidder’s responsibility to ensure that Bids sent by email are received by the submission deadline. Bidders will receive an </w:t>
      </w:r>
      <w:proofErr w:type="gramStart"/>
      <w:r w:rsidRPr="00394767">
        <w:rPr>
          <w:rFonts w:ascii="Arial" w:hAnsi="Arial" w:cs="Arial"/>
          <w:szCs w:val="22"/>
        </w:rPr>
        <w:t>auto-reply</w:t>
      </w:r>
      <w:proofErr w:type="gramEnd"/>
      <w:r w:rsidRPr="00394767">
        <w:rPr>
          <w:rFonts w:ascii="Arial" w:hAnsi="Arial" w:cs="Arial"/>
          <w:szCs w:val="22"/>
        </w:rPr>
        <w:t xml:space="preserve"> acknowledging the receipt of each email when it is received by UNFPA’s email system.</w:t>
      </w:r>
      <w:r w:rsidR="00460779" w:rsidRPr="00394767">
        <w:rPr>
          <w:rFonts w:ascii="Arial" w:hAnsi="Arial" w:cs="Arial"/>
          <w:szCs w:val="22"/>
        </w:rPr>
        <w:t xml:space="preserve"> If you do not receive an </w:t>
      </w:r>
      <w:proofErr w:type="gramStart"/>
      <w:r w:rsidR="00460779" w:rsidRPr="00394767">
        <w:rPr>
          <w:rFonts w:ascii="Arial" w:hAnsi="Arial" w:cs="Arial"/>
          <w:szCs w:val="22"/>
        </w:rPr>
        <w:t>auto-reply</w:t>
      </w:r>
      <w:proofErr w:type="gramEnd"/>
      <w:r w:rsidR="00460779" w:rsidRPr="00394767">
        <w:rPr>
          <w:rFonts w:ascii="Arial" w:hAnsi="Arial" w:cs="Arial"/>
          <w:szCs w:val="22"/>
        </w:rPr>
        <w:t xml:space="preserve">, inform </w:t>
      </w:r>
      <w:r w:rsidR="00460779" w:rsidRPr="00B26D1D">
        <w:rPr>
          <w:rFonts w:ascii="Arial" w:hAnsi="Arial" w:cs="Arial"/>
          <w:szCs w:val="22"/>
          <w:lang w:val="en-GB"/>
        </w:rPr>
        <w:t xml:space="preserve">Ms. </w:t>
      </w:r>
      <w:proofErr w:type="spellStart"/>
      <w:r w:rsidR="00A568A7" w:rsidRPr="00B26D1D">
        <w:rPr>
          <w:rFonts w:ascii="Arial" w:hAnsi="Arial" w:cs="Arial"/>
          <w:szCs w:val="22"/>
          <w:lang w:val="en-GB"/>
        </w:rPr>
        <w:t>Nantiya</w:t>
      </w:r>
      <w:proofErr w:type="spellEnd"/>
      <w:r w:rsidR="00A568A7" w:rsidRPr="00B26D1D">
        <w:rPr>
          <w:rFonts w:ascii="Arial" w:hAnsi="Arial" w:cs="Arial"/>
          <w:szCs w:val="22"/>
          <w:lang w:val="en-GB"/>
        </w:rPr>
        <w:t xml:space="preserve"> </w:t>
      </w:r>
      <w:proofErr w:type="spellStart"/>
      <w:r w:rsidR="00A568A7" w:rsidRPr="00B26D1D">
        <w:rPr>
          <w:rFonts w:ascii="Arial" w:hAnsi="Arial" w:cs="Arial"/>
          <w:szCs w:val="22"/>
          <w:lang w:val="en-GB"/>
        </w:rPr>
        <w:t>Tipmanee</w:t>
      </w:r>
      <w:proofErr w:type="spellEnd"/>
      <w:r w:rsidR="00460779" w:rsidRPr="00B26D1D">
        <w:rPr>
          <w:rFonts w:ascii="Arial" w:hAnsi="Arial" w:cs="Arial"/>
          <w:szCs w:val="22"/>
        </w:rPr>
        <w:t xml:space="preserve"> at:</w:t>
      </w:r>
      <w:r w:rsidR="00B26D1D">
        <w:rPr>
          <w:rFonts w:ascii="Arial" w:hAnsi="Arial" w:cs="Arial"/>
          <w:szCs w:val="22"/>
        </w:rPr>
        <w:t xml:space="preserve"> </w:t>
      </w:r>
      <w:hyperlink r:id="rId31" w:history="1">
        <w:r w:rsidR="00B26D1D" w:rsidRPr="00BB359E">
          <w:rPr>
            <w:rStyle w:val="Hyperlink"/>
            <w:rFonts w:ascii="Arial" w:hAnsi="Arial" w:cs="Arial"/>
            <w:szCs w:val="22"/>
          </w:rPr>
          <w:t>tipmanee@unfpa.org</w:t>
        </w:r>
      </w:hyperlink>
      <w:r w:rsidR="00B26D1D">
        <w:rPr>
          <w:rFonts w:ascii="Arial" w:hAnsi="Arial" w:cs="Arial"/>
          <w:szCs w:val="22"/>
        </w:rPr>
        <w:t xml:space="preserve"> </w:t>
      </w:r>
      <w:r w:rsidR="00460779" w:rsidRPr="00B26D1D">
        <w:rPr>
          <w:rFonts w:ascii="Arial" w:hAnsi="Arial" w:cs="Arial"/>
          <w:szCs w:val="22"/>
        </w:rPr>
        <w:t xml:space="preserve"> </w:t>
      </w:r>
    </w:p>
    <w:p w14:paraId="2B0C0606" w14:textId="77777777" w:rsidR="004B4C74" w:rsidRPr="00394767" w:rsidRDefault="004B4C74" w:rsidP="00147E78">
      <w:pPr>
        <w:pStyle w:val="Heading2"/>
        <w:numPr>
          <w:ilvl w:val="1"/>
          <w:numId w:val="3"/>
        </w:numPr>
        <w:ind w:left="851" w:right="26" w:hanging="491"/>
        <w:rPr>
          <w:rFonts w:ascii="Arial" w:hAnsi="Arial" w:cs="Arial"/>
          <w:color w:val="auto"/>
          <w:sz w:val="22"/>
          <w:szCs w:val="22"/>
        </w:rPr>
      </w:pPr>
      <w:bookmarkStart w:id="101" w:name="_Ref419382865"/>
      <w:bookmarkStart w:id="102" w:name="_Toc139448731"/>
      <w:bookmarkStart w:id="103" w:name="_Toc139449548"/>
      <w:r w:rsidRPr="00394767">
        <w:rPr>
          <w:rFonts w:ascii="Arial" w:hAnsi="Arial" w:cs="Arial"/>
          <w:color w:val="auto"/>
          <w:sz w:val="22"/>
          <w:szCs w:val="22"/>
        </w:rPr>
        <w:t>Submission of hard cop</w:t>
      </w:r>
      <w:r w:rsidR="008E22AD" w:rsidRPr="00394767">
        <w:rPr>
          <w:rFonts w:ascii="Arial" w:hAnsi="Arial" w:cs="Arial"/>
          <w:color w:val="auto"/>
          <w:sz w:val="22"/>
          <w:szCs w:val="22"/>
        </w:rPr>
        <w:t xml:space="preserve">y </w:t>
      </w:r>
      <w:r w:rsidR="006E1352" w:rsidRPr="00B26D1D">
        <w:rPr>
          <w:rFonts w:ascii="Arial" w:hAnsi="Arial" w:cs="Arial"/>
          <w:color w:val="auto"/>
          <w:sz w:val="22"/>
          <w:szCs w:val="22"/>
        </w:rPr>
        <w:t>Bid</w:t>
      </w:r>
      <w:r w:rsidR="008E22AD" w:rsidRPr="00B26D1D">
        <w:rPr>
          <w:rFonts w:ascii="Arial" w:hAnsi="Arial" w:cs="Arial"/>
          <w:color w:val="auto"/>
          <w:sz w:val="22"/>
          <w:szCs w:val="22"/>
        </w:rPr>
        <w:t>s</w:t>
      </w:r>
      <w:bookmarkEnd w:id="98"/>
      <w:bookmarkEnd w:id="99"/>
      <w:r w:rsidR="00EB5263" w:rsidRPr="00B26D1D">
        <w:rPr>
          <w:rFonts w:ascii="Arial" w:hAnsi="Arial" w:cs="Arial"/>
          <w:color w:val="auto"/>
          <w:sz w:val="22"/>
          <w:szCs w:val="22"/>
        </w:rPr>
        <w:t xml:space="preserve"> </w:t>
      </w:r>
      <w:r w:rsidR="004403E9" w:rsidRPr="00B26D1D">
        <w:rPr>
          <w:rFonts w:ascii="Arial" w:hAnsi="Arial" w:cs="Arial"/>
          <w:color w:val="auto"/>
          <w:sz w:val="22"/>
          <w:szCs w:val="22"/>
        </w:rPr>
        <w:t>(12</w:t>
      </w:r>
      <w:r w:rsidR="00EB5263" w:rsidRPr="00B26D1D">
        <w:rPr>
          <w:rFonts w:ascii="Arial" w:hAnsi="Arial" w:cs="Arial"/>
          <w:color w:val="auto"/>
          <w:sz w:val="22"/>
          <w:szCs w:val="22"/>
        </w:rPr>
        <w:t>)</w:t>
      </w:r>
      <w:bookmarkEnd w:id="101"/>
      <w:bookmarkEnd w:id="102"/>
      <w:bookmarkEnd w:id="103"/>
    </w:p>
    <w:p w14:paraId="074FE388" w14:textId="77777777" w:rsidR="00347D69" w:rsidRPr="00394767" w:rsidRDefault="00347D69"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Bidders must prepare one </w:t>
      </w:r>
      <w:proofErr w:type="gramStart"/>
      <w:r w:rsidRPr="00394767">
        <w:rPr>
          <w:rFonts w:ascii="Arial" w:hAnsi="Arial" w:cs="Arial"/>
          <w:szCs w:val="22"/>
        </w:rPr>
        <w:t>Original</w:t>
      </w:r>
      <w:proofErr w:type="gramEnd"/>
      <w:r w:rsidRPr="00394767">
        <w:rPr>
          <w:rFonts w:ascii="Arial" w:hAnsi="Arial" w:cs="Arial"/>
          <w:szCs w:val="22"/>
        </w:rPr>
        <w:t xml:space="preserve">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 </w:t>
      </w:r>
    </w:p>
    <w:p w14:paraId="1ED89999" w14:textId="51088D8F" w:rsidR="004B4C74" w:rsidRPr="00394767" w:rsidRDefault="004B4C74" w:rsidP="00147E78">
      <w:pPr>
        <w:pStyle w:val="ListParagraph"/>
        <w:numPr>
          <w:ilvl w:val="2"/>
          <w:numId w:val="3"/>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Marking of hard copy </w:t>
      </w:r>
      <w:r w:rsidR="006E1352" w:rsidRPr="00394767">
        <w:rPr>
          <w:rFonts w:ascii="Arial" w:hAnsi="Arial" w:cs="Arial"/>
          <w:szCs w:val="22"/>
        </w:rPr>
        <w:t>Bid</w:t>
      </w:r>
      <w:r w:rsidRPr="00394767">
        <w:rPr>
          <w:rFonts w:ascii="Arial" w:hAnsi="Arial" w:cs="Arial"/>
          <w:szCs w:val="22"/>
        </w:rPr>
        <w:t>s</w:t>
      </w:r>
    </w:p>
    <w:p w14:paraId="7689371B" w14:textId="77777777" w:rsidR="004B4C74" w:rsidRPr="00394767" w:rsidRDefault="004B4C74" w:rsidP="00147E78">
      <w:pPr>
        <w:pStyle w:val="ListParagraph"/>
        <w:numPr>
          <w:ilvl w:val="3"/>
          <w:numId w:val="3"/>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The </w:t>
      </w:r>
      <w:r w:rsidRPr="00394767">
        <w:rPr>
          <w:rFonts w:ascii="Arial" w:hAnsi="Arial" w:cs="Arial"/>
          <w:b/>
          <w:szCs w:val="22"/>
        </w:rPr>
        <w:t>outer envelope</w:t>
      </w:r>
      <w:r w:rsidRPr="00394767">
        <w:rPr>
          <w:rFonts w:ascii="Arial" w:hAnsi="Arial" w:cs="Arial"/>
          <w:szCs w:val="22"/>
        </w:rPr>
        <w:t xml:space="preserve"> must be clearly marked with:</w:t>
      </w:r>
    </w:p>
    <w:p w14:paraId="0913ED50" w14:textId="77777777" w:rsidR="004B4C74" w:rsidRPr="00394767" w:rsidRDefault="004B4C74" w:rsidP="00147E78">
      <w:pPr>
        <w:tabs>
          <w:tab w:val="num" w:pos="0"/>
          <w:tab w:val="left" w:pos="851"/>
        </w:tabs>
        <w:overflowPunct/>
        <w:autoSpaceDE/>
        <w:autoSpaceDN/>
        <w:adjustRightInd/>
        <w:spacing w:line="276" w:lineRule="auto"/>
        <w:ind w:right="26"/>
        <w:contextualSpacing/>
        <w:jc w:val="both"/>
        <w:textAlignment w:val="auto"/>
        <w:rPr>
          <w:rFonts w:ascii="Arial" w:hAnsi="Arial" w:cs="Arial"/>
          <w:szCs w:val="22"/>
        </w:rPr>
      </w:pPr>
    </w:p>
    <w:p w14:paraId="5C83DC1E" w14:textId="77777777" w:rsidR="004B4C74" w:rsidRPr="00394767" w:rsidRDefault="004B4C74" w:rsidP="00147E78">
      <w:pPr>
        <w:tabs>
          <w:tab w:val="num" w:pos="0"/>
          <w:tab w:val="left" w:pos="851"/>
        </w:tabs>
        <w:overflowPunct/>
        <w:autoSpaceDE/>
        <w:autoSpaceDN/>
        <w:adjustRightInd/>
        <w:spacing w:line="276" w:lineRule="auto"/>
        <w:ind w:left="720" w:right="26"/>
        <w:contextualSpacing/>
        <w:jc w:val="both"/>
        <w:textAlignment w:val="auto"/>
        <w:rPr>
          <w:rFonts w:ascii="Arial" w:hAnsi="Arial" w:cs="Arial"/>
          <w:szCs w:val="22"/>
          <w:lang w:val="en-GB"/>
        </w:rPr>
      </w:pPr>
      <w:r w:rsidRPr="00394767">
        <w:rPr>
          <w:rFonts w:ascii="Arial" w:hAnsi="Arial" w:cs="Arial"/>
          <w:noProof/>
          <w:szCs w:val="22"/>
          <w:lang w:val="en-GB"/>
        </w:rPr>
        <mc:AlternateContent>
          <mc:Choice Requires="wps">
            <w:drawing>
              <wp:inline distT="0" distB="0" distL="0" distR="0" wp14:anchorId="6536E487" wp14:editId="05EA0AE7">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5FB29ABF" w14:textId="77777777" w:rsidR="009B2EBB" w:rsidRDefault="009B2EBB" w:rsidP="009B2EBB">
                            <w:pPr>
                              <w:rPr>
                                <w:rFonts w:asciiTheme="minorHAnsi" w:hAnsiTheme="minorHAnsi"/>
                                <w:szCs w:val="22"/>
                              </w:rPr>
                            </w:pPr>
                          </w:p>
                          <w:p w14:paraId="71F62700" w14:textId="36907A5A" w:rsidR="009B2EBB" w:rsidRPr="00FC1780" w:rsidRDefault="009B2EBB" w:rsidP="009B2EBB">
                            <w:pPr>
                              <w:rPr>
                                <w:rFonts w:asciiTheme="minorHAnsi" w:hAnsiTheme="minorHAnsi"/>
                                <w:szCs w:val="22"/>
                              </w:rPr>
                            </w:pPr>
                            <w:r w:rsidRPr="00FC1780">
                              <w:rPr>
                                <w:rFonts w:asciiTheme="minorHAnsi" w:hAnsiTheme="minorHAnsi"/>
                                <w:szCs w:val="22"/>
                              </w:rPr>
                              <w:t>UNITED NATIONS POPULATION FUND ASIA AND PACIFIC REGIONAL OFFICE (UNFPA APRO)</w:t>
                            </w:r>
                          </w:p>
                          <w:p w14:paraId="0B43219D" w14:textId="41C843CF" w:rsidR="009B2EBB" w:rsidRPr="00A55007" w:rsidRDefault="009B2EBB" w:rsidP="009B2EBB">
                            <w:pPr>
                              <w:rPr>
                                <w:rFonts w:asciiTheme="minorHAnsi" w:hAnsiTheme="minorHAnsi"/>
                                <w:iCs/>
                                <w:szCs w:val="22"/>
                              </w:rPr>
                            </w:pPr>
                            <w:r w:rsidRPr="00A55007">
                              <w:rPr>
                                <w:rFonts w:asciiTheme="minorHAnsi" w:hAnsiTheme="minorHAnsi"/>
                                <w:iCs/>
                                <w:szCs w:val="22"/>
                              </w:rPr>
                              <w:t>4</w:t>
                            </w:r>
                            <w:r w:rsidRPr="00A55007">
                              <w:rPr>
                                <w:rFonts w:asciiTheme="minorHAnsi" w:hAnsiTheme="minorHAnsi"/>
                                <w:iCs/>
                                <w:szCs w:val="22"/>
                                <w:vertAlign w:val="superscript"/>
                              </w:rPr>
                              <w:t xml:space="preserve">th </w:t>
                            </w:r>
                            <w:r w:rsidRPr="00A55007">
                              <w:rPr>
                                <w:rFonts w:asciiTheme="minorHAnsi" w:hAnsiTheme="minorHAnsi"/>
                                <w:iCs/>
                                <w:szCs w:val="22"/>
                              </w:rPr>
                              <w:t xml:space="preserve">Floor United Nations Service Building, </w:t>
                            </w:r>
                            <w:proofErr w:type="spellStart"/>
                            <w:r w:rsidRPr="00A55007">
                              <w:rPr>
                                <w:rFonts w:asciiTheme="minorHAnsi" w:hAnsiTheme="minorHAnsi"/>
                                <w:iCs/>
                                <w:szCs w:val="22"/>
                              </w:rPr>
                              <w:t>Rajdamnern</w:t>
                            </w:r>
                            <w:proofErr w:type="spellEnd"/>
                            <w:r w:rsidRPr="00A55007">
                              <w:rPr>
                                <w:rFonts w:asciiTheme="minorHAnsi" w:hAnsiTheme="minorHAnsi"/>
                                <w:iCs/>
                                <w:szCs w:val="22"/>
                              </w:rPr>
                              <w:t xml:space="preserve"> Nok Avenue, Bangkok, 10200 Thailand.</w:t>
                            </w:r>
                          </w:p>
                          <w:p w14:paraId="296D4C31" w14:textId="49662629" w:rsidR="009B2EBB" w:rsidRPr="00A55007" w:rsidRDefault="009B2EBB" w:rsidP="009B2EBB">
                            <w:pPr>
                              <w:rPr>
                                <w:rFonts w:asciiTheme="minorHAnsi" w:hAnsiTheme="minorHAnsi"/>
                                <w:iCs/>
                                <w:szCs w:val="22"/>
                              </w:rPr>
                            </w:pPr>
                            <w:r w:rsidRPr="00A55007">
                              <w:rPr>
                                <w:rFonts w:asciiTheme="minorHAnsi" w:hAnsiTheme="minorHAnsi"/>
                                <w:iCs/>
                                <w:szCs w:val="22"/>
                              </w:rPr>
                              <w:t>UNFPA/BKK/RFP/23/O01, Company Name</w:t>
                            </w:r>
                          </w:p>
                          <w:p w14:paraId="6110CA91" w14:textId="6ED2D25A" w:rsidR="009B2EBB" w:rsidRPr="00A55007" w:rsidRDefault="009B2EBB" w:rsidP="009B2EBB">
                            <w:pPr>
                              <w:rPr>
                                <w:rFonts w:asciiTheme="minorHAnsi" w:hAnsiTheme="minorHAnsi"/>
                                <w:iCs/>
                                <w:szCs w:val="22"/>
                              </w:rPr>
                            </w:pPr>
                            <w:r w:rsidRPr="00A55007">
                              <w:rPr>
                                <w:rFonts w:asciiTheme="minorHAnsi" w:hAnsiTheme="minorHAnsi"/>
                                <w:iCs/>
                                <w:szCs w:val="22"/>
                              </w:rPr>
                              <w:t xml:space="preserve">Attention: Mr. </w:t>
                            </w:r>
                            <w:proofErr w:type="spellStart"/>
                            <w:r w:rsidRPr="00A55007">
                              <w:rPr>
                                <w:rFonts w:asciiTheme="minorHAnsi" w:hAnsiTheme="minorHAnsi"/>
                                <w:iCs/>
                                <w:szCs w:val="22"/>
                              </w:rPr>
                              <w:t>Mek</w:t>
                            </w:r>
                            <w:proofErr w:type="spellEnd"/>
                            <w:r w:rsidRPr="00A55007">
                              <w:rPr>
                                <w:rFonts w:asciiTheme="minorHAnsi" w:hAnsiTheme="minorHAnsi"/>
                                <w:iCs/>
                                <w:szCs w:val="22"/>
                              </w:rPr>
                              <w:t xml:space="preserve"> </w:t>
                            </w:r>
                            <w:proofErr w:type="spellStart"/>
                            <w:r w:rsidRPr="00A55007">
                              <w:rPr>
                                <w:rFonts w:asciiTheme="minorHAnsi" w:hAnsiTheme="minorHAnsi"/>
                                <w:iCs/>
                                <w:szCs w:val="22"/>
                              </w:rPr>
                              <w:t>Junjumrern</w:t>
                            </w:r>
                            <w:proofErr w:type="spellEnd"/>
                            <w:r w:rsidRPr="00A55007">
                              <w:rPr>
                                <w:rFonts w:asciiTheme="minorHAnsi" w:hAnsiTheme="minorHAnsi"/>
                                <w:iCs/>
                                <w:szCs w:val="22"/>
                              </w:rPr>
                              <w:t xml:space="preserve"> and/or Mr. </w:t>
                            </w:r>
                            <w:proofErr w:type="spellStart"/>
                            <w:r w:rsidRPr="00A55007">
                              <w:rPr>
                                <w:rFonts w:asciiTheme="minorHAnsi" w:hAnsiTheme="minorHAnsi"/>
                                <w:iCs/>
                                <w:szCs w:val="22"/>
                              </w:rPr>
                              <w:t>Pongsak</w:t>
                            </w:r>
                            <w:proofErr w:type="spellEnd"/>
                            <w:r w:rsidRPr="00A55007">
                              <w:rPr>
                                <w:rFonts w:asciiTheme="minorHAnsi" w:hAnsiTheme="minorHAnsi"/>
                                <w:iCs/>
                                <w:szCs w:val="22"/>
                              </w:rPr>
                              <w:t xml:space="preserve"> </w:t>
                            </w:r>
                            <w:proofErr w:type="spellStart"/>
                            <w:r w:rsidRPr="00A55007">
                              <w:rPr>
                                <w:rFonts w:asciiTheme="minorHAnsi" w:hAnsiTheme="minorHAnsi"/>
                                <w:iCs/>
                                <w:szCs w:val="22"/>
                              </w:rPr>
                              <w:t>Hatheenako</w:t>
                            </w:r>
                            <w:proofErr w:type="spellEnd"/>
                            <w:r w:rsidRPr="00A55007">
                              <w:rPr>
                                <w:rFonts w:asciiTheme="minorHAnsi" w:hAnsiTheme="minorHAnsi"/>
                                <w:iCs/>
                                <w:szCs w:val="22"/>
                              </w:rPr>
                              <w:t xml:space="preserve"> </w:t>
                            </w:r>
                          </w:p>
                          <w:p w14:paraId="35631E5C" w14:textId="77777777" w:rsidR="009B2EBB" w:rsidRPr="00FC1780" w:rsidRDefault="009B2EBB" w:rsidP="009B2EBB">
                            <w:pPr>
                              <w:rPr>
                                <w:rFonts w:asciiTheme="minorHAnsi" w:hAnsiTheme="minorHAnsi"/>
                                <w:i/>
                                <w:szCs w:val="22"/>
                              </w:rPr>
                            </w:pPr>
                          </w:p>
                          <w:p w14:paraId="5C38038D" w14:textId="77777777" w:rsidR="009B2EBB" w:rsidRPr="009B2EBB" w:rsidRDefault="009B2EBB" w:rsidP="009B2EBB">
                            <w:pPr>
                              <w:rPr>
                                <w:rFonts w:asciiTheme="minorHAnsi" w:hAnsiTheme="minorHAnsi"/>
                                <w:b/>
                                <w:color w:val="FF0000"/>
                                <w:szCs w:val="22"/>
                              </w:rPr>
                            </w:pPr>
                            <w:r w:rsidRPr="009B2EBB">
                              <w:rPr>
                                <w:rFonts w:asciiTheme="minorHAnsi" w:hAnsiTheme="minorHAnsi"/>
                                <w:b/>
                                <w:color w:val="FF0000"/>
                                <w:szCs w:val="22"/>
                              </w:rPr>
                              <w:t>TO BE OPENED ONLY BY AUTHORIZED UNFPA PERSONNEL</w:t>
                            </w:r>
                          </w:p>
                          <w:p w14:paraId="6BED211F" w14:textId="74062024" w:rsidR="009B2EBB" w:rsidRPr="009B2EBB" w:rsidRDefault="009B2EBB" w:rsidP="009B2EBB">
                            <w:pPr>
                              <w:rPr>
                                <w:rFonts w:asciiTheme="minorHAnsi" w:hAnsiTheme="minorHAnsi"/>
                                <w:color w:val="FF0000"/>
                                <w:szCs w:val="22"/>
                              </w:rPr>
                            </w:pPr>
                            <w:r w:rsidRPr="009B2EBB">
                              <w:rPr>
                                <w:rFonts w:asciiTheme="minorHAnsi" w:hAnsiTheme="minorHAnsi"/>
                                <w:b/>
                                <w:color w:val="FF0000"/>
                                <w:szCs w:val="22"/>
                              </w:rPr>
                              <w:t xml:space="preserve">DO NOT OPEN BEFORE: </w:t>
                            </w:r>
                            <w:r w:rsidR="00A55007">
                              <w:rPr>
                                <w:rFonts w:asciiTheme="minorHAnsi" w:hAnsiTheme="minorHAnsi"/>
                                <w:b/>
                                <w:iCs/>
                                <w:color w:val="FF0000"/>
                                <w:szCs w:val="22"/>
                              </w:rPr>
                              <w:t>Mon</w:t>
                            </w:r>
                            <w:r w:rsidRPr="009B2EBB">
                              <w:rPr>
                                <w:rFonts w:asciiTheme="minorHAnsi" w:hAnsiTheme="minorHAnsi"/>
                                <w:b/>
                                <w:iCs/>
                                <w:color w:val="FF0000"/>
                                <w:szCs w:val="22"/>
                              </w:rPr>
                              <w:t xml:space="preserve">day </w:t>
                            </w:r>
                            <w:r w:rsidR="00A55007">
                              <w:rPr>
                                <w:rFonts w:asciiTheme="minorHAnsi" w:hAnsiTheme="minorHAnsi"/>
                                <w:b/>
                                <w:iCs/>
                                <w:color w:val="FF0000"/>
                                <w:szCs w:val="22"/>
                              </w:rPr>
                              <w:t>7</w:t>
                            </w:r>
                            <w:r w:rsidR="00A55007" w:rsidRPr="00A55007">
                              <w:rPr>
                                <w:rFonts w:asciiTheme="minorHAnsi" w:hAnsiTheme="minorHAnsi"/>
                                <w:b/>
                                <w:iCs/>
                                <w:color w:val="FF0000"/>
                                <w:szCs w:val="22"/>
                                <w:vertAlign w:val="superscript"/>
                              </w:rPr>
                              <w:t>th</w:t>
                            </w:r>
                            <w:r w:rsidR="00A55007">
                              <w:rPr>
                                <w:rFonts w:asciiTheme="minorHAnsi" w:hAnsiTheme="minorHAnsi"/>
                                <w:b/>
                                <w:iCs/>
                                <w:color w:val="FF0000"/>
                                <w:szCs w:val="22"/>
                              </w:rPr>
                              <w:t xml:space="preserve"> August </w:t>
                            </w:r>
                            <w:r w:rsidRPr="009B2EBB">
                              <w:rPr>
                                <w:rFonts w:asciiTheme="minorHAnsi" w:hAnsiTheme="minorHAnsi"/>
                                <w:b/>
                                <w:iCs/>
                                <w:color w:val="FF0000"/>
                                <w:szCs w:val="22"/>
                              </w:rPr>
                              <w:t xml:space="preserve">2023 at 17:00 hours, Bangkok </w:t>
                            </w:r>
                            <w:proofErr w:type="gramStart"/>
                            <w:r w:rsidRPr="009B2EBB">
                              <w:rPr>
                                <w:rFonts w:asciiTheme="minorHAnsi" w:hAnsiTheme="minorHAnsi"/>
                                <w:b/>
                                <w:iCs/>
                                <w:color w:val="FF0000"/>
                                <w:szCs w:val="22"/>
                              </w:rPr>
                              <w:t>time</w:t>
                            </w:r>
                            <w:proofErr w:type="gramEnd"/>
                          </w:p>
                          <w:p w14:paraId="68B13975" w14:textId="77777777" w:rsidR="009B2EBB" w:rsidRPr="000C58B9" w:rsidRDefault="009B2EBB" w:rsidP="004B4C74">
                            <w:pPr>
                              <w:rPr>
                                <w:rFonts w:asciiTheme="minorHAnsi" w:hAnsiTheme="minorHAnsi"/>
                                <w:color w:val="FF0000"/>
                                <w:szCs w:val="22"/>
                              </w:rPr>
                            </w:pPr>
                          </w:p>
                        </w:txbxContent>
                      </wps:txbx>
                      <wps:bodyPr rot="0" vert="horz" wrap="square" lIns="91440" tIns="45720" rIns="91440" bIns="45720" anchor="t" anchorCtr="0">
                        <a:noAutofit/>
                      </wps:bodyPr>
                    </wps:wsp>
                  </a:graphicData>
                </a:graphic>
              </wp:inline>
            </w:drawing>
          </mc:Choice>
          <mc:Fallback>
            <w:pict>
              <v:shapetype w14:anchorId="6536E487"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">
                <v:textbox>
                  <w:txbxContent>
                    <w:p w14:paraId="5FB29ABF" w14:textId="77777777" w:rsidR="009B2EBB" w:rsidRDefault="009B2EBB" w:rsidP="009B2EBB">
                      <w:pPr>
                        <w:rPr>
                          <w:rFonts w:asciiTheme="minorHAnsi" w:hAnsiTheme="minorHAnsi"/>
                          <w:szCs w:val="22"/>
                        </w:rPr>
                      </w:pPr>
                    </w:p>
                    <w:p w14:paraId="71F62700" w14:textId="36907A5A" w:rsidR="009B2EBB" w:rsidRPr="00FC1780" w:rsidRDefault="009B2EBB" w:rsidP="009B2EBB">
                      <w:pPr>
                        <w:rPr>
                          <w:rFonts w:asciiTheme="minorHAnsi" w:hAnsiTheme="minorHAnsi"/>
                          <w:szCs w:val="22"/>
                        </w:rPr>
                      </w:pPr>
                      <w:r w:rsidRPr="00FC1780">
                        <w:rPr>
                          <w:rFonts w:asciiTheme="minorHAnsi" w:hAnsiTheme="minorHAnsi"/>
                          <w:szCs w:val="22"/>
                        </w:rPr>
                        <w:t>UNITED NATIONS POPULATION FUND ASIA AND PACIFIC REGIONAL OFFICE (UNFPA APRO)</w:t>
                      </w:r>
                    </w:p>
                    <w:p w14:paraId="0B43219D" w14:textId="41C843CF" w:rsidR="009B2EBB" w:rsidRPr="00A55007" w:rsidRDefault="009B2EBB" w:rsidP="009B2EBB">
                      <w:pPr>
                        <w:rPr>
                          <w:rFonts w:asciiTheme="minorHAnsi" w:hAnsiTheme="minorHAnsi"/>
                          <w:iCs/>
                          <w:szCs w:val="22"/>
                        </w:rPr>
                      </w:pPr>
                      <w:r w:rsidRPr="00A55007">
                        <w:rPr>
                          <w:rFonts w:asciiTheme="minorHAnsi" w:hAnsiTheme="minorHAnsi"/>
                          <w:iCs/>
                          <w:szCs w:val="22"/>
                        </w:rPr>
                        <w:t>4</w:t>
                      </w:r>
                      <w:r w:rsidRPr="00A55007">
                        <w:rPr>
                          <w:rFonts w:asciiTheme="minorHAnsi" w:hAnsiTheme="minorHAnsi"/>
                          <w:iCs/>
                          <w:szCs w:val="22"/>
                          <w:vertAlign w:val="superscript"/>
                        </w:rPr>
                        <w:t xml:space="preserve">th </w:t>
                      </w:r>
                      <w:r w:rsidRPr="00A55007">
                        <w:rPr>
                          <w:rFonts w:asciiTheme="minorHAnsi" w:hAnsiTheme="minorHAnsi"/>
                          <w:iCs/>
                          <w:szCs w:val="22"/>
                        </w:rPr>
                        <w:t xml:space="preserve">Floor United Nations Service Building, </w:t>
                      </w:r>
                      <w:proofErr w:type="spellStart"/>
                      <w:r w:rsidRPr="00A55007">
                        <w:rPr>
                          <w:rFonts w:asciiTheme="minorHAnsi" w:hAnsiTheme="minorHAnsi"/>
                          <w:iCs/>
                          <w:szCs w:val="22"/>
                        </w:rPr>
                        <w:t>Rajdamnern</w:t>
                      </w:r>
                      <w:proofErr w:type="spellEnd"/>
                      <w:r w:rsidRPr="00A55007">
                        <w:rPr>
                          <w:rFonts w:asciiTheme="minorHAnsi" w:hAnsiTheme="minorHAnsi"/>
                          <w:iCs/>
                          <w:szCs w:val="22"/>
                        </w:rPr>
                        <w:t xml:space="preserve"> Nok Avenue, Bangkok, 10200 Thailand.</w:t>
                      </w:r>
                    </w:p>
                    <w:p w14:paraId="296D4C31" w14:textId="49662629" w:rsidR="009B2EBB" w:rsidRPr="00A55007" w:rsidRDefault="009B2EBB" w:rsidP="009B2EBB">
                      <w:pPr>
                        <w:rPr>
                          <w:rFonts w:asciiTheme="minorHAnsi" w:hAnsiTheme="minorHAnsi"/>
                          <w:iCs/>
                          <w:szCs w:val="22"/>
                        </w:rPr>
                      </w:pPr>
                      <w:r w:rsidRPr="00A55007">
                        <w:rPr>
                          <w:rFonts w:asciiTheme="minorHAnsi" w:hAnsiTheme="minorHAnsi"/>
                          <w:iCs/>
                          <w:szCs w:val="22"/>
                        </w:rPr>
                        <w:t>UNFPA/BKK/RFP/23/O01, Company Name</w:t>
                      </w:r>
                    </w:p>
                    <w:p w14:paraId="6110CA91" w14:textId="6ED2D25A" w:rsidR="009B2EBB" w:rsidRPr="00A55007" w:rsidRDefault="009B2EBB" w:rsidP="009B2EBB">
                      <w:pPr>
                        <w:rPr>
                          <w:rFonts w:asciiTheme="minorHAnsi" w:hAnsiTheme="minorHAnsi"/>
                          <w:iCs/>
                          <w:szCs w:val="22"/>
                        </w:rPr>
                      </w:pPr>
                      <w:r w:rsidRPr="00A55007">
                        <w:rPr>
                          <w:rFonts w:asciiTheme="minorHAnsi" w:hAnsiTheme="minorHAnsi"/>
                          <w:iCs/>
                          <w:szCs w:val="22"/>
                        </w:rPr>
                        <w:t xml:space="preserve">Attention: Mr. </w:t>
                      </w:r>
                      <w:proofErr w:type="spellStart"/>
                      <w:r w:rsidRPr="00A55007">
                        <w:rPr>
                          <w:rFonts w:asciiTheme="minorHAnsi" w:hAnsiTheme="minorHAnsi"/>
                          <w:iCs/>
                          <w:szCs w:val="22"/>
                        </w:rPr>
                        <w:t>Mek</w:t>
                      </w:r>
                      <w:proofErr w:type="spellEnd"/>
                      <w:r w:rsidRPr="00A55007">
                        <w:rPr>
                          <w:rFonts w:asciiTheme="minorHAnsi" w:hAnsiTheme="minorHAnsi"/>
                          <w:iCs/>
                          <w:szCs w:val="22"/>
                        </w:rPr>
                        <w:t xml:space="preserve"> </w:t>
                      </w:r>
                      <w:proofErr w:type="spellStart"/>
                      <w:r w:rsidRPr="00A55007">
                        <w:rPr>
                          <w:rFonts w:asciiTheme="minorHAnsi" w:hAnsiTheme="minorHAnsi"/>
                          <w:iCs/>
                          <w:szCs w:val="22"/>
                        </w:rPr>
                        <w:t>Junjumrern</w:t>
                      </w:r>
                      <w:proofErr w:type="spellEnd"/>
                      <w:r w:rsidRPr="00A55007">
                        <w:rPr>
                          <w:rFonts w:asciiTheme="minorHAnsi" w:hAnsiTheme="minorHAnsi"/>
                          <w:iCs/>
                          <w:szCs w:val="22"/>
                        </w:rPr>
                        <w:t xml:space="preserve"> and/or Mr. </w:t>
                      </w:r>
                      <w:proofErr w:type="spellStart"/>
                      <w:r w:rsidRPr="00A55007">
                        <w:rPr>
                          <w:rFonts w:asciiTheme="minorHAnsi" w:hAnsiTheme="minorHAnsi"/>
                          <w:iCs/>
                          <w:szCs w:val="22"/>
                        </w:rPr>
                        <w:t>Pongsak</w:t>
                      </w:r>
                      <w:proofErr w:type="spellEnd"/>
                      <w:r w:rsidRPr="00A55007">
                        <w:rPr>
                          <w:rFonts w:asciiTheme="minorHAnsi" w:hAnsiTheme="minorHAnsi"/>
                          <w:iCs/>
                          <w:szCs w:val="22"/>
                        </w:rPr>
                        <w:t xml:space="preserve"> </w:t>
                      </w:r>
                      <w:proofErr w:type="spellStart"/>
                      <w:r w:rsidRPr="00A55007">
                        <w:rPr>
                          <w:rFonts w:asciiTheme="minorHAnsi" w:hAnsiTheme="minorHAnsi"/>
                          <w:iCs/>
                          <w:szCs w:val="22"/>
                        </w:rPr>
                        <w:t>Hatheenako</w:t>
                      </w:r>
                      <w:proofErr w:type="spellEnd"/>
                      <w:r w:rsidRPr="00A55007">
                        <w:rPr>
                          <w:rFonts w:asciiTheme="minorHAnsi" w:hAnsiTheme="minorHAnsi"/>
                          <w:iCs/>
                          <w:szCs w:val="22"/>
                        </w:rPr>
                        <w:t xml:space="preserve"> </w:t>
                      </w:r>
                    </w:p>
                    <w:p w14:paraId="35631E5C" w14:textId="77777777" w:rsidR="009B2EBB" w:rsidRPr="00FC1780" w:rsidRDefault="009B2EBB" w:rsidP="009B2EBB">
                      <w:pPr>
                        <w:rPr>
                          <w:rFonts w:asciiTheme="minorHAnsi" w:hAnsiTheme="minorHAnsi"/>
                          <w:i/>
                          <w:szCs w:val="22"/>
                        </w:rPr>
                      </w:pPr>
                    </w:p>
                    <w:p w14:paraId="5C38038D" w14:textId="77777777" w:rsidR="009B2EBB" w:rsidRPr="009B2EBB" w:rsidRDefault="009B2EBB" w:rsidP="009B2EBB">
                      <w:pPr>
                        <w:rPr>
                          <w:rFonts w:asciiTheme="minorHAnsi" w:hAnsiTheme="minorHAnsi"/>
                          <w:b/>
                          <w:color w:val="FF0000"/>
                          <w:szCs w:val="22"/>
                        </w:rPr>
                      </w:pPr>
                      <w:r w:rsidRPr="009B2EBB">
                        <w:rPr>
                          <w:rFonts w:asciiTheme="minorHAnsi" w:hAnsiTheme="minorHAnsi"/>
                          <w:b/>
                          <w:color w:val="FF0000"/>
                          <w:szCs w:val="22"/>
                        </w:rPr>
                        <w:t>TO BE OPENED ONLY BY AUTHORIZED UNFPA PERSONNEL</w:t>
                      </w:r>
                    </w:p>
                    <w:p w14:paraId="6BED211F" w14:textId="74062024" w:rsidR="009B2EBB" w:rsidRPr="009B2EBB" w:rsidRDefault="009B2EBB" w:rsidP="009B2EBB">
                      <w:pPr>
                        <w:rPr>
                          <w:rFonts w:asciiTheme="minorHAnsi" w:hAnsiTheme="minorHAnsi"/>
                          <w:color w:val="FF0000"/>
                          <w:szCs w:val="22"/>
                        </w:rPr>
                      </w:pPr>
                      <w:r w:rsidRPr="009B2EBB">
                        <w:rPr>
                          <w:rFonts w:asciiTheme="minorHAnsi" w:hAnsiTheme="minorHAnsi"/>
                          <w:b/>
                          <w:color w:val="FF0000"/>
                          <w:szCs w:val="22"/>
                        </w:rPr>
                        <w:t xml:space="preserve">DO NOT OPEN BEFORE: </w:t>
                      </w:r>
                      <w:r w:rsidR="00A55007">
                        <w:rPr>
                          <w:rFonts w:asciiTheme="minorHAnsi" w:hAnsiTheme="minorHAnsi"/>
                          <w:b/>
                          <w:iCs/>
                          <w:color w:val="FF0000"/>
                          <w:szCs w:val="22"/>
                        </w:rPr>
                        <w:t>Mon</w:t>
                      </w:r>
                      <w:r w:rsidRPr="009B2EBB">
                        <w:rPr>
                          <w:rFonts w:asciiTheme="minorHAnsi" w:hAnsiTheme="minorHAnsi"/>
                          <w:b/>
                          <w:iCs/>
                          <w:color w:val="FF0000"/>
                          <w:szCs w:val="22"/>
                        </w:rPr>
                        <w:t xml:space="preserve">day </w:t>
                      </w:r>
                      <w:r w:rsidR="00A55007">
                        <w:rPr>
                          <w:rFonts w:asciiTheme="minorHAnsi" w:hAnsiTheme="minorHAnsi"/>
                          <w:b/>
                          <w:iCs/>
                          <w:color w:val="FF0000"/>
                          <w:szCs w:val="22"/>
                        </w:rPr>
                        <w:t>7</w:t>
                      </w:r>
                      <w:r w:rsidR="00A55007" w:rsidRPr="00A55007">
                        <w:rPr>
                          <w:rFonts w:asciiTheme="minorHAnsi" w:hAnsiTheme="minorHAnsi"/>
                          <w:b/>
                          <w:iCs/>
                          <w:color w:val="FF0000"/>
                          <w:szCs w:val="22"/>
                          <w:vertAlign w:val="superscript"/>
                        </w:rPr>
                        <w:t>th</w:t>
                      </w:r>
                      <w:r w:rsidR="00A55007">
                        <w:rPr>
                          <w:rFonts w:asciiTheme="minorHAnsi" w:hAnsiTheme="minorHAnsi"/>
                          <w:b/>
                          <w:iCs/>
                          <w:color w:val="FF0000"/>
                          <w:szCs w:val="22"/>
                        </w:rPr>
                        <w:t xml:space="preserve"> August </w:t>
                      </w:r>
                      <w:r w:rsidRPr="009B2EBB">
                        <w:rPr>
                          <w:rFonts w:asciiTheme="minorHAnsi" w:hAnsiTheme="minorHAnsi"/>
                          <w:b/>
                          <w:iCs/>
                          <w:color w:val="FF0000"/>
                          <w:szCs w:val="22"/>
                        </w:rPr>
                        <w:t xml:space="preserve">2023 at 17:00 hours, Bangkok </w:t>
                      </w:r>
                      <w:proofErr w:type="gramStart"/>
                      <w:r w:rsidRPr="009B2EBB">
                        <w:rPr>
                          <w:rFonts w:asciiTheme="minorHAnsi" w:hAnsiTheme="minorHAnsi"/>
                          <w:b/>
                          <w:iCs/>
                          <w:color w:val="FF0000"/>
                          <w:szCs w:val="22"/>
                        </w:rPr>
                        <w:t>time</w:t>
                      </w:r>
                      <w:proofErr w:type="gramEnd"/>
                    </w:p>
                    <w:p w14:paraId="68B13975" w14:textId="77777777" w:rsidR="009B2EBB" w:rsidRPr="000C58B9" w:rsidRDefault="009B2EBB" w:rsidP="004B4C74">
                      <w:pPr>
                        <w:rPr>
                          <w:rFonts w:asciiTheme="minorHAnsi" w:hAnsiTheme="minorHAnsi"/>
                          <w:color w:val="FF0000"/>
                          <w:szCs w:val="22"/>
                        </w:rPr>
                      </w:pPr>
                    </w:p>
                  </w:txbxContent>
                </v:textbox>
                <w10:anchorlock/>
              </v:shape>
            </w:pict>
          </mc:Fallback>
        </mc:AlternateContent>
      </w:r>
    </w:p>
    <w:p w14:paraId="49A064BB" w14:textId="77777777" w:rsidR="004B4C74" w:rsidRPr="00394767" w:rsidRDefault="004B4C74" w:rsidP="00147E78">
      <w:pPr>
        <w:tabs>
          <w:tab w:val="num" w:pos="0"/>
          <w:tab w:val="left" w:pos="851"/>
        </w:tabs>
        <w:overflowPunct/>
        <w:autoSpaceDE/>
        <w:autoSpaceDN/>
        <w:adjustRightInd/>
        <w:spacing w:line="276" w:lineRule="auto"/>
        <w:ind w:right="26"/>
        <w:contextualSpacing/>
        <w:jc w:val="both"/>
        <w:textAlignment w:val="auto"/>
        <w:rPr>
          <w:rFonts w:ascii="Arial" w:hAnsi="Arial" w:cs="Arial"/>
          <w:szCs w:val="22"/>
          <w:lang w:val="en-GB"/>
        </w:rPr>
      </w:pPr>
    </w:p>
    <w:p w14:paraId="2945411D" w14:textId="77777777" w:rsidR="008E22AD" w:rsidRPr="00394767" w:rsidRDefault="008E22AD"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lastRenderedPageBreak/>
        <w:t xml:space="preserve">The envelope must indicate the name and address of the Bidder. If the outer envelope is not sealed and marked as required, UNFPA will assume no responsibility in the event of </w:t>
      </w:r>
      <w:r w:rsidR="006E1352" w:rsidRPr="00394767">
        <w:rPr>
          <w:rFonts w:ascii="Arial" w:hAnsi="Arial" w:cs="Arial"/>
          <w:szCs w:val="22"/>
        </w:rPr>
        <w:t>Bid</w:t>
      </w:r>
      <w:r w:rsidRPr="00394767">
        <w:rPr>
          <w:rFonts w:ascii="Arial" w:hAnsi="Arial" w:cs="Arial"/>
          <w:szCs w:val="22"/>
        </w:rPr>
        <w:t xml:space="preserve"> misplacement or premature opening.</w:t>
      </w:r>
    </w:p>
    <w:p w14:paraId="60DFAD94" w14:textId="77777777" w:rsidR="008E22AD" w:rsidRPr="00394767" w:rsidRDefault="008E22AD" w:rsidP="00147E78">
      <w:pPr>
        <w:pStyle w:val="ListParagraph"/>
        <w:numPr>
          <w:ilvl w:val="3"/>
          <w:numId w:val="3"/>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The </w:t>
      </w:r>
      <w:r w:rsidRPr="00394767">
        <w:rPr>
          <w:rFonts w:ascii="Arial" w:hAnsi="Arial" w:cs="Arial"/>
          <w:b/>
          <w:szCs w:val="22"/>
        </w:rPr>
        <w:t>inner envelope</w:t>
      </w:r>
      <w:r w:rsidR="00C111E0" w:rsidRPr="00394767">
        <w:rPr>
          <w:rFonts w:ascii="Arial" w:hAnsi="Arial" w:cs="Arial"/>
          <w:b/>
          <w:szCs w:val="22"/>
        </w:rPr>
        <w:t>s</w:t>
      </w:r>
      <w:r w:rsidRPr="00394767">
        <w:rPr>
          <w:rFonts w:ascii="Arial" w:hAnsi="Arial" w:cs="Arial"/>
          <w:szCs w:val="22"/>
        </w:rPr>
        <w:t xml:space="preserve"> must be clearly marked with:</w:t>
      </w:r>
    </w:p>
    <w:p w14:paraId="001301E1" w14:textId="77777777" w:rsidR="008E22AD" w:rsidRPr="00394767" w:rsidRDefault="008E22AD" w:rsidP="00147E78">
      <w:pPr>
        <w:tabs>
          <w:tab w:val="num" w:pos="0"/>
          <w:tab w:val="left" w:pos="851"/>
        </w:tabs>
        <w:overflowPunct/>
        <w:autoSpaceDE/>
        <w:autoSpaceDN/>
        <w:adjustRightInd/>
        <w:spacing w:line="276" w:lineRule="auto"/>
        <w:ind w:left="1080" w:right="26"/>
        <w:contextualSpacing/>
        <w:jc w:val="both"/>
        <w:textAlignment w:val="auto"/>
        <w:rPr>
          <w:rFonts w:ascii="Arial" w:hAnsi="Arial" w:cs="Arial"/>
          <w:szCs w:val="22"/>
          <w:lang w:val="en-GB"/>
        </w:rPr>
      </w:pPr>
    </w:p>
    <w:p w14:paraId="743BB28F" w14:textId="77777777" w:rsidR="008E22AD" w:rsidRPr="00394767" w:rsidRDefault="008E22AD" w:rsidP="00147E78">
      <w:pPr>
        <w:tabs>
          <w:tab w:val="num" w:pos="0"/>
          <w:tab w:val="left" w:pos="851"/>
        </w:tabs>
        <w:overflowPunct/>
        <w:autoSpaceDE/>
        <w:autoSpaceDN/>
        <w:adjustRightInd/>
        <w:spacing w:line="276" w:lineRule="auto"/>
        <w:ind w:left="720" w:right="26"/>
        <w:contextualSpacing/>
        <w:jc w:val="both"/>
        <w:textAlignment w:val="auto"/>
        <w:rPr>
          <w:rFonts w:ascii="Arial" w:hAnsi="Arial" w:cs="Arial"/>
          <w:szCs w:val="22"/>
          <w:lang w:val="en-GB"/>
        </w:rPr>
      </w:pPr>
      <w:r w:rsidRPr="00394767">
        <w:rPr>
          <w:rFonts w:ascii="Arial" w:hAnsi="Arial" w:cs="Arial"/>
          <w:noProof/>
          <w:szCs w:val="22"/>
          <w:lang w:val="en-GB"/>
        </w:rPr>
        <mc:AlternateContent>
          <mc:Choice Requires="wps">
            <w:drawing>
              <wp:inline distT="0" distB="0" distL="0" distR="0" wp14:anchorId="7EB0FD0E" wp14:editId="3C250551">
                <wp:extent cx="5353050" cy="1911928"/>
                <wp:effectExtent l="0" t="0" r="1905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911928"/>
                        </a:xfrm>
                        <a:prstGeom prst="rect">
                          <a:avLst/>
                        </a:prstGeom>
                        <a:solidFill>
                          <a:srgbClr val="FFFFFF"/>
                        </a:solidFill>
                        <a:ln w="9525">
                          <a:solidFill>
                            <a:srgbClr val="000000"/>
                          </a:solidFill>
                          <a:miter lim="800000"/>
                          <a:headEnd/>
                          <a:tailEnd/>
                        </a:ln>
                      </wps:spPr>
                      <wps:txbx>
                        <w:txbxContent>
                          <w:p w14:paraId="46774958" w14:textId="77777777" w:rsidR="009B2EBB" w:rsidRDefault="009B2EBB" w:rsidP="009B2EBB">
                            <w:pPr>
                              <w:rPr>
                                <w:rFonts w:asciiTheme="minorHAnsi" w:hAnsiTheme="minorHAnsi"/>
                                <w:szCs w:val="22"/>
                              </w:rPr>
                            </w:pPr>
                          </w:p>
                          <w:p w14:paraId="7379C67D" w14:textId="57788AF2" w:rsidR="009B2EBB" w:rsidRPr="00FC1780" w:rsidRDefault="009B2EBB" w:rsidP="009B2EBB">
                            <w:pPr>
                              <w:rPr>
                                <w:rFonts w:asciiTheme="minorHAnsi" w:hAnsiTheme="minorHAnsi"/>
                                <w:szCs w:val="22"/>
                              </w:rPr>
                            </w:pPr>
                            <w:r w:rsidRPr="00FC1780">
                              <w:rPr>
                                <w:rFonts w:asciiTheme="minorHAnsi" w:hAnsiTheme="minorHAnsi"/>
                                <w:szCs w:val="22"/>
                              </w:rPr>
                              <w:t>UNITED NATIONS POPULATION FUND ASIA AND PACIFIC REGIONAL OFFICE (UNFPA APRO)</w:t>
                            </w:r>
                          </w:p>
                          <w:p w14:paraId="21C0AD83" w14:textId="77777777" w:rsidR="009B2EBB" w:rsidRPr="00D36A13" w:rsidRDefault="009B2EBB" w:rsidP="009B2EBB">
                            <w:pPr>
                              <w:rPr>
                                <w:rFonts w:asciiTheme="minorHAnsi" w:hAnsiTheme="minorHAnsi"/>
                                <w:iCs/>
                                <w:szCs w:val="22"/>
                              </w:rPr>
                            </w:pPr>
                            <w:r w:rsidRPr="00D36A13">
                              <w:rPr>
                                <w:rFonts w:asciiTheme="minorHAnsi" w:hAnsiTheme="minorHAnsi"/>
                                <w:iCs/>
                                <w:szCs w:val="22"/>
                              </w:rPr>
                              <w:t>4</w:t>
                            </w:r>
                            <w:r w:rsidRPr="00D36A13">
                              <w:rPr>
                                <w:rFonts w:asciiTheme="minorHAnsi" w:hAnsiTheme="minorHAnsi"/>
                                <w:iCs/>
                                <w:szCs w:val="22"/>
                                <w:vertAlign w:val="superscript"/>
                              </w:rPr>
                              <w:t xml:space="preserve">th </w:t>
                            </w:r>
                            <w:r w:rsidRPr="00D36A13">
                              <w:rPr>
                                <w:rFonts w:asciiTheme="minorHAnsi" w:hAnsiTheme="minorHAnsi"/>
                                <w:iCs/>
                                <w:szCs w:val="22"/>
                              </w:rPr>
                              <w:t xml:space="preserve">Floor United Nations Service Building, </w:t>
                            </w:r>
                            <w:proofErr w:type="spellStart"/>
                            <w:r w:rsidRPr="00D36A13">
                              <w:rPr>
                                <w:rFonts w:asciiTheme="minorHAnsi" w:hAnsiTheme="minorHAnsi"/>
                                <w:iCs/>
                                <w:szCs w:val="22"/>
                              </w:rPr>
                              <w:t>Rajdamnern</w:t>
                            </w:r>
                            <w:proofErr w:type="spellEnd"/>
                            <w:r w:rsidRPr="00D36A13">
                              <w:rPr>
                                <w:rFonts w:asciiTheme="minorHAnsi" w:hAnsiTheme="minorHAnsi"/>
                                <w:iCs/>
                                <w:szCs w:val="22"/>
                              </w:rPr>
                              <w:t xml:space="preserve"> Nok Avenue, Bangkok, 10200 Thailand.</w:t>
                            </w:r>
                          </w:p>
                          <w:p w14:paraId="77CD370E" w14:textId="77777777" w:rsidR="009B2EBB" w:rsidRPr="00D36A13" w:rsidRDefault="009B2EBB" w:rsidP="009B2EBB">
                            <w:pPr>
                              <w:rPr>
                                <w:rFonts w:asciiTheme="minorHAnsi" w:hAnsiTheme="minorHAnsi"/>
                                <w:iCs/>
                                <w:szCs w:val="22"/>
                              </w:rPr>
                            </w:pPr>
                            <w:r w:rsidRPr="00D36A13">
                              <w:rPr>
                                <w:rFonts w:asciiTheme="minorHAnsi" w:hAnsiTheme="minorHAnsi"/>
                                <w:iCs/>
                                <w:szCs w:val="22"/>
                              </w:rPr>
                              <w:t>UNFPA/BKK/RFP/23/O01, Company Name</w:t>
                            </w:r>
                          </w:p>
                          <w:p w14:paraId="16C60455" w14:textId="77777777" w:rsidR="009B2EBB" w:rsidRPr="00D36A13" w:rsidRDefault="009B2EBB" w:rsidP="009B2EBB">
                            <w:pPr>
                              <w:rPr>
                                <w:rFonts w:asciiTheme="minorHAnsi" w:hAnsiTheme="minorHAnsi"/>
                                <w:iCs/>
                                <w:szCs w:val="22"/>
                              </w:rPr>
                            </w:pPr>
                            <w:r w:rsidRPr="00D36A13">
                              <w:rPr>
                                <w:rFonts w:asciiTheme="minorHAnsi" w:hAnsiTheme="minorHAnsi"/>
                                <w:iCs/>
                                <w:szCs w:val="22"/>
                              </w:rPr>
                              <w:t xml:space="preserve">Attention: Mr. </w:t>
                            </w:r>
                            <w:proofErr w:type="spellStart"/>
                            <w:r w:rsidRPr="00D36A13">
                              <w:rPr>
                                <w:rFonts w:asciiTheme="minorHAnsi" w:hAnsiTheme="minorHAnsi"/>
                                <w:iCs/>
                                <w:szCs w:val="22"/>
                              </w:rPr>
                              <w:t>Mek</w:t>
                            </w:r>
                            <w:proofErr w:type="spellEnd"/>
                            <w:r w:rsidRPr="00D36A13">
                              <w:rPr>
                                <w:rFonts w:asciiTheme="minorHAnsi" w:hAnsiTheme="minorHAnsi"/>
                                <w:iCs/>
                                <w:szCs w:val="22"/>
                              </w:rPr>
                              <w:t xml:space="preserve"> </w:t>
                            </w:r>
                            <w:proofErr w:type="spellStart"/>
                            <w:r w:rsidRPr="00D36A13">
                              <w:rPr>
                                <w:rFonts w:asciiTheme="minorHAnsi" w:hAnsiTheme="minorHAnsi"/>
                                <w:iCs/>
                                <w:szCs w:val="22"/>
                              </w:rPr>
                              <w:t>Junjumrern</w:t>
                            </w:r>
                            <w:proofErr w:type="spellEnd"/>
                            <w:r w:rsidRPr="00D36A13">
                              <w:rPr>
                                <w:rFonts w:asciiTheme="minorHAnsi" w:hAnsiTheme="minorHAnsi"/>
                                <w:iCs/>
                                <w:szCs w:val="22"/>
                              </w:rPr>
                              <w:t xml:space="preserve"> and/or Mr. </w:t>
                            </w:r>
                            <w:proofErr w:type="spellStart"/>
                            <w:r w:rsidRPr="00D36A13">
                              <w:rPr>
                                <w:rFonts w:asciiTheme="minorHAnsi" w:hAnsiTheme="minorHAnsi"/>
                                <w:iCs/>
                                <w:szCs w:val="22"/>
                              </w:rPr>
                              <w:t>Pongsak</w:t>
                            </w:r>
                            <w:proofErr w:type="spellEnd"/>
                            <w:r w:rsidRPr="00D36A13">
                              <w:rPr>
                                <w:rFonts w:asciiTheme="minorHAnsi" w:hAnsiTheme="minorHAnsi"/>
                                <w:iCs/>
                                <w:szCs w:val="22"/>
                              </w:rPr>
                              <w:t xml:space="preserve"> </w:t>
                            </w:r>
                            <w:proofErr w:type="spellStart"/>
                            <w:r w:rsidRPr="00D36A13">
                              <w:rPr>
                                <w:rFonts w:asciiTheme="minorHAnsi" w:hAnsiTheme="minorHAnsi"/>
                                <w:iCs/>
                                <w:szCs w:val="22"/>
                              </w:rPr>
                              <w:t>Hatheenako</w:t>
                            </w:r>
                            <w:proofErr w:type="spellEnd"/>
                            <w:r w:rsidRPr="00D36A13">
                              <w:rPr>
                                <w:rFonts w:asciiTheme="minorHAnsi" w:hAnsiTheme="minorHAnsi"/>
                                <w:iCs/>
                                <w:szCs w:val="22"/>
                              </w:rPr>
                              <w:t xml:space="preserve"> </w:t>
                            </w:r>
                          </w:p>
                          <w:p w14:paraId="45A0E840" w14:textId="77777777" w:rsidR="009B2EBB" w:rsidRPr="00FC1780" w:rsidRDefault="009B2EBB" w:rsidP="009B2EBB">
                            <w:pPr>
                              <w:rPr>
                                <w:rFonts w:asciiTheme="minorHAnsi" w:hAnsiTheme="minorHAnsi"/>
                                <w:i/>
                                <w:szCs w:val="22"/>
                              </w:rPr>
                            </w:pPr>
                          </w:p>
                          <w:p w14:paraId="48FAC201" w14:textId="77777777" w:rsidR="009B2EBB" w:rsidRPr="009B2EBB" w:rsidRDefault="009B2EBB" w:rsidP="009B2EBB">
                            <w:pPr>
                              <w:rPr>
                                <w:rFonts w:asciiTheme="minorHAnsi" w:hAnsiTheme="minorHAnsi"/>
                                <w:b/>
                                <w:color w:val="FF0000"/>
                                <w:szCs w:val="22"/>
                              </w:rPr>
                            </w:pPr>
                            <w:r w:rsidRPr="009B2EBB">
                              <w:rPr>
                                <w:rFonts w:asciiTheme="minorHAnsi" w:hAnsiTheme="minorHAnsi"/>
                                <w:b/>
                                <w:color w:val="FF0000"/>
                                <w:szCs w:val="22"/>
                              </w:rPr>
                              <w:t>TO BE OPENED ONLY BY AUTHORIZED UNFPA PERSONNEL</w:t>
                            </w:r>
                          </w:p>
                          <w:p w14:paraId="33E7058A" w14:textId="51C7820D" w:rsidR="009B2EBB" w:rsidRPr="00A55007" w:rsidRDefault="009B2EBB" w:rsidP="009B2EBB">
                            <w:pPr>
                              <w:rPr>
                                <w:rFonts w:asciiTheme="minorHAnsi" w:hAnsiTheme="minorHAnsi"/>
                              </w:rPr>
                            </w:pPr>
                            <w:r w:rsidRPr="00A55007">
                              <w:rPr>
                                <w:rFonts w:asciiTheme="minorHAnsi" w:hAnsiTheme="minorHAnsi"/>
                              </w:rPr>
                              <w:t>Submission 1 of 2: UNFPA/BKK/RFP/23/001 [Company name], Technical Bid</w:t>
                            </w:r>
                          </w:p>
                          <w:p w14:paraId="40CC52D4" w14:textId="7FE81539" w:rsidR="009B2EBB" w:rsidRPr="00A55007" w:rsidRDefault="009B2EBB" w:rsidP="009B2EBB">
                            <w:pPr>
                              <w:rPr>
                                <w:rFonts w:asciiTheme="minorHAnsi" w:hAnsiTheme="minorHAnsi"/>
                              </w:rPr>
                            </w:pPr>
                            <w:r w:rsidRPr="00A55007">
                              <w:rPr>
                                <w:rFonts w:asciiTheme="minorHAnsi" w:hAnsiTheme="minorHAnsi"/>
                              </w:rPr>
                              <w:t xml:space="preserve">Submission 2 of 2: UNFPA/BKK/RFP/23/001 [Company name], Financial Bid </w:t>
                            </w:r>
                          </w:p>
                          <w:p w14:paraId="69B22D1E" w14:textId="77777777" w:rsidR="009B2EBB" w:rsidRPr="008E22AD" w:rsidRDefault="009B2EBB" w:rsidP="008E22AD">
                            <w:pPr>
                              <w:rPr>
                                <w:rFonts w:asciiTheme="minorHAnsi" w:hAnsiTheme="minorHAnsi"/>
                              </w:rPr>
                            </w:pPr>
                          </w:p>
                          <w:p w14:paraId="24E0EE90" w14:textId="77777777" w:rsidR="00F53795" w:rsidRPr="004B4C74" w:rsidRDefault="00F53795"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7EB0FD0E" id="_x0000_s1028" type="#_x0000_t202" style="width:421.5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">
                <v:textbox>
                  <w:txbxContent>
                    <w:p w14:paraId="46774958" w14:textId="77777777" w:rsidR="009B2EBB" w:rsidRDefault="009B2EBB" w:rsidP="009B2EBB">
                      <w:pPr>
                        <w:rPr>
                          <w:rFonts w:asciiTheme="minorHAnsi" w:hAnsiTheme="minorHAnsi"/>
                          <w:szCs w:val="22"/>
                        </w:rPr>
                      </w:pPr>
                    </w:p>
                    <w:p w14:paraId="7379C67D" w14:textId="57788AF2" w:rsidR="009B2EBB" w:rsidRPr="00FC1780" w:rsidRDefault="009B2EBB" w:rsidP="009B2EBB">
                      <w:pPr>
                        <w:rPr>
                          <w:rFonts w:asciiTheme="minorHAnsi" w:hAnsiTheme="minorHAnsi"/>
                          <w:szCs w:val="22"/>
                        </w:rPr>
                      </w:pPr>
                      <w:r w:rsidRPr="00FC1780">
                        <w:rPr>
                          <w:rFonts w:asciiTheme="minorHAnsi" w:hAnsiTheme="minorHAnsi"/>
                          <w:szCs w:val="22"/>
                        </w:rPr>
                        <w:t>UNITED NATIONS POPULATION FUND ASIA AND PACIFIC REGIONAL OFFICE (UNFPA APRO)</w:t>
                      </w:r>
                    </w:p>
                    <w:p w14:paraId="21C0AD83" w14:textId="77777777" w:rsidR="009B2EBB" w:rsidRPr="00D36A13" w:rsidRDefault="009B2EBB" w:rsidP="009B2EBB">
                      <w:pPr>
                        <w:rPr>
                          <w:rFonts w:asciiTheme="minorHAnsi" w:hAnsiTheme="minorHAnsi"/>
                          <w:iCs/>
                          <w:szCs w:val="22"/>
                        </w:rPr>
                      </w:pPr>
                      <w:r w:rsidRPr="00D36A13">
                        <w:rPr>
                          <w:rFonts w:asciiTheme="minorHAnsi" w:hAnsiTheme="minorHAnsi"/>
                          <w:iCs/>
                          <w:szCs w:val="22"/>
                        </w:rPr>
                        <w:t>4</w:t>
                      </w:r>
                      <w:r w:rsidRPr="00D36A13">
                        <w:rPr>
                          <w:rFonts w:asciiTheme="minorHAnsi" w:hAnsiTheme="minorHAnsi"/>
                          <w:iCs/>
                          <w:szCs w:val="22"/>
                          <w:vertAlign w:val="superscript"/>
                        </w:rPr>
                        <w:t xml:space="preserve">th </w:t>
                      </w:r>
                      <w:r w:rsidRPr="00D36A13">
                        <w:rPr>
                          <w:rFonts w:asciiTheme="minorHAnsi" w:hAnsiTheme="minorHAnsi"/>
                          <w:iCs/>
                          <w:szCs w:val="22"/>
                        </w:rPr>
                        <w:t xml:space="preserve">Floor United Nations Service Building, </w:t>
                      </w:r>
                      <w:proofErr w:type="spellStart"/>
                      <w:r w:rsidRPr="00D36A13">
                        <w:rPr>
                          <w:rFonts w:asciiTheme="minorHAnsi" w:hAnsiTheme="minorHAnsi"/>
                          <w:iCs/>
                          <w:szCs w:val="22"/>
                        </w:rPr>
                        <w:t>Rajdamnern</w:t>
                      </w:r>
                      <w:proofErr w:type="spellEnd"/>
                      <w:r w:rsidRPr="00D36A13">
                        <w:rPr>
                          <w:rFonts w:asciiTheme="minorHAnsi" w:hAnsiTheme="minorHAnsi"/>
                          <w:iCs/>
                          <w:szCs w:val="22"/>
                        </w:rPr>
                        <w:t xml:space="preserve"> Nok Avenue, Bangkok, 10200 Thailand.</w:t>
                      </w:r>
                    </w:p>
                    <w:p w14:paraId="77CD370E" w14:textId="77777777" w:rsidR="009B2EBB" w:rsidRPr="00D36A13" w:rsidRDefault="009B2EBB" w:rsidP="009B2EBB">
                      <w:pPr>
                        <w:rPr>
                          <w:rFonts w:asciiTheme="minorHAnsi" w:hAnsiTheme="minorHAnsi"/>
                          <w:iCs/>
                          <w:szCs w:val="22"/>
                        </w:rPr>
                      </w:pPr>
                      <w:r w:rsidRPr="00D36A13">
                        <w:rPr>
                          <w:rFonts w:asciiTheme="minorHAnsi" w:hAnsiTheme="minorHAnsi"/>
                          <w:iCs/>
                          <w:szCs w:val="22"/>
                        </w:rPr>
                        <w:t>UNFPA/BKK/RFP/23/O01, Company Name</w:t>
                      </w:r>
                    </w:p>
                    <w:p w14:paraId="16C60455" w14:textId="77777777" w:rsidR="009B2EBB" w:rsidRPr="00D36A13" w:rsidRDefault="009B2EBB" w:rsidP="009B2EBB">
                      <w:pPr>
                        <w:rPr>
                          <w:rFonts w:asciiTheme="minorHAnsi" w:hAnsiTheme="minorHAnsi"/>
                          <w:iCs/>
                          <w:szCs w:val="22"/>
                        </w:rPr>
                      </w:pPr>
                      <w:r w:rsidRPr="00D36A13">
                        <w:rPr>
                          <w:rFonts w:asciiTheme="minorHAnsi" w:hAnsiTheme="minorHAnsi"/>
                          <w:iCs/>
                          <w:szCs w:val="22"/>
                        </w:rPr>
                        <w:t xml:space="preserve">Attention: Mr. </w:t>
                      </w:r>
                      <w:proofErr w:type="spellStart"/>
                      <w:r w:rsidRPr="00D36A13">
                        <w:rPr>
                          <w:rFonts w:asciiTheme="minorHAnsi" w:hAnsiTheme="minorHAnsi"/>
                          <w:iCs/>
                          <w:szCs w:val="22"/>
                        </w:rPr>
                        <w:t>Mek</w:t>
                      </w:r>
                      <w:proofErr w:type="spellEnd"/>
                      <w:r w:rsidRPr="00D36A13">
                        <w:rPr>
                          <w:rFonts w:asciiTheme="minorHAnsi" w:hAnsiTheme="minorHAnsi"/>
                          <w:iCs/>
                          <w:szCs w:val="22"/>
                        </w:rPr>
                        <w:t xml:space="preserve"> </w:t>
                      </w:r>
                      <w:proofErr w:type="spellStart"/>
                      <w:r w:rsidRPr="00D36A13">
                        <w:rPr>
                          <w:rFonts w:asciiTheme="minorHAnsi" w:hAnsiTheme="minorHAnsi"/>
                          <w:iCs/>
                          <w:szCs w:val="22"/>
                        </w:rPr>
                        <w:t>Junjumrern</w:t>
                      </w:r>
                      <w:proofErr w:type="spellEnd"/>
                      <w:r w:rsidRPr="00D36A13">
                        <w:rPr>
                          <w:rFonts w:asciiTheme="minorHAnsi" w:hAnsiTheme="minorHAnsi"/>
                          <w:iCs/>
                          <w:szCs w:val="22"/>
                        </w:rPr>
                        <w:t xml:space="preserve"> and/or Mr. </w:t>
                      </w:r>
                      <w:proofErr w:type="spellStart"/>
                      <w:r w:rsidRPr="00D36A13">
                        <w:rPr>
                          <w:rFonts w:asciiTheme="minorHAnsi" w:hAnsiTheme="minorHAnsi"/>
                          <w:iCs/>
                          <w:szCs w:val="22"/>
                        </w:rPr>
                        <w:t>Pongsak</w:t>
                      </w:r>
                      <w:proofErr w:type="spellEnd"/>
                      <w:r w:rsidRPr="00D36A13">
                        <w:rPr>
                          <w:rFonts w:asciiTheme="minorHAnsi" w:hAnsiTheme="minorHAnsi"/>
                          <w:iCs/>
                          <w:szCs w:val="22"/>
                        </w:rPr>
                        <w:t xml:space="preserve"> </w:t>
                      </w:r>
                      <w:proofErr w:type="spellStart"/>
                      <w:r w:rsidRPr="00D36A13">
                        <w:rPr>
                          <w:rFonts w:asciiTheme="minorHAnsi" w:hAnsiTheme="minorHAnsi"/>
                          <w:iCs/>
                          <w:szCs w:val="22"/>
                        </w:rPr>
                        <w:t>Hatheenako</w:t>
                      </w:r>
                      <w:proofErr w:type="spellEnd"/>
                      <w:r w:rsidRPr="00D36A13">
                        <w:rPr>
                          <w:rFonts w:asciiTheme="minorHAnsi" w:hAnsiTheme="minorHAnsi"/>
                          <w:iCs/>
                          <w:szCs w:val="22"/>
                        </w:rPr>
                        <w:t xml:space="preserve"> </w:t>
                      </w:r>
                    </w:p>
                    <w:p w14:paraId="45A0E840" w14:textId="77777777" w:rsidR="009B2EBB" w:rsidRPr="00FC1780" w:rsidRDefault="009B2EBB" w:rsidP="009B2EBB">
                      <w:pPr>
                        <w:rPr>
                          <w:rFonts w:asciiTheme="minorHAnsi" w:hAnsiTheme="minorHAnsi"/>
                          <w:i/>
                          <w:szCs w:val="22"/>
                        </w:rPr>
                      </w:pPr>
                    </w:p>
                    <w:p w14:paraId="48FAC201" w14:textId="77777777" w:rsidR="009B2EBB" w:rsidRPr="009B2EBB" w:rsidRDefault="009B2EBB" w:rsidP="009B2EBB">
                      <w:pPr>
                        <w:rPr>
                          <w:rFonts w:asciiTheme="minorHAnsi" w:hAnsiTheme="minorHAnsi"/>
                          <w:b/>
                          <w:color w:val="FF0000"/>
                          <w:szCs w:val="22"/>
                        </w:rPr>
                      </w:pPr>
                      <w:r w:rsidRPr="009B2EBB">
                        <w:rPr>
                          <w:rFonts w:asciiTheme="minorHAnsi" w:hAnsiTheme="minorHAnsi"/>
                          <w:b/>
                          <w:color w:val="FF0000"/>
                          <w:szCs w:val="22"/>
                        </w:rPr>
                        <w:t>TO BE OPENED ONLY BY AUTHORIZED UNFPA PERSONNEL</w:t>
                      </w:r>
                    </w:p>
                    <w:p w14:paraId="33E7058A" w14:textId="51C7820D" w:rsidR="009B2EBB" w:rsidRPr="00A55007" w:rsidRDefault="009B2EBB" w:rsidP="009B2EBB">
                      <w:pPr>
                        <w:rPr>
                          <w:rFonts w:asciiTheme="minorHAnsi" w:hAnsiTheme="minorHAnsi"/>
                        </w:rPr>
                      </w:pPr>
                      <w:r w:rsidRPr="00A55007">
                        <w:rPr>
                          <w:rFonts w:asciiTheme="minorHAnsi" w:hAnsiTheme="minorHAnsi"/>
                        </w:rPr>
                        <w:t>Submission 1 of 2: UNFPA/BKK/RFP/23/001 [Company name], Technical Bid</w:t>
                      </w:r>
                    </w:p>
                    <w:p w14:paraId="40CC52D4" w14:textId="7FE81539" w:rsidR="009B2EBB" w:rsidRPr="00A55007" w:rsidRDefault="009B2EBB" w:rsidP="009B2EBB">
                      <w:pPr>
                        <w:rPr>
                          <w:rFonts w:asciiTheme="minorHAnsi" w:hAnsiTheme="minorHAnsi"/>
                        </w:rPr>
                      </w:pPr>
                      <w:r w:rsidRPr="00A55007">
                        <w:rPr>
                          <w:rFonts w:asciiTheme="minorHAnsi" w:hAnsiTheme="minorHAnsi"/>
                        </w:rPr>
                        <w:t xml:space="preserve">Submission 2 of 2: UNFPA/BKK/RFP/23/001 [Company name], Financial Bid </w:t>
                      </w:r>
                    </w:p>
                    <w:p w14:paraId="69B22D1E" w14:textId="77777777" w:rsidR="009B2EBB" w:rsidRPr="008E22AD" w:rsidRDefault="009B2EBB" w:rsidP="008E22AD">
                      <w:pPr>
                        <w:rPr>
                          <w:rFonts w:asciiTheme="minorHAnsi" w:hAnsiTheme="minorHAnsi"/>
                        </w:rPr>
                      </w:pPr>
                    </w:p>
                    <w:p w14:paraId="24E0EE90" w14:textId="77777777" w:rsidR="00F53795" w:rsidRPr="004B4C74" w:rsidRDefault="00F53795" w:rsidP="008E22AD">
                      <w:pPr>
                        <w:rPr>
                          <w:rFonts w:asciiTheme="minorHAnsi" w:hAnsiTheme="minorHAnsi"/>
                          <w:b/>
                          <w:color w:val="FF0000"/>
                        </w:rPr>
                      </w:pPr>
                    </w:p>
                  </w:txbxContent>
                </v:textbox>
                <w10:anchorlock/>
              </v:shape>
            </w:pict>
          </mc:Fallback>
        </mc:AlternateContent>
      </w:r>
    </w:p>
    <w:p w14:paraId="313DFD08" w14:textId="77777777" w:rsidR="00874C45" w:rsidRPr="00394767" w:rsidRDefault="00874C45" w:rsidP="00147E78">
      <w:pPr>
        <w:pStyle w:val="Heading2"/>
        <w:numPr>
          <w:ilvl w:val="0"/>
          <w:numId w:val="3"/>
        </w:numPr>
        <w:ind w:right="26"/>
        <w:rPr>
          <w:rFonts w:ascii="Arial" w:hAnsi="Arial" w:cs="Arial"/>
          <w:color w:val="auto"/>
          <w:sz w:val="22"/>
          <w:szCs w:val="22"/>
        </w:rPr>
      </w:pPr>
      <w:bookmarkStart w:id="104" w:name="_Toc368998640"/>
      <w:bookmarkStart w:id="105" w:name="_Toc139448732"/>
      <w:bookmarkStart w:id="106" w:name="_Toc139449549"/>
      <w:r w:rsidRPr="00394767">
        <w:rPr>
          <w:rFonts w:ascii="Arial" w:hAnsi="Arial" w:cs="Arial"/>
          <w:color w:val="auto"/>
          <w:sz w:val="22"/>
          <w:szCs w:val="22"/>
        </w:rPr>
        <w:t xml:space="preserve">Deadline for </w:t>
      </w:r>
      <w:r w:rsidR="00425243" w:rsidRPr="00394767">
        <w:rPr>
          <w:rFonts w:ascii="Arial" w:hAnsi="Arial" w:cs="Arial"/>
          <w:color w:val="auto"/>
          <w:sz w:val="22"/>
          <w:szCs w:val="22"/>
        </w:rPr>
        <w:t xml:space="preserve">submission of </w:t>
      </w:r>
      <w:r w:rsidR="006E1352" w:rsidRPr="00394767">
        <w:rPr>
          <w:rFonts w:ascii="Arial" w:hAnsi="Arial" w:cs="Arial"/>
          <w:color w:val="auto"/>
          <w:sz w:val="22"/>
          <w:szCs w:val="22"/>
        </w:rPr>
        <w:t>Bid</w:t>
      </w:r>
      <w:r w:rsidRPr="00394767">
        <w:rPr>
          <w:rFonts w:ascii="Arial" w:hAnsi="Arial" w:cs="Arial"/>
          <w:color w:val="auto"/>
          <w:sz w:val="22"/>
          <w:szCs w:val="22"/>
        </w:rPr>
        <w:t xml:space="preserve"> and </w:t>
      </w:r>
      <w:r w:rsidR="00425243" w:rsidRPr="00394767">
        <w:rPr>
          <w:rFonts w:ascii="Arial" w:hAnsi="Arial" w:cs="Arial"/>
          <w:color w:val="auto"/>
          <w:sz w:val="22"/>
          <w:szCs w:val="22"/>
        </w:rPr>
        <w:t>l</w:t>
      </w:r>
      <w:r w:rsidRPr="00394767">
        <w:rPr>
          <w:rFonts w:ascii="Arial" w:hAnsi="Arial" w:cs="Arial"/>
          <w:color w:val="auto"/>
          <w:sz w:val="22"/>
          <w:szCs w:val="22"/>
        </w:rPr>
        <w:t xml:space="preserve">ate </w:t>
      </w:r>
      <w:r w:rsidR="006E1352" w:rsidRPr="00394767">
        <w:rPr>
          <w:rFonts w:ascii="Arial" w:hAnsi="Arial" w:cs="Arial"/>
          <w:color w:val="auto"/>
          <w:sz w:val="22"/>
          <w:szCs w:val="22"/>
        </w:rPr>
        <w:t>Bid</w:t>
      </w:r>
      <w:r w:rsidRPr="00394767">
        <w:rPr>
          <w:rFonts w:ascii="Arial" w:hAnsi="Arial" w:cs="Arial"/>
          <w:color w:val="auto"/>
          <w:sz w:val="22"/>
          <w:szCs w:val="22"/>
        </w:rPr>
        <w:t>s</w:t>
      </w:r>
      <w:bookmarkEnd w:id="104"/>
      <w:bookmarkEnd w:id="105"/>
      <w:bookmarkEnd w:id="106"/>
    </w:p>
    <w:p w14:paraId="3220DE5E" w14:textId="77777777" w:rsidR="00181FE5" w:rsidRPr="00394767" w:rsidRDefault="0042524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lang w:val="en-GB"/>
        </w:rPr>
      </w:pPr>
      <w:r w:rsidRPr="00394767">
        <w:rPr>
          <w:rFonts w:ascii="Arial" w:hAnsi="Arial" w:cs="Arial"/>
          <w:szCs w:val="22"/>
        </w:rPr>
        <w:t>Bids must be delivered</w:t>
      </w:r>
      <w:r w:rsidR="00874C45" w:rsidRPr="00394767">
        <w:rPr>
          <w:rFonts w:ascii="Arial" w:hAnsi="Arial" w:cs="Arial"/>
          <w:szCs w:val="22"/>
        </w:rPr>
        <w:t xml:space="preserve"> </w:t>
      </w:r>
      <w:r w:rsidRPr="00394767">
        <w:rPr>
          <w:rFonts w:ascii="Arial" w:hAnsi="Arial" w:cs="Arial"/>
          <w:szCs w:val="22"/>
        </w:rPr>
        <w:t>to the place,</w:t>
      </w:r>
      <w:r w:rsidR="00874C45" w:rsidRPr="00394767">
        <w:rPr>
          <w:rFonts w:ascii="Arial" w:hAnsi="Arial" w:cs="Arial"/>
          <w:szCs w:val="22"/>
        </w:rPr>
        <w:t xml:space="preserve"> date and time</w:t>
      </w:r>
      <w:r w:rsidRPr="00394767">
        <w:rPr>
          <w:rFonts w:ascii="Arial" w:hAnsi="Arial" w:cs="Arial"/>
          <w:szCs w:val="22"/>
        </w:rPr>
        <w:t xml:space="preserve"> </w:t>
      </w:r>
      <w:r w:rsidR="00874C45" w:rsidRPr="00394767">
        <w:rPr>
          <w:rFonts w:ascii="Arial" w:hAnsi="Arial" w:cs="Arial"/>
          <w:szCs w:val="22"/>
        </w:rPr>
        <w:t xml:space="preserve">specified in this RFP. If any doubt exists as to the time zone in which the </w:t>
      </w:r>
      <w:r w:rsidR="006E1352" w:rsidRPr="00394767">
        <w:rPr>
          <w:rFonts w:ascii="Arial" w:hAnsi="Arial" w:cs="Arial"/>
          <w:szCs w:val="22"/>
        </w:rPr>
        <w:t>Bid</w:t>
      </w:r>
      <w:r w:rsidR="00874C45" w:rsidRPr="00394767">
        <w:rPr>
          <w:rFonts w:ascii="Arial" w:hAnsi="Arial" w:cs="Arial"/>
          <w:szCs w:val="22"/>
        </w:rPr>
        <w:t xml:space="preserve"> should be submitted</w:t>
      </w:r>
      <w:r w:rsidR="00C970E7" w:rsidRPr="00394767">
        <w:rPr>
          <w:rFonts w:ascii="Arial" w:hAnsi="Arial" w:cs="Arial"/>
          <w:szCs w:val="22"/>
        </w:rPr>
        <w:t>,</w:t>
      </w:r>
      <w:r w:rsidR="00874C45" w:rsidRPr="00394767">
        <w:rPr>
          <w:rFonts w:ascii="Arial" w:hAnsi="Arial" w:cs="Arial"/>
          <w:szCs w:val="22"/>
        </w:rPr>
        <w:t xml:space="preserve"> refer to</w:t>
      </w:r>
      <w:r w:rsidRPr="00394767">
        <w:rPr>
          <w:rFonts w:ascii="Arial" w:hAnsi="Arial" w:cs="Arial"/>
          <w:szCs w:val="22"/>
        </w:rPr>
        <w:t xml:space="preserve"> </w:t>
      </w:r>
      <w:hyperlink r:id="rId32" w:history="1">
        <w:r w:rsidR="00181FE5" w:rsidRPr="00394767">
          <w:rPr>
            <w:rStyle w:val="Hyperlink"/>
            <w:rFonts w:ascii="Arial" w:hAnsi="Arial" w:cs="Arial"/>
            <w:szCs w:val="22"/>
          </w:rPr>
          <w:t>http://www.timeanddate.com/worldclock/</w:t>
        </w:r>
      </w:hyperlink>
      <w:r w:rsidR="00874C45" w:rsidRPr="00394767">
        <w:rPr>
          <w:rFonts w:ascii="Arial" w:hAnsi="Arial" w:cs="Arial"/>
          <w:szCs w:val="22"/>
        </w:rPr>
        <w:t xml:space="preserve">, or contact the </w:t>
      </w:r>
      <w:r w:rsidR="006E1352" w:rsidRPr="00394767">
        <w:rPr>
          <w:rFonts w:ascii="Arial" w:hAnsi="Arial" w:cs="Arial"/>
          <w:szCs w:val="22"/>
        </w:rPr>
        <w:t>Bid</w:t>
      </w:r>
      <w:r w:rsidR="00874C45" w:rsidRPr="00394767">
        <w:rPr>
          <w:rFonts w:ascii="Arial" w:hAnsi="Arial" w:cs="Arial"/>
          <w:szCs w:val="22"/>
        </w:rPr>
        <w:t xml:space="preserve"> focal point.</w:t>
      </w:r>
    </w:p>
    <w:p w14:paraId="31FF9A69" w14:textId="77777777" w:rsidR="00812BAE" w:rsidRPr="00394767" w:rsidRDefault="00AA2144"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Bids received after the submission deadline shall be declared late, rejected</w:t>
      </w:r>
      <w:r w:rsidR="00D25704" w:rsidRPr="00394767">
        <w:rPr>
          <w:rFonts w:ascii="Arial" w:hAnsi="Arial" w:cs="Arial"/>
          <w:szCs w:val="22"/>
        </w:rPr>
        <w:t xml:space="preserve"> and the supplier informed by UNFPA accordingly.</w:t>
      </w:r>
      <w:r w:rsidRPr="00394767">
        <w:rPr>
          <w:rFonts w:ascii="Arial" w:hAnsi="Arial" w:cs="Arial"/>
          <w:szCs w:val="22"/>
        </w:rPr>
        <w:t xml:space="preserve"> </w:t>
      </w:r>
      <w:r w:rsidR="00D25704" w:rsidRPr="00394767">
        <w:rPr>
          <w:rFonts w:ascii="Arial" w:hAnsi="Arial" w:cs="Arial"/>
          <w:szCs w:val="22"/>
        </w:rPr>
        <w:t>U</w:t>
      </w:r>
      <w:r w:rsidRPr="00394767">
        <w:rPr>
          <w:rFonts w:ascii="Arial" w:hAnsi="Arial" w:cs="Arial"/>
          <w:szCs w:val="22"/>
        </w:rPr>
        <w:t xml:space="preserve">NFPA will not be responsible for </w:t>
      </w:r>
      <w:r w:rsidR="006E1352" w:rsidRPr="00394767">
        <w:rPr>
          <w:rFonts w:ascii="Arial" w:hAnsi="Arial" w:cs="Arial"/>
          <w:szCs w:val="22"/>
        </w:rPr>
        <w:t>Bid</w:t>
      </w:r>
      <w:r w:rsidRPr="00394767">
        <w:rPr>
          <w:rFonts w:ascii="Arial" w:hAnsi="Arial" w:cs="Arial"/>
          <w:szCs w:val="22"/>
        </w:rPr>
        <w:t>s that arrive late due to the courier company and any other technical issues which are not within the control of UNFPA.</w:t>
      </w:r>
      <w:bookmarkStart w:id="107" w:name="_Toc368998641"/>
    </w:p>
    <w:p w14:paraId="35D374F4" w14:textId="77777777" w:rsidR="00AA2144" w:rsidRPr="00394767" w:rsidRDefault="00AA2144" w:rsidP="00147E78">
      <w:pPr>
        <w:pStyle w:val="Heading2"/>
        <w:numPr>
          <w:ilvl w:val="0"/>
          <w:numId w:val="3"/>
        </w:numPr>
        <w:ind w:right="26"/>
        <w:rPr>
          <w:rFonts w:ascii="Arial" w:hAnsi="Arial" w:cs="Arial"/>
          <w:color w:val="auto"/>
          <w:sz w:val="22"/>
          <w:szCs w:val="22"/>
        </w:rPr>
      </w:pPr>
      <w:bookmarkStart w:id="108" w:name="_Toc139448733"/>
      <w:bookmarkStart w:id="109" w:name="_Toc139449550"/>
      <w:r w:rsidRPr="00394767">
        <w:rPr>
          <w:rFonts w:ascii="Arial" w:hAnsi="Arial" w:cs="Arial"/>
          <w:color w:val="auto"/>
          <w:sz w:val="22"/>
          <w:szCs w:val="22"/>
        </w:rPr>
        <w:t xml:space="preserve">Modification and withdrawal of </w:t>
      </w:r>
      <w:r w:rsidR="006E1352" w:rsidRPr="00394767">
        <w:rPr>
          <w:rFonts w:ascii="Arial" w:hAnsi="Arial" w:cs="Arial"/>
          <w:color w:val="auto"/>
          <w:sz w:val="22"/>
          <w:szCs w:val="22"/>
        </w:rPr>
        <w:t>Bid</w:t>
      </w:r>
      <w:r w:rsidRPr="00394767">
        <w:rPr>
          <w:rFonts w:ascii="Arial" w:hAnsi="Arial" w:cs="Arial"/>
          <w:color w:val="auto"/>
          <w:sz w:val="22"/>
          <w:szCs w:val="22"/>
        </w:rPr>
        <w:t>s</w:t>
      </w:r>
      <w:bookmarkEnd w:id="107"/>
      <w:bookmarkEnd w:id="108"/>
      <w:bookmarkEnd w:id="109"/>
    </w:p>
    <w:p w14:paraId="0C3A8112" w14:textId="77777777" w:rsidR="009124A9" w:rsidRPr="00394767" w:rsidRDefault="009124A9"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Bidders are expected to have sole responsibility to examine the </w:t>
      </w:r>
      <w:r w:rsidR="00E8326B" w:rsidRPr="00394767">
        <w:rPr>
          <w:rFonts w:ascii="Arial" w:hAnsi="Arial" w:cs="Arial"/>
          <w:szCs w:val="22"/>
        </w:rPr>
        <w:t>conformity</w:t>
      </w:r>
      <w:r w:rsidRPr="00394767">
        <w:rPr>
          <w:rFonts w:ascii="Arial" w:hAnsi="Arial" w:cs="Arial"/>
          <w:szCs w:val="22"/>
        </w:rPr>
        <w:t xml:space="preserve"> of their </w:t>
      </w:r>
      <w:r w:rsidR="006E1352" w:rsidRPr="00394767">
        <w:rPr>
          <w:rFonts w:ascii="Arial" w:hAnsi="Arial" w:cs="Arial"/>
          <w:szCs w:val="22"/>
        </w:rPr>
        <w:t>Bid</w:t>
      </w:r>
      <w:r w:rsidRPr="00394767">
        <w:rPr>
          <w:rFonts w:ascii="Arial" w:hAnsi="Arial" w:cs="Arial"/>
          <w:szCs w:val="22"/>
        </w:rPr>
        <w:t xml:space="preserve">s to the requirements of the RFP, keeping in mind </w:t>
      </w:r>
      <w:r w:rsidR="00426F0E" w:rsidRPr="00394767">
        <w:rPr>
          <w:rFonts w:ascii="Arial" w:hAnsi="Arial" w:cs="Arial"/>
          <w:szCs w:val="22"/>
        </w:rPr>
        <w:t>that material deficiency</w:t>
      </w:r>
      <w:r w:rsidRPr="00394767">
        <w:rPr>
          <w:rFonts w:ascii="Arial" w:hAnsi="Arial" w:cs="Arial"/>
          <w:szCs w:val="22"/>
        </w:rPr>
        <w:t xml:space="preserve"> in providing information requested by UNFPA, or lack of clarity in the description of </w:t>
      </w:r>
      <w:r w:rsidR="00FA12A8" w:rsidRPr="00394767">
        <w:rPr>
          <w:rFonts w:ascii="Arial" w:hAnsi="Arial" w:cs="Arial"/>
          <w:szCs w:val="22"/>
        </w:rPr>
        <w:t xml:space="preserve">goods or </w:t>
      </w:r>
      <w:r w:rsidRPr="00394767">
        <w:rPr>
          <w:rFonts w:ascii="Arial" w:hAnsi="Arial" w:cs="Arial"/>
          <w:szCs w:val="22"/>
        </w:rPr>
        <w:t xml:space="preserve">services to be provided may result negatively in the evaluation process of the </w:t>
      </w:r>
      <w:r w:rsidR="006E1352" w:rsidRPr="00394767">
        <w:rPr>
          <w:rFonts w:ascii="Arial" w:hAnsi="Arial" w:cs="Arial"/>
          <w:szCs w:val="22"/>
        </w:rPr>
        <w:t>Bid</w:t>
      </w:r>
      <w:r w:rsidRPr="00394767">
        <w:rPr>
          <w:rFonts w:ascii="Arial" w:hAnsi="Arial" w:cs="Arial"/>
          <w:szCs w:val="22"/>
        </w:rPr>
        <w:t xml:space="preserve">s. </w:t>
      </w:r>
    </w:p>
    <w:p w14:paraId="3B764D81" w14:textId="77777777" w:rsidR="009124A9" w:rsidRPr="00394767" w:rsidRDefault="008D23C8"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B</w:t>
      </w:r>
      <w:r w:rsidR="00AA2144" w:rsidRPr="00394767">
        <w:rPr>
          <w:rFonts w:ascii="Arial" w:hAnsi="Arial" w:cs="Arial"/>
          <w:szCs w:val="22"/>
        </w:rPr>
        <w:t>idder</w:t>
      </w:r>
      <w:r w:rsidRPr="00394767">
        <w:rPr>
          <w:rFonts w:ascii="Arial" w:hAnsi="Arial" w:cs="Arial"/>
          <w:szCs w:val="22"/>
        </w:rPr>
        <w:t>s</w:t>
      </w:r>
      <w:r w:rsidR="00AA2144" w:rsidRPr="00394767">
        <w:rPr>
          <w:rFonts w:ascii="Arial" w:hAnsi="Arial" w:cs="Arial"/>
          <w:szCs w:val="22"/>
        </w:rPr>
        <w:t xml:space="preserve"> may </w:t>
      </w:r>
      <w:r w:rsidRPr="00394767">
        <w:rPr>
          <w:rFonts w:ascii="Arial" w:hAnsi="Arial" w:cs="Arial"/>
          <w:szCs w:val="22"/>
        </w:rPr>
        <w:t>modify</w:t>
      </w:r>
      <w:r w:rsidR="009124A9" w:rsidRPr="00394767">
        <w:rPr>
          <w:rFonts w:ascii="Arial" w:hAnsi="Arial" w:cs="Arial"/>
          <w:szCs w:val="22"/>
        </w:rPr>
        <w:t xml:space="preserve">, </w:t>
      </w:r>
      <w:proofErr w:type="gramStart"/>
      <w:r w:rsidR="009124A9" w:rsidRPr="00394767">
        <w:rPr>
          <w:rFonts w:ascii="Arial" w:hAnsi="Arial" w:cs="Arial"/>
          <w:szCs w:val="22"/>
        </w:rPr>
        <w:t>substitute</w:t>
      </w:r>
      <w:proofErr w:type="gramEnd"/>
      <w:r w:rsidRPr="00394767">
        <w:rPr>
          <w:rFonts w:ascii="Arial" w:hAnsi="Arial" w:cs="Arial"/>
          <w:szCs w:val="22"/>
        </w:rPr>
        <w:t xml:space="preserve"> </w:t>
      </w:r>
      <w:r w:rsidR="009124A9" w:rsidRPr="00394767">
        <w:rPr>
          <w:rFonts w:ascii="Arial" w:hAnsi="Arial" w:cs="Arial"/>
          <w:szCs w:val="22"/>
        </w:rPr>
        <w:t>or</w:t>
      </w:r>
      <w:r w:rsidRPr="00394767">
        <w:rPr>
          <w:rFonts w:ascii="Arial" w:hAnsi="Arial" w:cs="Arial"/>
          <w:szCs w:val="22"/>
        </w:rPr>
        <w:t xml:space="preserve"> </w:t>
      </w:r>
      <w:r w:rsidR="00AA2144" w:rsidRPr="00394767">
        <w:rPr>
          <w:rFonts w:ascii="Arial" w:hAnsi="Arial" w:cs="Arial"/>
          <w:szCs w:val="22"/>
        </w:rPr>
        <w:t xml:space="preserve">withdraw </w:t>
      </w:r>
      <w:r w:rsidR="009124A9" w:rsidRPr="00394767">
        <w:rPr>
          <w:rFonts w:ascii="Arial" w:hAnsi="Arial" w:cs="Arial"/>
          <w:szCs w:val="22"/>
        </w:rPr>
        <w:t>t</w:t>
      </w:r>
      <w:r w:rsidRPr="00394767">
        <w:rPr>
          <w:rFonts w:ascii="Arial" w:hAnsi="Arial" w:cs="Arial"/>
          <w:szCs w:val="22"/>
        </w:rPr>
        <w:t>heir</w:t>
      </w:r>
      <w:r w:rsidR="00AA2144" w:rsidRPr="00394767">
        <w:rPr>
          <w:rFonts w:ascii="Arial" w:hAnsi="Arial" w:cs="Arial"/>
          <w:szCs w:val="22"/>
        </w:rPr>
        <w:t xml:space="preserve"> </w:t>
      </w:r>
      <w:r w:rsidR="006E1352" w:rsidRPr="00394767">
        <w:rPr>
          <w:rFonts w:ascii="Arial" w:hAnsi="Arial" w:cs="Arial"/>
          <w:szCs w:val="22"/>
        </w:rPr>
        <w:t>Bid</w:t>
      </w:r>
      <w:r w:rsidR="00AA2144" w:rsidRPr="00394767">
        <w:rPr>
          <w:rFonts w:ascii="Arial" w:hAnsi="Arial" w:cs="Arial"/>
          <w:szCs w:val="22"/>
        </w:rPr>
        <w:t xml:space="preserve"> after submission, provided that written notice is received by UNFPA prior to the</w:t>
      </w:r>
      <w:r w:rsidRPr="00394767">
        <w:rPr>
          <w:rFonts w:ascii="Arial" w:hAnsi="Arial" w:cs="Arial"/>
          <w:szCs w:val="22"/>
        </w:rPr>
        <w:t xml:space="preserve"> submission</w:t>
      </w:r>
      <w:r w:rsidR="00AA2144" w:rsidRPr="00394767">
        <w:rPr>
          <w:rFonts w:ascii="Arial" w:hAnsi="Arial" w:cs="Arial"/>
          <w:szCs w:val="22"/>
        </w:rPr>
        <w:t xml:space="preserve"> deadline. </w:t>
      </w:r>
      <w:r w:rsidR="009124A9" w:rsidRPr="00394767">
        <w:rPr>
          <w:rFonts w:ascii="Arial" w:hAnsi="Arial" w:cs="Arial"/>
          <w:szCs w:val="22"/>
        </w:rPr>
        <w:t xml:space="preserve"> </w:t>
      </w:r>
    </w:p>
    <w:p w14:paraId="44883005" w14:textId="0D5C1424" w:rsidR="009124A9" w:rsidRPr="00394767" w:rsidRDefault="009124A9"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Any proposed modification, substitution or withdrawal must be submitted in accordance </w:t>
      </w:r>
      <w:proofErr w:type="gramStart"/>
      <w:r w:rsidRPr="00394767">
        <w:rPr>
          <w:rFonts w:ascii="Arial" w:hAnsi="Arial" w:cs="Arial"/>
          <w:szCs w:val="22"/>
        </w:rPr>
        <w:t>to</w:t>
      </w:r>
      <w:proofErr w:type="gramEnd"/>
      <w:r w:rsidRPr="00394767">
        <w:rPr>
          <w:rFonts w:ascii="Arial" w:hAnsi="Arial" w:cs="Arial"/>
          <w:szCs w:val="22"/>
        </w:rPr>
        <w:t xml:space="preserve"> </w:t>
      </w:r>
      <w:r w:rsidRPr="00A55007">
        <w:rPr>
          <w:rFonts w:ascii="Arial" w:hAnsi="Arial" w:cs="Arial"/>
          <w:szCs w:val="22"/>
        </w:rPr>
        <w:t>clause</w:t>
      </w:r>
      <w:r w:rsidR="001B767C" w:rsidRPr="00A55007">
        <w:rPr>
          <w:rFonts w:ascii="Arial" w:hAnsi="Arial" w:cs="Arial"/>
          <w:szCs w:val="22"/>
        </w:rPr>
        <w:t xml:space="preserve"> </w:t>
      </w:r>
      <w:r w:rsidR="001B767C" w:rsidRPr="00A55007">
        <w:rPr>
          <w:rFonts w:ascii="Arial" w:hAnsi="Arial" w:cs="Arial"/>
          <w:szCs w:val="22"/>
        </w:rPr>
        <w:fldChar w:fldCharType="begin"/>
      </w:r>
      <w:r w:rsidR="001B767C" w:rsidRPr="00A55007">
        <w:rPr>
          <w:rFonts w:ascii="Arial" w:hAnsi="Arial" w:cs="Arial"/>
          <w:szCs w:val="22"/>
        </w:rPr>
        <w:instrText xml:space="preserve"> REF _Ref412545448 \r \h  \* MERGEFORMAT </w:instrText>
      </w:r>
      <w:r w:rsidR="001B767C" w:rsidRPr="00A55007">
        <w:rPr>
          <w:rFonts w:ascii="Arial" w:hAnsi="Arial" w:cs="Arial"/>
          <w:szCs w:val="22"/>
        </w:rPr>
      </w:r>
      <w:r w:rsidR="001B767C" w:rsidRPr="00A55007">
        <w:rPr>
          <w:rFonts w:ascii="Arial" w:hAnsi="Arial" w:cs="Arial"/>
          <w:szCs w:val="22"/>
        </w:rPr>
        <w:fldChar w:fldCharType="separate"/>
      </w:r>
      <w:r w:rsidR="0010217D">
        <w:rPr>
          <w:rFonts w:ascii="Arial" w:hAnsi="Arial" w:cs="Arial"/>
          <w:szCs w:val="22"/>
        </w:rPr>
        <w:t>19</w:t>
      </w:r>
      <w:r w:rsidR="001B767C" w:rsidRPr="00A55007">
        <w:rPr>
          <w:rFonts w:ascii="Arial" w:hAnsi="Arial" w:cs="Arial"/>
          <w:szCs w:val="22"/>
        </w:rPr>
        <w:fldChar w:fldCharType="end"/>
      </w:r>
      <w:r w:rsidRPr="00A55007">
        <w:rPr>
          <w:rFonts w:ascii="Arial" w:hAnsi="Arial" w:cs="Arial"/>
          <w:szCs w:val="22"/>
        </w:rPr>
        <w:t xml:space="preserve"> -</w:t>
      </w:r>
      <w:r w:rsidRPr="00394767">
        <w:rPr>
          <w:rFonts w:ascii="Arial" w:hAnsi="Arial" w:cs="Arial"/>
          <w:szCs w:val="22"/>
        </w:rPr>
        <w:t xml:space="preserve"> Submission, sealing and marking of </w:t>
      </w:r>
      <w:r w:rsidR="006E1352" w:rsidRPr="00394767">
        <w:rPr>
          <w:rFonts w:ascii="Arial" w:hAnsi="Arial" w:cs="Arial"/>
          <w:szCs w:val="22"/>
        </w:rPr>
        <w:t>Bid</w:t>
      </w:r>
      <w:r w:rsidRPr="00394767">
        <w:rPr>
          <w:rFonts w:ascii="Arial" w:hAnsi="Arial" w:cs="Arial"/>
          <w:szCs w:val="22"/>
        </w:rPr>
        <w:t>s based on the approach utilized. The respective envelope or email shall be clearly marked “</w:t>
      </w:r>
      <w:r w:rsidR="00B56274" w:rsidRPr="00394767">
        <w:rPr>
          <w:rFonts w:ascii="Arial" w:hAnsi="Arial" w:cs="Arial"/>
          <w:szCs w:val="22"/>
        </w:rPr>
        <w:t>MODIFICATION”, “SUBSTITUTION” or “WITHDRAWAL”.</w:t>
      </w:r>
      <w:r w:rsidR="00FA12A8" w:rsidRPr="00394767">
        <w:rPr>
          <w:rFonts w:ascii="Arial" w:hAnsi="Arial" w:cs="Arial"/>
          <w:szCs w:val="22"/>
        </w:rPr>
        <w:t xml:space="preserve"> Any revision to the </w:t>
      </w:r>
      <w:r w:rsidR="006E1352" w:rsidRPr="00394767">
        <w:rPr>
          <w:rFonts w:ascii="Arial" w:hAnsi="Arial" w:cs="Arial"/>
          <w:szCs w:val="22"/>
        </w:rPr>
        <w:t>Bid</w:t>
      </w:r>
      <w:r w:rsidR="00FA12A8" w:rsidRPr="00394767">
        <w:rPr>
          <w:rFonts w:ascii="Arial" w:hAnsi="Arial" w:cs="Arial"/>
          <w:szCs w:val="22"/>
        </w:rPr>
        <w:t xml:space="preserve"> must be received by the deadline.</w:t>
      </w:r>
    </w:p>
    <w:p w14:paraId="37A707B5" w14:textId="77777777" w:rsidR="00AA2144" w:rsidRPr="00394767" w:rsidRDefault="00AA2144"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No </w:t>
      </w:r>
      <w:r w:rsidR="006E1352" w:rsidRPr="00394767">
        <w:rPr>
          <w:rFonts w:ascii="Arial" w:hAnsi="Arial" w:cs="Arial"/>
          <w:szCs w:val="22"/>
        </w:rPr>
        <w:t>Bid</w:t>
      </w:r>
      <w:r w:rsidRPr="00394767">
        <w:rPr>
          <w:rFonts w:ascii="Arial" w:hAnsi="Arial" w:cs="Arial"/>
          <w:szCs w:val="22"/>
        </w:rPr>
        <w:t xml:space="preserve"> may be </w:t>
      </w:r>
      <w:r w:rsidR="008D23C8" w:rsidRPr="00394767">
        <w:rPr>
          <w:rFonts w:ascii="Arial" w:hAnsi="Arial" w:cs="Arial"/>
          <w:szCs w:val="22"/>
        </w:rPr>
        <w:t>modified</w:t>
      </w:r>
      <w:r w:rsidR="009124A9" w:rsidRPr="00394767">
        <w:rPr>
          <w:rFonts w:ascii="Arial" w:hAnsi="Arial" w:cs="Arial"/>
          <w:szCs w:val="22"/>
        </w:rPr>
        <w:t xml:space="preserve">, </w:t>
      </w:r>
      <w:proofErr w:type="gramStart"/>
      <w:r w:rsidR="009124A9" w:rsidRPr="00394767">
        <w:rPr>
          <w:rFonts w:ascii="Arial" w:hAnsi="Arial" w:cs="Arial"/>
          <w:szCs w:val="22"/>
        </w:rPr>
        <w:t>substituted</w:t>
      </w:r>
      <w:proofErr w:type="gramEnd"/>
      <w:r w:rsidR="008D23C8" w:rsidRPr="00394767">
        <w:rPr>
          <w:rFonts w:ascii="Arial" w:hAnsi="Arial" w:cs="Arial"/>
          <w:szCs w:val="22"/>
        </w:rPr>
        <w:t xml:space="preserve"> </w:t>
      </w:r>
      <w:r w:rsidR="009124A9" w:rsidRPr="00394767">
        <w:rPr>
          <w:rFonts w:ascii="Arial" w:hAnsi="Arial" w:cs="Arial"/>
          <w:szCs w:val="22"/>
        </w:rPr>
        <w:t>or</w:t>
      </w:r>
      <w:r w:rsidR="008D23C8" w:rsidRPr="00394767">
        <w:rPr>
          <w:rFonts w:ascii="Arial" w:hAnsi="Arial" w:cs="Arial"/>
          <w:szCs w:val="22"/>
        </w:rPr>
        <w:t xml:space="preserve"> </w:t>
      </w:r>
      <w:r w:rsidRPr="00394767">
        <w:rPr>
          <w:rFonts w:ascii="Arial" w:hAnsi="Arial" w:cs="Arial"/>
          <w:szCs w:val="22"/>
        </w:rPr>
        <w:t xml:space="preserve">withdrawn in the interval between the </w:t>
      </w:r>
      <w:r w:rsidR="008D23C8" w:rsidRPr="00394767">
        <w:rPr>
          <w:rFonts w:ascii="Arial" w:hAnsi="Arial" w:cs="Arial"/>
          <w:szCs w:val="22"/>
        </w:rPr>
        <w:t xml:space="preserve">submission </w:t>
      </w:r>
      <w:r w:rsidRPr="00394767">
        <w:rPr>
          <w:rFonts w:ascii="Arial" w:hAnsi="Arial" w:cs="Arial"/>
          <w:szCs w:val="22"/>
        </w:rPr>
        <w:t xml:space="preserve">deadline and the expiration of the period of the </w:t>
      </w:r>
      <w:r w:rsidR="006E1352" w:rsidRPr="00394767">
        <w:rPr>
          <w:rFonts w:ascii="Arial" w:hAnsi="Arial" w:cs="Arial"/>
          <w:szCs w:val="22"/>
        </w:rPr>
        <w:t>Bid</w:t>
      </w:r>
      <w:r w:rsidRPr="00394767">
        <w:rPr>
          <w:rFonts w:ascii="Arial" w:hAnsi="Arial" w:cs="Arial"/>
          <w:szCs w:val="22"/>
        </w:rPr>
        <w:t xml:space="preserve"> validity.</w:t>
      </w:r>
      <w:r w:rsidR="00B56274" w:rsidRPr="00394767">
        <w:rPr>
          <w:rFonts w:ascii="Arial" w:hAnsi="Arial" w:cs="Arial"/>
          <w:szCs w:val="22"/>
        </w:rPr>
        <w:t xml:space="preserve"> No </w:t>
      </w:r>
      <w:r w:rsidR="006E1352" w:rsidRPr="00394767">
        <w:rPr>
          <w:rFonts w:ascii="Arial" w:hAnsi="Arial" w:cs="Arial"/>
          <w:szCs w:val="22"/>
        </w:rPr>
        <w:t>Bid</w:t>
      </w:r>
      <w:r w:rsidR="00B56274" w:rsidRPr="00394767">
        <w:rPr>
          <w:rFonts w:ascii="Arial" w:hAnsi="Arial" w:cs="Arial"/>
          <w:szCs w:val="22"/>
        </w:rPr>
        <w:t xml:space="preserve"> may be modified, </w:t>
      </w:r>
      <w:proofErr w:type="gramStart"/>
      <w:r w:rsidR="00B56274" w:rsidRPr="00394767">
        <w:rPr>
          <w:rFonts w:ascii="Arial" w:hAnsi="Arial" w:cs="Arial"/>
          <w:szCs w:val="22"/>
        </w:rPr>
        <w:t>substituted</w:t>
      </w:r>
      <w:proofErr w:type="gramEnd"/>
      <w:r w:rsidR="00B56274" w:rsidRPr="00394767">
        <w:rPr>
          <w:rFonts w:ascii="Arial" w:hAnsi="Arial" w:cs="Arial"/>
          <w:szCs w:val="22"/>
        </w:rPr>
        <w:t xml:space="preserve"> or withdrawn after the submission deadline.</w:t>
      </w:r>
    </w:p>
    <w:p w14:paraId="1DDF8711" w14:textId="77777777" w:rsidR="00AA2144" w:rsidRPr="00394767" w:rsidRDefault="00AA2144" w:rsidP="00147E78">
      <w:pPr>
        <w:pStyle w:val="Heading2"/>
        <w:numPr>
          <w:ilvl w:val="0"/>
          <w:numId w:val="3"/>
        </w:numPr>
        <w:ind w:right="26"/>
        <w:rPr>
          <w:rFonts w:ascii="Arial" w:hAnsi="Arial" w:cs="Arial"/>
          <w:color w:val="auto"/>
          <w:sz w:val="22"/>
          <w:szCs w:val="22"/>
        </w:rPr>
      </w:pPr>
      <w:bookmarkStart w:id="110" w:name="_Toc368998642"/>
      <w:bookmarkStart w:id="111" w:name="_Toc139448734"/>
      <w:bookmarkStart w:id="112" w:name="_Toc139449551"/>
      <w:r w:rsidRPr="00394767">
        <w:rPr>
          <w:rFonts w:ascii="Arial" w:hAnsi="Arial" w:cs="Arial"/>
          <w:color w:val="auto"/>
          <w:sz w:val="22"/>
          <w:szCs w:val="22"/>
        </w:rPr>
        <w:lastRenderedPageBreak/>
        <w:t xml:space="preserve">Storage of </w:t>
      </w:r>
      <w:r w:rsidR="006E1352" w:rsidRPr="00394767">
        <w:rPr>
          <w:rFonts w:ascii="Arial" w:hAnsi="Arial" w:cs="Arial"/>
          <w:color w:val="auto"/>
          <w:sz w:val="22"/>
          <w:szCs w:val="22"/>
        </w:rPr>
        <w:t>Bid</w:t>
      </w:r>
      <w:r w:rsidRPr="00394767">
        <w:rPr>
          <w:rFonts w:ascii="Arial" w:hAnsi="Arial" w:cs="Arial"/>
          <w:color w:val="auto"/>
          <w:sz w:val="22"/>
          <w:szCs w:val="22"/>
        </w:rPr>
        <w:t>s</w:t>
      </w:r>
      <w:bookmarkEnd w:id="110"/>
      <w:bookmarkEnd w:id="111"/>
      <w:bookmarkEnd w:id="112"/>
    </w:p>
    <w:p w14:paraId="234D68A0" w14:textId="77777777" w:rsidR="00AA2144" w:rsidRPr="00394767" w:rsidRDefault="00AA2144"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Bids received prior to the deadline of submission and the time of opening shall </w:t>
      </w:r>
      <w:r w:rsidR="00613B9B" w:rsidRPr="00394767">
        <w:rPr>
          <w:rFonts w:ascii="Arial" w:hAnsi="Arial" w:cs="Arial"/>
          <w:szCs w:val="22"/>
        </w:rPr>
        <w:t>remain secure and</w:t>
      </w:r>
      <w:r w:rsidRPr="00394767">
        <w:rPr>
          <w:rFonts w:ascii="Arial" w:hAnsi="Arial" w:cs="Arial"/>
          <w:szCs w:val="22"/>
        </w:rPr>
        <w:t xml:space="preserve"> unopened until the </w:t>
      </w:r>
      <w:r w:rsidR="006E1352" w:rsidRPr="00394767">
        <w:rPr>
          <w:rFonts w:ascii="Arial" w:hAnsi="Arial" w:cs="Arial"/>
          <w:szCs w:val="22"/>
        </w:rPr>
        <w:t>Bid</w:t>
      </w:r>
      <w:r w:rsidRPr="00394767">
        <w:rPr>
          <w:rFonts w:ascii="Arial" w:hAnsi="Arial" w:cs="Arial"/>
          <w:szCs w:val="22"/>
        </w:rPr>
        <w:t xml:space="preserve"> opening date stated in UNFPA’s </w:t>
      </w:r>
      <w:r w:rsidR="001D146D" w:rsidRPr="00394767">
        <w:rPr>
          <w:rFonts w:ascii="Arial" w:hAnsi="Arial" w:cs="Arial"/>
          <w:szCs w:val="22"/>
        </w:rPr>
        <w:t>RFP</w:t>
      </w:r>
      <w:r w:rsidRPr="00394767">
        <w:rPr>
          <w:rFonts w:ascii="Arial" w:hAnsi="Arial" w:cs="Arial"/>
          <w:szCs w:val="22"/>
        </w:rPr>
        <w:t>.</w:t>
      </w:r>
    </w:p>
    <w:p w14:paraId="6BB3869B" w14:textId="77777777" w:rsidR="00B56274" w:rsidRPr="00394767" w:rsidRDefault="00B56274" w:rsidP="00147E78">
      <w:pPr>
        <w:pStyle w:val="Heading2"/>
        <w:numPr>
          <w:ilvl w:val="0"/>
          <w:numId w:val="2"/>
        </w:numPr>
        <w:ind w:right="26"/>
        <w:rPr>
          <w:rFonts w:ascii="Arial" w:hAnsi="Arial" w:cs="Arial"/>
          <w:caps/>
          <w:color w:val="auto"/>
          <w:sz w:val="22"/>
          <w:szCs w:val="22"/>
          <w:lang w:val="en-GB"/>
        </w:rPr>
      </w:pPr>
      <w:bookmarkStart w:id="113" w:name="_Toc368998643"/>
      <w:bookmarkStart w:id="114" w:name="_Toc139448735"/>
      <w:bookmarkStart w:id="115" w:name="_Toc139449552"/>
      <w:r w:rsidRPr="00394767">
        <w:rPr>
          <w:rFonts w:ascii="Arial" w:hAnsi="Arial" w:cs="Arial"/>
          <w:caps/>
          <w:color w:val="auto"/>
          <w:sz w:val="22"/>
          <w:szCs w:val="22"/>
          <w:lang w:val="en-GB"/>
        </w:rPr>
        <w:t>Bid Opening and Evaluation</w:t>
      </w:r>
      <w:bookmarkEnd w:id="113"/>
      <w:bookmarkEnd w:id="114"/>
      <w:bookmarkEnd w:id="115"/>
      <w:r w:rsidRPr="00394767">
        <w:rPr>
          <w:rFonts w:ascii="Arial" w:hAnsi="Arial" w:cs="Arial"/>
          <w:caps/>
          <w:color w:val="auto"/>
          <w:sz w:val="22"/>
          <w:szCs w:val="22"/>
          <w:lang w:val="en-GB"/>
        </w:rPr>
        <w:t xml:space="preserve"> </w:t>
      </w:r>
    </w:p>
    <w:p w14:paraId="613FE942" w14:textId="77777777" w:rsidR="00B56274" w:rsidRPr="00A55007" w:rsidRDefault="00B56274" w:rsidP="00147E78">
      <w:pPr>
        <w:pStyle w:val="Heading2"/>
        <w:numPr>
          <w:ilvl w:val="0"/>
          <w:numId w:val="3"/>
        </w:numPr>
        <w:ind w:right="26"/>
        <w:rPr>
          <w:rFonts w:ascii="Arial" w:hAnsi="Arial" w:cs="Arial"/>
          <w:color w:val="auto"/>
          <w:sz w:val="22"/>
          <w:szCs w:val="22"/>
        </w:rPr>
      </w:pPr>
      <w:bookmarkStart w:id="116" w:name="_Toc368998644"/>
      <w:bookmarkStart w:id="117" w:name="_Toc139448736"/>
      <w:bookmarkStart w:id="118" w:name="_Toc139449553"/>
      <w:r w:rsidRPr="00A55007">
        <w:rPr>
          <w:rFonts w:ascii="Arial" w:hAnsi="Arial" w:cs="Arial"/>
          <w:color w:val="auto"/>
          <w:sz w:val="22"/>
          <w:szCs w:val="22"/>
        </w:rPr>
        <w:t xml:space="preserve">Bid </w:t>
      </w:r>
      <w:r w:rsidR="009205BD" w:rsidRPr="00A55007">
        <w:rPr>
          <w:rFonts w:ascii="Arial" w:hAnsi="Arial" w:cs="Arial"/>
          <w:color w:val="auto"/>
          <w:sz w:val="22"/>
          <w:szCs w:val="22"/>
        </w:rPr>
        <w:t>o</w:t>
      </w:r>
      <w:r w:rsidRPr="00A55007">
        <w:rPr>
          <w:rFonts w:ascii="Arial" w:hAnsi="Arial" w:cs="Arial"/>
          <w:color w:val="auto"/>
          <w:sz w:val="22"/>
          <w:szCs w:val="22"/>
        </w:rPr>
        <w:t>pening</w:t>
      </w:r>
      <w:bookmarkEnd w:id="116"/>
      <w:r w:rsidRPr="00A55007">
        <w:rPr>
          <w:rFonts w:ascii="Arial" w:hAnsi="Arial" w:cs="Arial"/>
          <w:color w:val="auto"/>
          <w:sz w:val="22"/>
          <w:szCs w:val="22"/>
        </w:rPr>
        <w:t xml:space="preserve"> </w:t>
      </w:r>
      <w:r w:rsidR="000B6C95" w:rsidRPr="00A55007">
        <w:rPr>
          <w:rFonts w:ascii="Arial" w:hAnsi="Arial" w:cs="Arial"/>
          <w:color w:val="auto"/>
          <w:sz w:val="22"/>
          <w:szCs w:val="22"/>
        </w:rPr>
        <w:t>(</w:t>
      </w:r>
      <w:r w:rsidR="00F33DF7" w:rsidRPr="00A55007">
        <w:rPr>
          <w:rFonts w:ascii="Arial" w:hAnsi="Arial" w:cs="Arial"/>
          <w:color w:val="auto"/>
          <w:sz w:val="22"/>
          <w:szCs w:val="22"/>
        </w:rPr>
        <w:t>1</w:t>
      </w:r>
      <w:r w:rsidR="00AB5FCA" w:rsidRPr="00A55007">
        <w:rPr>
          <w:rFonts w:ascii="Arial" w:hAnsi="Arial" w:cs="Arial"/>
          <w:color w:val="auto"/>
          <w:sz w:val="22"/>
          <w:szCs w:val="22"/>
        </w:rPr>
        <w:t>3</w:t>
      </w:r>
      <w:r w:rsidR="000B6C95" w:rsidRPr="00A55007">
        <w:rPr>
          <w:rFonts w:ascii="Arial" w:hAnsi="Arial" w:cs="Arial"/>
          <w:color w:val="auto"/>
          <w:sz w:val="22"/>
          <w:szCs w:val="22"/>
        </w:rPr>
        <w:t>)</w:t>
      </w:r>
      <w:bookmarkEnd w:id="117"/>
      <w:bookmarkEnd w:id="118"/>
    </w:p>
    <w:p w14:paraId="6BE47A0A" w14:textId="1885B0C5" w:rsidR="00B633D4" w:rsidRPr="00A55007" w:rsidRDefault="00B633D4" w:rsidP="00147E78">
      <w:pPr>
        <w:pStyle w:val="ListParagraph"/>
        <w:numPr>
          <w:ilvl w:val="1"/>
          <w:numId w:val="3"/>
        </w:numPr>
        <w:overflowPunct/>
        <w:autoSpaceDE/>
        <w:autoSpaceDN/>
        <w:adjustRightInd/>
        <w:spacing w:line="276" w:lineRule="auto"/>
        <w:ind w:left="851" w:right="26"/>
        <w:contextualSpacing/>
        <w:textAlignment w:val="auto"/>
        <w:rPr>
          <w:rFonts w:ascii="Arial" w:hAnsi="Arial" w:cs="Arial"/>
          <w:szCs w:val="22"/>
        </w:rPr>
      </w:pPr>
      <w:r w:rsidRPr="00A55007">
        <w:rPr>
          <w:rFonts w:ascii="Arial" w:hAnsi="Arial" w:cs="Arial"/>
          <w:szCs w:val="22"/>
        </w:rPr>
        <w:t xml:space="preserve">UNFPA will conduct an internal Bid opening on </w:t>
      </w:r>
      <w:r w:rsidR="00FD6EB8" w:rsidRPr="00A55007">
        <w:rPr>
          <w:rFonts w:ascii="Arial" w:hAnsi="Arial" w:cs="Arial"/>
          <w:szCs w:val="22"/>
          <w:u w:val="single"/>
        </w:rPr>
        <w:t>Tues</w:t>
      </w:r>
      <w:r w:rsidR="009B2EBB" w:rsidRPr="00A55007">
        <w:rPr>
          <w:rFonts w:ascii="Arial" w:hAnsi="Arial" w:cs="Arial"/>
          <w:szCs w:val="22"/>
          <w:u w:val="single"/>
          <w:lang w:val="en-GB"/>
        </w:rPr>
        <w:t xml:space="preserve">day </w:t>
      </w:r>
      <w:r w:rsidR="00FD6EB8" w:rsidRPr="00A55007">
        <w:rPr>
          <w:rFonts w:ascii="Arial" w:hAnsi="Arial" w:cs="Arial"/>
          <w:szCs w:val="22"/>
          <w:u w:val="single"/>
          <w:lang w:val="en-GB"/>
        </w:rPr>
        <w:t>8</w:t>
      </w:r>
      <w:r w:rsidR="00FD6EB8" w:rsidRPr="00A55007">
        <w:rPr>
          <w:rFonts w:ascii="Arial" w:hAnsi="Arial" w:cs="Arial"/>
          <w:szCs w:val="22"/>
          <w:u w:val="single"/>
          <w:vertAlign w:val="superscript"/>
          <w:lang w:val="en-GB"/>
        </w:rPr>
        <w:t>th</w:t>
      </w:r>
      <w:r w:rsidR="00FD6EB8" w:rsidRPr="00A55007">
        <w:rPr>
          <w:rFonts w:ascii="Arial" w:hAnsi="Arial" w:cs="Arial"/>
          <w:szCs w:val="22"/>
          <w:u w:val="single"/>
          <w:lang w:val="en-GB"/>
        </w:rPr>
        <w:t xml:space="preserve"> </w:t>
      </w:r>
      <w:proofErr w:type="gramStart"/>
      <w:r w:rsidR="00FD6EB8" w:rsidRPr="00A55007">
        <w:rPr>
          <w:rFonts w:ascii="Arial" w:hAnsi="Arial" w:cs="Arial"/>
          <w:szCs w:val="22"/>
          <w:u w:val="single"/>
          <w:lang w:val="en-GB"/>
        </w:rPr>
        <w:t xml:space="preserve">August </w:t>
      </w:r>
      <w:r w:rsidR="009B2EBB" w:rsidRPr="00A55007">
        <w:rPr>
          <w:rFonts w:ascii="Arial" w:hAnsi="Arial" w:cs="Arial"/>
          <w:szCs w:val="22"/>
          <w:u w:val="single"/>
          <w:lang w:val="en-GB"/>
        </w:rPr>
        <w:t xml:space="preserve"> 2023</w:t>
      </w:r>
      <w:proofErr w:type="gramEnd"/>
      <w:r w:rsidR="009B2EBB" w:rsidRPr="00A55007">
        <w:rPr>
          <w:rFonts w:ascii="Arial" w:hAnsi="Arial" w:cs="Arial"/>
          <w:szCs w:val="22"/>
          <w:u w:val="single"/>
          <w:lang w:val="en-GB"/>
        </w:rPr>
        <w:t xml:space="preserve"> at 1</w:t>
      </w:r>
      <w:r w:rsidR="00416ABA" w:rsidRPr="00A55007">
        <w:rPr>
          <w:rFonts w:ascii="Arial" w:hAnsi="Arial" w:cs="Arial"/>
          <w:szCs w:val="22"/>
          <w:u w:val="single"/>
          <w:lang w:val="en-GB"/>
        </w:rPr>
        <w:t>5</w:t>
      </w:r>
      <w:r w:rsidR="009B2EBB" w:rsidRPr="00A55007">
        <w:rPr>
          <w:rFonts w:ascii="Arial" w:hAnsi="Arial" w:cs="Arial"/>
          <w:szCs w:val="22"/>
          <w:u w:val="single"/>
          <w:lang w:val="en-GB"/>
        </w:rPr>
        <w:t>:00 hours, Bangkok time</w:t>
      </w:r>
      <w:r w:rsidRPr="00A55007">
        <w:rPr>
          <w:rStyle w:val="FootnoteReference"/>
          <w:rFonts w:ascii="Arial" w:hAnsi="Arial" w:cs="Arial"/>
          <w:szCs w:val="22"/>
          <w:lang w:val="en-GB"/>
        </w:rPr>
        <w:footnoteReference w:id="4"/>
      </w:r>
      <w:r w:rsidRPr="00A55007">
        <w:rPr>
          <w:rFonts w:ascii="Arial" w:hAnsi="Arial" w:cs="Arial"/>
          <w:szCs w:val="22"/>
          <w:lang w:val="en-GB"/>
        </w:rPr>
        <w:t xml:space="preserve"> </w:t>
      </w:r>
      <w:r w:rsidRPr="00A55007">
        <w:rPr>
          <w:rFonts w:ascii="Arial" w:hAnsi="Arial" w:cs="Arial"/>
          <w:szCs w:val="22"/>
        </w:rPr>
        <w:t xml:space="preserve">at the office of </w:t>
      </w:r>
      <w:r w:rsidR="009B2EBB" w:rsidRPr="00A55007">
        <w:rPr>
          <w:rFonts w:ascii="Arial" w:hAnsi="Arial" w:cs="Arial"/>
          <w:szCs w:val="22"/>
        </w:rPr>
        <w:t>The United Nations Population Fund Asia and Pacific Regional Office (UNFPA APRO), 4</w:t>
      </w:r>
      <w:r w:rsidR="009B2EBB" w:rsidRPr="00A55007">
        <w:rPr>
          <w:rFonts w:ascii="Arial" w:hAnsi="Arial" w:cs="Arial"/>
          <w:szCs w:val="22"/>
          <w:vertAlign w:val="superscript"/>
        </w:rPr>
        <w:t xml:space="preserve">th </w:t>
      </w:r>
      <w:r w:rsidR="009B2EBB" w:rsidRPr="00A55007">
        <w:rPr>
          <w:rFonts w:ascii="Arial" w:hAnsi="Arial" w:cs="Arial"/>
          <w:szCs w:val="22"/>
        </w:rPr>
        <w:t xml:space="preserve">Floor United Nations Service Building, </w:t>
      </w:r>
      <w:proofErr w:type="spellStart"/>
      <w:r w:rsidR="009B2EBB" w:rsidRPr="00A55007">
        <w:rPr>
          <w:rFonts w:ascii="Arial" w:hAnsi="Arial" w:cs="Arial"/>
          <w:szCs w:val="22"/>
        </w:rPr>
        <w:t>Rajdamnern</w:t>
      </w:r>
      <w:proofErr w:type="spellEnd"/>
      <w:r w:rsidR="009B2EBB" w:rsidRPr="00A55007">
        <w:rPr>
          <w:rFonts w:ascii="Arial" w:hAnsi="Arial" w:cs="Arial"/>
          <w:szCs w:val="22"/>
        </w:rPr>
        <w:t xml:space="preserve"> Nok Avenue, Bangkok, 10200 Thailand or Virtual meeting.</w:t>
      </w:r>
    </w:p>
    <w:p w14:paraId="372AD582" w14:textId="77777777" w:rsidR="004F5A83" w:rsidRPr="00394767" w:rsidRDefault="006E1352"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Bid</w:t>
      </w:r>
      <w:r w:rsidR="004F5A83" w:rsidRPr="00394767">
        <w:rPr>
          <w:rFonts w:ascii="Arial" w:hAnsi="Arial" w:cs="Arial"/>
          <w:szCs w:val="22"/>
        </w:rPr>
        <w:t>s will be opened by a</w:t>
      </w:r>
      <w:r w:rsidR="00E86556" w:rsidRPr="00394767">
        <w:rPr>
          <w:rFonts w:ascii="Arial" w:hAnsi="Arial" w:cs="Arial"/>
          <w:szCs w:val="22"/>
        </w:rPr>
        <w:t>n ad-hoc</w:t>
      </w:r>
      <w:r w:rsidR="004F5A83" w:rsidRPr="00394767">
        <w:rPr>
          <w:rFonts w:ascii="Arial" w:hAnsi="Arial" w:cs="Arial"/>
          <w:szCs w:val="22"/>
        </w:rPr>
        <w:t xml:space="preserve"> panel consisting of a</w:t>
      </w:r>
      <w:r w:rsidR="00E86556" w:rsidRPr="00394767">
        <w:rPr>
          <w:rFonts w:ascii="Arial" w:hAnsi="Arial" w:cs="Arial"/>
          <w:szCs w:val="22"/>
        </w:rPr>
        <w:t xml:space="preserve">t </w:t>
      </w:r>
      <w:r w:rsidR="009D2304" w:rsidRPr="00394767">
        <w:rPr>
          <w:rFonts w:ascii="Arial" w:hAnsi="Arial" w:cs="Arial"/>
          <w:szCs w:val="22"/>
        </w:rPr>
        <w:t xml:space="preserve">least two staff members (of which one may be from a different United Nations agency/fund/program) and where at least one individual </w:t>
      </w:r>
      <w:proofErr w:type="gramStart"/>
      <w:r w:rsidR="009D2304" w:rsidRPr="00394767">
        <w:rPr>
          <w:rFonts w:ascii="Arial" w:hAnsi="Arial" w:cs="Arial"/>
          <w:szCs w:val="22"/>
        </w:rPr>
        <w:t>has no involvement</w:t>
      </w:r>
      <w:proofErr w:type="gramEnd"/>
      <w:r w:rsidR="009D2304" w:rsidRPr="00394767">
        <w:rPr>
          <w:rFonts w:ascii="Arial" w:hAnsi="Arial" w:cs="Arial"/>
          <w:szCs w:val="22"/>
        </w:rPr>
        <w:t xml:space="preserve"> in the subsequent stages of the procurement process</w:t>
      </w:r>
      <w:r w:rsidR="004F5A83" w:rsidRPr="00394767">
        <w:rPr>
          <w:rFonts w:ascii="Arial" w:hAnsi="Arial" w:cs="Arial"/>
          <w:szCs w:val="22"/>
        </w:rPr>
        <w:t>.</w:t>
      </w:r>
      <w:r w:rsidR="00E86556" w:rsidRPr="00394767">
        <w:rPr>
          <w:rFonts w:ascii="Arial" w:hAnsi="Arial" w:cs="Arial"/>
          <w:szCs w:val="22"/>
        </w:rPr>
        <w:t xml:space="preserve"> There will be separate </w:t>
      </w:r>
      <w:r w:rsidRPr="00394767">
        <w:rPr>
          <w:rFonts w:ascii="Arial" w:hAnsi="Arial" w:cs="Arial"/>
          <w:szCs w:val="22"/>
        </w:rPr>
        <w:t>Bid</w:t>
      </w:r>
      <w:r w:rsidR="00E86556" w:rsidRPr="00394767">
        <w:rPr>
          <w:rFonts w:ascii="Arial" w:hAnsi="Arial" w:cs="Arial"/>
          <w:szCs w:val="22"/>
        </w:rPr>
        <w:t xml:space="preserve"> openings for </w:t>
      </w:r>
      <w:r w:rsidR="00891B31" w:rsidRPr="00394767">
        <w:rPr>
          <w:rFonts w:ascii="Arial" w:hAnsi="Arial" w:cs="Arial"/>
          <w:szCs w:val="22"/>
        </w:rPr>
        <w:t>Technical</w:t>
      </w:r>
      <w:r w:rsidR="00E86556" w:rsidRPr="00394767">
        <w:rPr>
          <w:rFonts w:ascii="Arial" w:hAnsi="Arial" w:cs="Arial"/>
          <w:szCs w:val="22"/>
        </w:rPr>
        <w:t xml:space="preserve"> and </w:t>
      </w:r>
      <w:r w:rsidR="00891B31" w:rsidRPr="00394767">
        <w:rPr>
          <w:rFonts w:ascii="Arial" w:hAnsi="Arial" w:cs="Arial"/>
          <w:szCs w:val="22"/>
        </w:rPr>
        <w:t>Financial</w:t>
      </w:r>
      <w:r w:rsidR="00E86556" w:rsidRPr="00394767">
        <w:rPr>
          <w:rFonts w:ascii="Arial" w:hAnsi="Arial" w:cs="Arial"/>
          <w:szCs w:val="22"/>
        </w:rPr>
        <w:t xml:space="preserve"> </w:t>
      </w:r>
      <w:r w:rsidRPr="00394767">
        <w:rPr>
          <w:rFonts w:ascii="Arial" w:hAnsi="Arial" w:cs="Arial"/>
          <w:szCs w:val="22"/>
        </w:rPr>
        <w:t>Bid</w:t>
      </w:r>
      <w:r w:rsidR="00E86556" w:rsidRPr="00394767">
        <w:rPr>
          <w:rFonts w:ascii="Arial" w:hAnsi="Arial" w:cs="Arial"/>
          <w:szCs w:val="22"/>
        </w:rPr>
        <w:t xml:space="preserve">s. The </w:t>
      </w:r>
      <w:r w:rsidRPr="00394767">
        <w:rPr>
          <w:rFonts w:ascii="Arial" w:hAnsi="Arial" w:cs="Arial"/>
          <w:szCs w:val="22"/>
        </w:rPr>
        <w:t>Bid</w:t>
      </w:r>
      <w:r w:rsidR="00E86556" w:rsidRPr="00394767">
        <w:rPr>
          <w:rFonts w:ascii="Arial" w:hAnsi="Arial" w:cs="Arial"/>
          <w:szCs w:val="22"/>
        </w:rPr>
        <w:t xml:space="preserve">ders’ names and submitted documents shall be announced and recorded </w:t>
      </w:r>
      <w:r w:rsidR="00B32523" w:rsidRPr="00394767">
        <w:rPr>
          <w:rFonts w:ascii="Arial" w:hAnsi="Arial" w:cs="Arial"/>
          <w:szCs w:val="22"/>
        </w:rPr>
        <w:t>on</w:t>
      </w:r>
      <w:r w:rsidR="00E86556" w:rsidRPr="00394767">
        <w:rPr>
          <w:rFonts w:ascii="Arial" w:hAnsi="Arial" w:cs="Arial"/>
          <w:szCs w:val="22"/>
        </w:rPr>
        <w:t xml:space="preserve"> the </w:t>
      </w:r>
      <w:r w:rsidR="00891B31" w:rsidRPr="00394767">
        <w:rPr>
          <w:rFonts w:ascii="Arial" w:hAnsi="Arial" w:cs="Arial"/>
          <w:szCs w:val="22"/>
        </w:rPr>
        <w:t>Technical</w:t>
      </w:r>
      <w:r w:rsidR="00E86556" w:rsidRPr="00394767">
        <w:rPr>
          <w:rFonts w:ascii="Arial" w:hAnsi="Arial" w:cs="Arial"/>
          <w:szCs w:val="22"/>
        </w:rPr>
        <w:t xml:space="preserve"> </w:t>
      </w:r>
      <w:r w:rsidRPr="00394767">
        <w:rPr>
          <w:rFonts w:ascii="Arial" w:hAnsi="Arial" w:cs="Arial"/>
          <w:szCs w:val="22"/>
        </w:rPr>
        <w:t>Bid</w:t>
      </w:r>
      <w:r w:rsidR="00E86556" w:rsidRPr="00394767">
        <w:rPr>
          <w:rFonts w:ascii="Arial" w:hAnsi="Arial" w:cs="Arial"/>
          <w:szCs w:val="22"/>
        </w:rPr>
        <w:t xml:space="preserve"> opening</w:t>
      </w:r>
      <w:r w:rsidR="00613B9B" w:rsidRPr="00394767">
        <w:rPr>
          <w:rFonts w:ascii="Arial" w:hAnsi="Arial" w:cs="Arial"/>
          <w:szCs w:val="22"/>
        </w:rPr>
        <w:t xml:space="preserve"> report</w:t>
      </w:r>
      <w:r w:rsidR="00E86556" w:rsidRPr="00394767">
        <w:rPr>
          <w:rFonts w:ascii="Arial" w:hAnsi="Arial" w:cs="Arial"/>
          <w:szCs w:val="22"/>
        </w:rPr>
        <w:t>.</w:t>
      </w:r>
    </w:p>
    <w:p w14:paraId="014DAA15" w14:textId="77777777" w:rsidR="00B32523" w:rsidRPr="00394767" w:rsidRDefault="00613B9B"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A </w:t>
      </w:r>
      <w:r w:rsidR="00E86556" w:rsidRPr="00394767">
        <w:rPr>
          <w:rFonts w:ascii="Arial" w:hAnsi="Arial" w:cs="Arial"/>
          <w:szCs w:val="22"/>
        </w:rPr>
        <w:t>Bid opening report will be available for viewing</w:t>
      </w:r>
      <w:r w:rsidR="009D2304" w:rsidRPr="00394767">
        <w:rPr>
          <w:rFonts w:ascii="Arial" w:hAnsi="Arial" w:cs="Arial"/>
          <w:szCs w:val="22"/>
        </w:rPr>
        <w:t xml:space="preserve"> only to </w:t>
      </w:r>
      <w:r w:rsidR="006E1352" w:rsidRPr="00394767">
        <w:rPr>
          <w:rFonts w:ascii="Arial" w:hAnsi="Arial" w:cs="Arial"/>
          <w:szCs w:val="22"/>
        </w:rPr>
        <w:t>Bid</w:t>
      </w:r>
      <w:r w:rsidR="00E86556" w:rsidRPr="00394767">
        <w:rPr>
          <w:rFonts w:ascii="Arial" w:hAnsi="Arial" w:cs="Arial"/>
          <w:szCs w:val="22"/>
        </w:rPr>
        <w:t>ders</w:t>
      </w:r>
      <w:r w:rsidR="009D2304" w:rsidRPr="00394767">
        <w:rPr>
          <w:rFonts w:ascii="Arial" w:hAnsi="Arial" w:cs="Arial"/>
          <w:szCs w:val="22"/>
        </w:rPr>
        <w:t xml:space="preserve"> who have submitted a bid or their authorized representatives</w:t>
      </w:r>
      <w:r w:rsidR="00E86556" w:rsidRPr="00394767">
        <w:rPr>
          <w:rFonts w:ascii="Arial" w:hAnsi="Arial" w:cs="Arial"/>
          <w:szCs w:val="22"/>
        </w:rPr>
        <w:t xml:space="preserve"> for a period of thirty days from the date of the opening. </w:t>
      </w:r>
      <w:r w:rsidRPr="00394767">
        <w:rPr>
          <w:rFonts w:ascii="Arial" w:hAnsi="Arial" w:cs="Arial"/>
          <w:szCs w:val="22"/>
        </w:rPr>
        <w:t>I</w:t>
      </w:r>
      <w:r w:rsidR="00E86556" w:rsidRPr="00394767">
        <w:rPr>
          <w:rFonts w:ascii="Arial" w:hAnsi="Arial" w:cs="Arial"/>
          <w:szCs w:val="22"/>
        </w:rPr>
        <w:t xml:space="preserve">nformation not included in the </w:t>
      </w:r>
      <w:r w:rsidR="006E1352" w:rsidRPr="00394767">
        <w:rPr>
          <w:rFonts w:ascii="Arial" w:hAnsi="Arial" w:cs="Arial"/>
          <w:szCs w:val="22"/>
        </w:rPr>
        <w:t>Bid</w:t>
      </w:r>
      <w:r w:rsidR="00E86556" w:rsidRPr="00394767">
        <w:rPr>
          <w:rFonts w:ascii="Arial" w:hAnsi="Arial" w:cs="Arial"/>
          <w:szCs w:val="22"/>
        </w:rPr>
        <w:t xml:space="preserve"> opening report </w:t>
      </w:r>
      <w:r w:rsidRPr="00394767">
        <w:rPr>
          <w:rFonts w:ascii="Arial" w:hAnsi="Arial" w:cs="Arial"/>
          <w:szCs w:val="22"/>
        </w:rPr>
        <w:t xml:space="preserve">will not </w:t>
      </w:r>
      <w:r w:rsidR="00E86556" w:rsidRPr="00394767">
        <w:rPr>
          <w:rFonts w:ascii="Arial" w:hAnsi="Arial" w:cs="Arial"/>
          <w:szCs w:val="22"/>
        </w:rPr>
        <w:t xml:space="preserve">be </w:t>
      </w:r>
      <w:r w:rsidRPr="00394767">
        <w:rPr>
          <w:rFonts w:ascii="Arial" w:hAnsi="Arial" w:cs="Arial"/>
          <w:szCs w:val="22"/>
        </w:rPr>
        <w:t xml:space="preserve">provided </w:t>
      </w:r>
      <w:r w:rsidR="00E86556" w:rsidRPr="00394767">
        <w:rPr>
          <w:rFonts w:ascii="Arial" w:hAnsi="Arial" w:cs="Arial"/>
          <w:szCs w:val="22"/>
        </w:rPr>
        <w:t xml:space="preserve">to </w:t>
      </w:r>
      <w:r w:rsidR="006E1352" w:rsidRPr="00394767">
        <w:rPr>
          <w:rFonts w:ascii="Arial" w:hAnsi="Arial" w:cs="Arial"/>
          <w:szCs w:val="22"/>
        </w:rPr>
        <w:t>Bid</w:t>
      </w:r>
      <w:r w:rsidR="00E86556" w:rsidRPr="00394767">
        <w:rPr>
          <w:rFonts w:ascii="Arial" w:hAnsi="Arial" w:cs="Arial"/>
          <w:szCs w:val="22"/>
        </w:rPr>
        <w:t>ders.</w:t>
      </w:r>
    </w:p>
    <w:p w14:paraId="1B82908B" w14:textId="77777777" w:rsidR="00B56274" w:rsidRPr="00394767" w:rsidRDefault="00B3252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Once </w:t>
      </w:r>
      <w:r w:rsidR="00613B9B" w:rsidRPr="00394767">
        <w:rPr>
          <w:rFonts w:ascii="Arial" w:hAnsi="Arial" w:cs="Arial"/>
          <w:szCs w:val="22"/>
        </w:rPr>
        <w:t xml:space="preserve">the </w:t>
      </w:r>
      <w:r w:rsidR="00891B31" w:rsidRPr="00394767">
        <w:rPr>
          <w:rFonts w:ascii="Arial" w:hAnsi="Arial" w:cs="Arial"/>
          <w:szCs w:val="22"/>
        </w:rPr>
        <w:t>Technical</w:t>
      </w:r>
      <w:r w:rsidR="00B56274" w:rsidRPr="00394767">
        <w:rPr>
          <w:rFonts w:ascii="Arial" w:hAnsi="Arial" w:cs="Arial"/>
          <w:szCs w:val="22"/>
        </w:rPr>
        <w:t xml:space="preserve"> evaluation has been </w:t>
      </w:r>
      <w:r w:rsidRPr="00394767">
        <w:rPr>
          <w:rFonts w:ascii="Arial" w:hAnsi="Arial" w:cs="Arial"/>
          <w:szCs w:val="22"/>
        </w:rPr>
        <w:t>completed</w:t>
      </w:r>
      <w:r w:rsidR="00B56274" w:rsidRPr="00394767">
        <w:rPr>
          <w:rFonts w:ascii="Arial" w:hAnsi="Arial" w:cs="Arial"/>
          <w:szCs w:val="22"/>
        </w:rPr>
        <w:t xml:space="preserve">, the </w:t>
      </w:r>
      <w:r w:rsidR="00891B31" w:rsidRPr="00394767">
        <w:rPr>
          <w:rFonts w:ascii="Arial" w:hAnsi="Arial" w:cs="Arial"/>
          <w:szCs w:val="22"/>
        </w:rPr>
        <w:t>Financial</w:t>
      </w:r>
      <w:r w:rsidR="00B56274" w:rsidRPr="00394767">
        <w:rPr>
          <w:rFonts w:ascii="Arial" w:hAnsi="Arial" w:cs="Arial"/>
          <w:szCs w:val="22"/>
        </w:rPr>
        <w:t xml:space="preserve"> </w:t>
      </w:r>
      <w:r w:rsidR="006E1352" w:rsidRPr="00394767">
        <w:rPr>
          <w:rFonts w:ascii="Arial" w:hAnsi="Arial" w:cs="Arial"/>
          <w:szCs w:val="22"/>
        </w:rPr>
        <w:t>Bid</w:t>
      </w:r>
      <w:r w:rsidR="00B56274" w:rsidRPr="00394767">
        <w:rPr>
          <w:rFonts w:ascii="Arial" w:hAnsi="Arial" w:cs="Arial"/>
          <w:szCs w:val="22"/>
        </w:rPr>
        <w:t xml:space="preserve">s </w:t>
      </w:r>
      <w:r w:rsidR="00613B9B" w:rsidRPr="00394767">
        <w:rPr>
          <w:rFonts w:ascii="Arial" w:hAnsi="Arial" w:cs="Arial"/>
          <w:szCs w:val="22"/>
        </w:rPr>
        <w:t xml:space="preserve">will </w:t>
      </w:r>
      <w:r w:rsidR="00B56274" w:rsidRPr="00394767">
        <w:rPr>
          <w:rFonts w:ascii="Arial" w:hAnsi="Arial" w:cs="Arial"/>
          <w:szCs w:val="22"/>
        </w:rPr>
        <w:t xml:space="preserve">be opened. During the </w:t>
      </w:r>
      <w:r w:rsidR="00891B31" w:rsidRPr="00394767">
        <w:rPr>
          <w:rFonts w:ascii="Arial" w:hAnsi="Arial" w:cs="Arial"/>
          <w:szCs w:val="22"/>
        </w:rPr>
        <w:t>Financial</w:t>
      </w:r>
      <w:r w:rsidR="00B56274" w:rsidRPr="00394767">
        <w:rPr>
          <w:rFonts w:ascii="Arial" w:hAnsi="Arial" w:cs="Arial"/>
          <w:szCs w:val="22"/>
        </w:rPr>
        <w:t xml:space="preserve"> </w:t>
      </w:r>
      <w:r w:rsidR="006E1352" w:rsidRPr="00394767">
        <w:rPr>
          <w:rFonts w:ascii="Arial" w:hAnsi="Arial" w:cs="Arial"/>
          <w:szCs w:val="22"/>
        </w:rPr>
        <w:t>Bid</w:t>
      </w:r>
      <w:r w:rsidR="00B56274" w:rsidRPr="00394767">
        <w:rPr>
          <w:rFonts w:ascii="Arial" w:hAnsi="Arial" w:cs="Arial"/>
          <w:szCs w:val="22"/>
        </w:rPr>
        <w:t xml:space="preserve"> opening, the </w:t>
      </w:r>
      <w:r w:rsidR="006E1352" w:rsidRPr="00394767">
        <w:rPr>
          <w:rFonts w:ascii="Arial" w:hAnsi="Arial" w:cs="Arial"/>
          <w:szCs w:val="22"/>
        </w:rPr>
        <w:t>Bid</w:t>
      </w:r>
      <w:r w:rsidR="00B56274" w:rsidRPr="00394767">
        <w:rPr>
          <w:rFonts w:ascii="Arial" w:hAnsi="Arial" w:cs="Arial"/>
          <w:szCs w:val="22"/>
        </w:rPr>
        <w:t xml:space="preserve">ders’ names and the prices stated in the </w:t>
      </w:r>
      <w:r w:rsidR="00891B31" w:rsidRPr="00394767">
        <w:rPr>
          <w:rFonts w:ascii="Arial" w:hAnsi="Arial" w:cs="Arial"/>
          <w:szCs w:val="22"/>
        </w:rPr>
        <w:t>Financial</w:t>
      </w:r>
      <w:r w:rsidR="00B56274" w:rsidRPr="00394767">
        <w:rPr>
          <w:rFonts w:ascii="Arial" w:hAnsi="Arial" w:cs="Arial"/>
          <w:szCs w:val="22"/>
        </w:rPr>
        <w:t xml:space="preserve"> </w:t>
      </w:r>
      <w:r w:rsidR="006E1352" w:rsidRPr="00394767">
        <w:rPr>
          <w:rFonts w:ascii="Arial" w:hAnsi="Arial" w:cs="Arial"/>
          <w:szCs w:val="22"/>
        </w:rPr>
        <w:t>Bid</w:t>
      </w:r>
      <w:r w:rsidR="00B56274" w:rsidRPr="00394767">
        <w:rPr>
          <w:rFonts w:ascii="Arial" w:hAnsi="Arial" w:cs="Arial"/>
          <w:szCs w:val="22"/>
        </w:rPr>
        <w:t xml:space="preserve"> shall be announced</w:t>
      </w:r>
      <w:r w:rsidRPr="00394767">
        <w:rPr>
          <w:rFonts w:ascii="Arial" w:hAnsi="Arial" w:cs="Arial"/>
          <w:szCs w:val="22"/>
        </w:rPr>
        <w:t xml:space="preserve"> and recorded on the </w:t>
      </w:r>
      <w:r w:rsidR="00891B31" w:rsidRPr="00394767">
        <w:rPr>
          <w:rFonts w:ascii="Arial" w:hAnsi="Arial" w:cs="Arial"/>
          <w:szCs w:val="22"/>
        </w:rPr>
        <w:t>Financial</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 xml:space="preserve"> opening</w:t>
      </w:r>
      <w:r w:rsidR="00613B9B" w:rsidRPr="00394767">
        <w:rPr>
          <w:rFonts w:ascii="Arial" w:hAnsi="Arial" w:cs="Arial"/>
          <w:szCs w:val="22"/>
        </w:rPr>
        <w:t xml:space="preserve"> report</w:t>
      </w:r>
      <w:r w:rsidR="00B56274" w:rsidRPr="00394767">
        <w:rPr>
          <w:rFonts w:ascii="Arial" w:hAnsi="Arial" w:cs="Arial"/>
          <w:szCs w:val="22"/>
        </w:rPr>
        <w:t>.</w:t>
      </w:r>
      <w:r w:rsidRPr="00394767">
        <w:rPr>
          <w:rFonts w:ascii="Arial" w:hAnsi="Arial" w:cs="Arial"/>
          <w:szCs w:val="22"/>
        </w:rPr>
        <w:t xml:space="preserve"> </w:t>
      </w:r>
      <w:r w:rsidR="00B56274" w:rsidRPr="00394767">
        <w:rPr>
          <w:rFonts w:ascii="Arial" w:hAnsi="Arial" w:cs="Arial"/>
          <w:szCs w:val="22"/>
        </w:rPr>
        <w:t xml:space="preserve"> </w:t>
      </w:r>
    </w:p>
    <w:p w14:paraId="7AEFDEB7" w14:textId="77777777" w:rsidR="00B56274" w:rsidRPr="00394767" w:rsidRDefault="00B56274"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No </w:t>
      </w:r>
      <w:r w:rsidR="006E1352" w:rsidRPr="00394767">
        <w:rPr>
          <w:rFonts w:ascii="Arial" w:hAnsi="Arial" w:cs="Arial"/>
          <w:szCs w:val="22"/>
        </w:rPr>
        <w:t>Bid</w:t>
      </w:r>
      <w:r w:rsidRPr="00394767">
        <w:rPr>
          <w:rFonts w:ascii="Arial" w:hAnsi="Arial" w:cs="Arial"/>
          <w:szCs w:val="22"/>
        </w:rPr>
        <w:t xml:space="preserve"> shall be rejected </w:t>
      </w:r>
      <w:r w:rsidR="00B32523" w:rsidRPr="00394767">
        <w:rPr>
          <w:rFonts w:ascii="Arial" w:hAnsi="Arial" w:cs="Arial"/>
          <w:szCs w:val="22"/>
        </w:rPr>
        <w:t>during</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 xml:space="preserve"> opening, except for late </w:t>
      </w:r>
      <w:r w:rsidR="006E1352" w:rsidRPr="00394767">
        <w:rPr>
          <w:rFonts w:ascii="Arial" w:hAnsi="Arial" w:cs="Arial"/>
          <w:szCs w:val="22"/>
        </w:rPr>
        <w:t>Bid</w:t>
      </w:r>
      <w:r w:rsidRPr="00394767">
        <w:rPr>
          <w:rFonts w:ascii="Arial" w:hAnsi="Arial" w:cs="Arial"/>
          <w:szCs w:val="22"/>
        </w:rPr>
        <w:t>s.</w:t>
      </w:r>
      <w:r w:rsidR="00336C76" w:rsidRPr="00394767">
        <w:rPr>
          <w:rFonts w:ascii="Arial" w:hAnsi="Arial" w:cs="Arial"/>
          <w:szCs w:val="22"/>
        </w:rPr>
        <w:t xml:space="preserve"> Rejected</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 xml:space="preserve">s will be shredded except for any bank securities, which will be returned to the </w:t>
      </w:r>
      <w:r w:rsidR="006E1352" w:rsidRPr="00394767">
        <w:rPr>
          <w:rFonts w:ascii="Arial" w:hAnsi="Arial" w:cs="Arial"/>
          <w:szCs w:val="22"/>
        </w:rPr>
        <w:t>Bid</w:t>
      </w:r>
      <w:r w:rsidRPr="00394767">
        <w:rPr>
          <w:rFonts w:ascii="Arial" w:hAnsi="Arial" w:cs="Arial"/>
          <w:szCs w:val="22"/>
        </w:rPr>
        <w:t>der.</w:t>
      </w:r>
    </w:p>
    <w:p w14:paraId="5F3FFCFD" w14:textId="77777777" w:rsidR="00B56274" w:rsidRPr="00394767" w:rsidRDefault="009205BD" w:rsidP="00147E78">
      <w:pPr>
        <w:pStyle w:val="Heading2"/>
        <w:numPr>
          <w:ilvl w:val="0"/>
          <w:numId w:val="3"/>
        </w:numPr>
        <w:ind w:right="26"/>
        <w:rPr>
          <w:rFonts w:ascii="Arial" w:hAnsi="Arial" w:cs="Arial"/>
          <w:color w:val="auto"/>
          <w:sz w:val="22"/>
          <w:szCs w:val="22"/>
        </w:rPr>
      </w:pPr>
      <w:bookmarkStart w:id="119" w:name="_Toc368998645"/>
      <w:bookmarkStart w:id="120" w:name="_Toc139448737"/>
      <w:bookmarkStart w:id="121" w:name="_Toc139449554"/>
      <w:r w:rsidRPr="00394767">
        <w:rPr>
          <w:rFonts w:ascii="Arial" w:hAnsi="Arial" w:cs="Arial"/>
          <w:color w:val="auto"/>
          <w:sz w:val="22"/>
          <w:szCs w:val="22"/>
        </w:rPr>
        <w:t xml:space="preserve">Clarification of </w:t>
      </w:r>
      <w:r w:rsidR="006E1352" w:rsidRPr="00394767">
        <w:rPr>
          <w:rFonts w:ascii="Arial" w:hAnsi="Arial" w:cs="Arial"/>
          <w:color w:val="auto"/>
          <w:sz w:val="22"/>
          <w:szCs w:val="22"/>
        </w:rPr>
        <w:t>Bid</w:t>
      </w:r>
      <w:r w:rsidR="00B56274" w:rsidRPr="00394767">
        <w:rPr>
          <w:rFonts w:ascii="Arial" w:hAnsi="Arial" w:cs="Arial"/>
          <w:color w:val="auto"/>
          <w:sz w:val="22"/>
          <w:szCs w:val="22"/>
        </w:rPr>
        <w:t>s</w:t>
      </w:r>
      <w:bookmarkEnd w:id="119"/>
      <w:bookmarkEnd w:id="120"/>
      <w:bookmarkEnd w:id="121"/>
    </w:p>
    <w:p w14:paraId="34D96AB9" w14:textId="77777777" w:rsidR="00B56274" w:rsidRPr="00394767" w:rsidRDefault="00B56274"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To assist in the examination, </w:t>
      </w:r>
      <w:proofErr w:type="gramStart"/>
      <w:r w:rsidRPr="00394767">
        <w:rPr>
          <w:rFonts w:ascii="Arial" w:hAnsi="Arial" w:cs="Arial"/>
          <w:szCs w:val="22"/>
        </w:rPr>
        <w:t>evaluation</w:t>
      </w:r>
      <w:proofErr w:type="gramEnd"/>
      <w:r w:rsidRPr="00394767">
        <w:rPr>
          <w:rFonts w:ascii="Arial" w:hAnsi="Arial" w:cs="Arial"/>
          <w:szCs w:val="22"/>
        </w:rPr>
        <w:t xml:space="preserve"> and comparison of </w:t>
      </w:r>
      <w:r w:rsidR="006E1352" w:rsidRPr="00394767">
        <w:rPr>
          <w:rFonts w:ascii="Arial" w:hAnsi="Arial" w:cs="Arial"/>
          <w:szCs w:val="22"/>
        </w:rPr>
        <w:t>Bid</w:t>
      </w:r>
      <w:r w:rsidRPr="00394767">
        <w:rPr>
          <w:rFonts w:ascii="Arial" w:hAnsi="Arial" w:cs="Arial"/>
          <w:szCs w:val="22"/>
        </w:rPr>
        <w:t xml:space="preserve">s, UNFPA may ask </w:t>
      </w:r>
      <w:r w:rsidR="006E1352" w:rsidRPr="00394767">
        <w:rPr>
          <w:rFonts w:ascii="Arial" w:hAnsi="Arial" w:cs="Arial"/>
          <w:szCs w:val="22"/>
        </w:rPr>
        <w:t>Bid</w:t>
      </w:r>
      <w:r w:rsidRPr="00394767">
        <w:rPr>
          <w:rFonts w:ascii="Arial" w:hAnsi="Arial" w:cs="Arial"/>
          <w:szCs w:val="22"/>
        </w:rPr>
        <w:t xml:space="preserve">ders for clarification of their </w:t>
      </w:r>
      <w:r w:rsidR="006E1352" w:rsidRPr="00394767">
        <w:rPr>
          <w:rFonts w:ascii="Arial" w:hAnsi="Arial" w:cs="Arial"/>
          <w:szCs w:val="22"/>
        </w:rPr>
        <w:t>Bid</w:t>
      </w:r>
      <w:r w:rsidRPr="00394767">
        <w:rPr>
          <w:rFonts w:ascii="Arial" w:hAnsi="Arial" w:cs="Arial"/>
          <w:szCs w:val="22"/>
        </w:rPr>
        <w:t>s. The request for clarification and the response shall be in writing by UNFPA</w:t>
      </w:r>
      <w:r w:rsidR="00BD04F0" w:rsidRPr="00394767">
        <w:rPr>
          <w:rFonts w:ascii="Arial" w:hAnsi="Arial" w:cs="Arial"/>
          <w:szCs w:val="22"/>
        </w:rPr>
        <w:t>,</w:t>
      </w:r>
      <w:r w:rsidRPr="00394767">
        <w:rPr>
          <w:rFonts w:ascii="Arial" w:hAnsi="Arial" w:cs="Arial"/>
          <w:szCs w:val="22"/>
        </w:rPr>
        <w:t xml:space="preserve"> and no change in price or substance of the </w:t>
      </w:r>
      <w:r w:rsidR="0029670F" w:rsidRPr="00394767">
        <w:rPr>
          <w:rFonts w:ascii="Arial" w:hAnsi="Arial" w:cs="Arial"/>
          <w:szCs w:val="22"/>
        </w:rPr>
        <w:t xml:space="preserve">Bid </w:t>
      </w:r>
      <w:r w:rsidRPr="00394767">
        <w:rPr>
          <w:rFonts w:ascii="Arial" w:hAnsi="Arial" w:cs="Arial"/>
          <w:szCs w:val="22"/>
        </w:rPr>
        <w:t xml:space="preserve">shall be sought, </w:t>
      </w:r>
      <w:proofErr w:type="gramStart"/>
      <w:r w:rsidRPr="00394767">
        <w:rPr>
          <w:rFonts w:ascii="Arial" w:hAnsi="Arial" w:cs="Arial"/>
          <w:szCs w:val="22"/>
        </w:rPr>
        <w:t>offered</w:t>
      </w:r>
      <w:proofErr w:type="gramEnd"/>
      <w:r w:rsidRPr="00394767">
        <w:rPr>
          <w:rFonts w:ascii="Arial" w:hAnsi="Arial" w:cs="Arial"/>
          <w:szCs w:val="22"/>
        </w:rPr>
        <w:t xml:space="preserve"> or permitted.</w:t>
      </w:r>
      <w:r w:rsidR="00E8326B" w:rsidRPr="00394767">
        <w:rPr>
          <w:rFonts w:ascii="Arial" w:hAnsi="Arial" w:cs="Arial"/>
          <w:szCs w:val="22"/>
        </w:rPr>
        <w:t xml:space="preserve"> </w:t>
      </w:r>
      <w:r w:rsidR="00BD04F0" w:rsidRPr="00394767">
        <w:rPr>
          <w:rFonts w:ascii="Arial" w:hAnsi="Arial" w:cs="Arial"/>
          <w:szCs w:val="22"/>
        </w:rPr>
        <w:t xml:space="preserve">Clarification of </w:t>
      </w:r>
      <w:r w:rsidR="006E1352" w:rsidRPr="00394767">
        <w:rPr>
          <w:rFonts w:ascii="Arial" w:hAnsi="Arial" w:cs="Arial"/>
          <w:szCs w:val="22"/>
        </w:rPr>
        <w:t>Bid</w:t>
      </w:r>
      <w:r w:rsidR="00BD04F0" w:rsidRPr="00394767">
        <w:rPr>
          <w:rFonts w:ascii="Arial" w:hAnsi="Arial" w:cs="Arial"/>
          <w:szCs w:val="22"/>
        </w:rPr>
        <w:t xml:space="preserve">s may be provided only in response to UNFPA request for clarification or </w:t>
      </w:r>
      <w:r w:rsidR="00C318E7" w:rsidRPr="00394767">
        <w:rPr>
          <w:rFonts w:ascii="Arial" w:hAnsi="Arial" w:cs="Arial"/>
          <w:szCs w:val="22"/>
        </w:rPr>
        <w:t xml:space="preserve">request for </w:t>
      </w:r>
      <w:r w:rsidR="00BD04F0" w:rsidRPr="00394767">
        <w:rPr>
          <w:rFonts w:ascii="Arial" w:hAnsi="Arial" w:cs="Arial"/>
          <w:szCs w:val="22"/>
        </w:rPr>
        <w:t>additional information</w:t>
      </w:r>
      <w:r w:rsidR="00B32523" w:rsidRPr="00394767">
        <w:rPr>
          <w:rFonts w:ascii="Arial" w:hAnsi="Arial" w:cs="Arial"/>
          <w:szCs w:val="22"/>
        </w:rPr>
        <w:t>.</w:t>
      </w:r>
    </w:p>
    <w:p w14:paraId="13E01BDE" w14:textId="77777777" w:rsidR="00B32523" w:rsidRPr="00394767" w:rsidRDefault="009205BD" w:rsidP="00147E78">
      <w:pPr>
        <w:pStyle w:val="Heading2"/>
        <w:numPr>
          <w:ilvl w:val="0"/>
          <w:numId w:val="3"/>
        </w:numPr>
        <w:ind w:right="26"/>
        <w:rPr>
          <w:rFonts w:ascii="Arial" w:hAnsi="Arial" w:cs="Arial"/>
          <w:color w:val="auto"/>
          <w:sz w:val="22"/>
          <w:szCs w:val="22"/>
        </w:rPr>
      </w:pPr>
      <w:bookmarkStart w:id="122" w:name="_Toc368998646"/>
      <w:bookmarkStart w:id="123" w:name="_Toc139448738"/>
      <w:bookmarkStart w:id="124" w:name="_Toc139449555"/>
      <w:r w:rsidRPr="00394767">
        <w:rPr>
          <w:rFonts w:ascii="Arial" w:hAnsi="Arial" w:cs="Arial"/>
          <w:color w:val="auto"/>
          <w:sz w:val="22"/>
          <w:szCs w:val="22"/>
        </w:rPr>
        <w:t>Preliminary e</w:t>
      </w:r>
      <w:r w:rsidR="00B32523" w:rsidRPr="00394767">
        <w:rPr>
          <w:rFonts w:ascii="Arial" w:hAnsi="Arial" w:cs="Arial"/>
          <w:color w:val="auto"/>
          <w:sz w:val="22"/>
          <w:szCs w:val="22"/>
        </w:rPr>
        <w:t xml:space="preserve">xamination of </w:t>
      </w:r>
      <w:r w:rsidR="006E1352" w:rsidRPr="00A55007">
        <w:rPr>
          <w:rFonts w:ascii="Arial" w:hAnsi="Arial" w:cs="Arial"/>
          <w:color w:val="auto"/>
          <w:sz w:val="22"/>
          <w:szCs w:val="22"/>
        </w:rPr>
        <w:t>Bid</w:t>
      </w:r>
      <w:r w:rsidR="00B32523" w:rsidRPr="00A55007">
        <w:rPr>
          <w:rFonts w:ascii="Arial" w:hAnsi="Arial" w:cs="Arial"/>
          <w:color w:val="auto"/>
          <w:sz w:val="22"/>
          <w:szCs w:val="22"/>
        </w:rPr>
        <w:t>s</w:t>
      </w:r>
      <w:bookmarkEnd w:id="122"/>
      <w:r w:rsidR="0034713B" w:rsidRPr="00A55007">
        <w:rPr>
          <w:rFonts w:ascii="Arial" w:hAnsi="Arial" w:cs="Arial"/>
          <w:color w:val="auto"/>
          <w:sz w:val="22"/>
          <w:szCs w:val="22"/>
        </w:rPr>
        <w:t xml:space="preserve"> (1</w:t>
      </w:r>
      <w:r w:rsidR="00AB5FCA" w:rsidRPr="00A55007">
        <w:rPr>
          <w:rFonts w:ascii="Arial" w:hAnsi="Arial" w:cs="Arial"/>
          <w:color w:val="auto"/>
          <w:sz w:val="22"/>
          <w:szCs w:val="22"/>
        </w:rPr>
        <w:t>4</w:t>
      </w:r>
      <w:r w:rsidR="0034713B" w:rsidRPr="00A55007">
        <w:rPr>
          <w:rFonts w:ascii="Arial" w:hAnsi="Arial" w:cs="Arial"/>
          <w:color w:val="auto"/>
          <w:sz w:val="22"/>
          <w:szCs w:val="22"/>
        </w:rPr>
        <w:t>)</w:t>
      </w:r>
      <w:bookmarkEnd w:id="123"/>
      <w:bookmarkEnd w:id="124"/>
    </w:p>
    <w:p w14:paraId="1799D344" w14:textId="77777777" w:rsidR="00B32523" w:rsidRPr="00394767" w:rsidRDefault="00B3252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Prior to the detailed evaluation</w:t>
      </w:r>
      <w:r w:rsidR="009205BD" w:rsidRPr="00394767">
        <w:rPr>
          <w:rFonts w:ascii="Arial" w:hAnsi="Arial" w:cs="Arial"/>
          <w:szCs w:val="22"/>
        </w:rPr>
        <w:t>,</w:t>
      </w:r>
      <w:r w:rsidRPr="00394767">
        <w:rPr>
          <w:rFonts w:ascii="Arial" w:hAnsi="Arial" w:cs="Arial"/>
          <w:szCs w:val="22"/>
        </w:rPr>
        <w:t xml:space="preserve"> UNFPA shall examine the </w:t>
      </w:r>
      <w:r w:rsidR="006E1352" w:rsidRPr="00394767">
        <w:rPr>
          <w:rFonts w:ascii="Arial" w:hAnsi="Arial" w:cs="Arial"/>
          <w:szCs w:val="22"/>
        </w:rPr>
        <w:t>Bid</w:t>
      </w:r>
      <w:r w:rsidRPr="00394767">
        <w:rPr>
          <w:rFonts w:ascii="Arial" w:hAnsi="Arial" w:cs="Arial"/>
          <w:szCs w:val="22"/>
        </w:rPr>
        <w:t>s to determine whether they are complete</w:t>
      </w:r>
      <w:r w:rsidR="00F02F11" w:rsidRPr="00394767">
        <w:rPr>
          <w:rFonts w:ascii="Arial" w:hAnsi="Arial" w:cs="Arial"/>
          <w:szCs w:val="22"/>
        </w:rPr>
        <w:t xml:space="preserve"> with respect to minimum documenta</w:t>
      </w:r>
      <w:r w:rsidR="00BD04F0" w:rsidRPr="00394767">
        <w:rPr>
          <w:rFonts w:ascii="Arial" w:hAnsi="Arial" w:cs="Arial"/>
          <w:szCs w:val="22"/>
        </w:rPr>
        <w:t>tion</w:t>
      </w:r>
      <w:r w:rsidR="00F02F11" w:rsidRPr="00394767">
        <w:rPr>
          <w:rFonts w:ascii="Arial" w:hAnsi="Arial" w:cs="Arial"/>
          <w:szCs w:val="22"/>
        </w:rPr>
        <w:t xml:space="preserve"> requirements</w:t>
      </w:r>
      <w:r w:rsidRPr="00394767">
        <w:rPr>
          <w:rFonts w:ascii="Arial" w:hAnsi="Arial" w:cs="Arial"/>
          <w:szCs w:val="22"/>
        </w:rPr>
        <w:t>, whether the documents are properly signed</w:t>
      </w:r>
      <w:r w:rsidR="00F02F11" w:rsidRPr="00394767">
        <w:rPr>
          <w:rFonts w:ascii="Arial" w:hAnsi="Arial" w:cs="Arial"/>
          <w:szCs w:val="22"/>
        </w:rPr>
        <w:t>, whether any computational errors have been made</w:t>
      </w:r>
      <w:r w:rsidRPr="00394767">
        <w:rPr>
          <w:rFonts w:ascii="Arial" w:hAnsi="Arial" w:cs="Arial"/>
          <w:szCs w:val="22"/>
        </w:rPr>
        <w:t xml:space="preserve"> and whether the </w:t>
      </w:r>
      <w:r w:rsidR="0029670F" w:rsidRPr="00394767">
        <w:rPr>
          <w:rFonts w:ascii="Arial" w:hAnsi="Arial" w:cs="Arial"/>
          <w:szCs w:val="22"/>
        </w:rPr>
        <w:t xml:space="preserve">Bids </w:t>
      </w:r>
      <w:r w:rsidRPr="00394767">
        <w:rPr>
          <w:rFonts w:ascii="Arial" w:hAnsi="Arial" w:cs="Arial"/>
          <w:szCs w:val="22"/>
        </w:rPr>
        <w:t>are generally in order.</w:t>
      </w:r>
    </w:p>
    <w:p w14:paraId="034A935A" w14:textId="77777777" w:rsidR="00B32523" w:rsidRPr="00394767" w:rsidRDefault="00B3252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The procurement </w:t>
      </w:r>
      <w:r w:rsidR="009205BD" w:rsidRPr="00394767">
        <w:rPr>
          <w:rFonts w:ascii="Arial" w:hAnsi="Arial" w:cs="Arial"/>
          <w:szCs w:val="22"/>
        </w:rPr>
        <w:t xml:space="preserve">official </w:t>
      </w:r>
      <w:r w:rsidRPr="00394767">
        <w:rPr>
          <w:rFonts w:ascii="Arial" w:hAnsi="Arial" w:cs="Arial"/>
          <w:szCs w:val="22"/>
        </w:rPr>
        <w:t xml:space="preserve">will determine the substantial responsiveness of each </w:t>
      </w:r>
      <w:r w:rsidR="006E1352" w:rsidRPr="00394767">
        <w:rPr>
          <w:rFonts w:ascii="Arial" w:hAnsi="Arial" w:cs="Arial"/>
          <w:szCs w:val="22"/>
        </w:rPr>
        <w:t>Bid</w:t>
      </w:r>
      <w:r w:rsidRPr="00394767">
        <w:rPr>
          <w:rFonts w:ascii="Arial" w:hAnsi="Arial" w:cs="Arial"/>
          <w:szCs w:val="22"/>
        </w:rPr>
        <w:t xml:space="preserve"> to the RFP </w:t>
      </w:r>
      <w:r w:rsidR="009205BD" w:rsidRPr="00394767">
        <w:rPr>
          <w:rFonts w:ascii="Arial" w:hAnsi="Arial" w:cs="Arial"/>
          <w:szCs w:val="22"/>
        </w:rPr>
        <w:t>during the</w:t>
      </w:r>
      <w:r w:rsidRPr="00394767">
        <w:rPr>
          <w:rFonts w:ascii="Arial" w:hAnsi="Arial" w:cs="Arial"/>
          <w:szCs w:val="22"/>
        </w:rPr>
        <w:t xml:space="preserve"> preliminary examination.</w:t>
      </w:r>
    </w:p>
    <w:p w14:paraId="5F038749" w14:textId="77777777" w:rsidR="00B32523" w:rsidRPr="00394767" w:rsidRDefault="00B3252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lastRenderedPageBreak/>
        <w:t xml:space="preserve">A substantially responsive </w:t>
      </w:r>
      <w:r w:rsidR="006E1352" w:rsidRPr="00394767">
        <w:rPr>
          <w:rFonts w:ascii="Arial" w:hAnsi="Arial" w:cs="Arial"/>
          <w:szCs w:val="22"/>
        </w:rPr>
        <w:t>Bid</w:t>
      </w:r>
      <w:r w:rsidRPr="00394767">
        <w:rPr>
          <w:rFonts w:ascii="Arial" w:hAnsi="Arial" w:cs="Arial"/>
          <w:szCs w:val="22"/>
        </w:rPr>
        <w:t xml:space="preserve"> conforms to all the terms, conditions, and specifications of the </w:t>
      </w:r>
      <w:r w:rsidR="006E1352" w:rsidRPr="00394767">
        <w:rPr>
          <w:rFonts w:ascii="Arial" w:hAnsi="Arial" w:cs="Arial"/>
          <w:szCs w:val="22"/>
        </w:rPr>
        <w:t>Bid</w:t>
      </w:r>
      <w:r w:rsidRPr="00394767">
        <w:rPr>
          <w:rFonts w:ascii="Arial" w:hAnsi="Arial" w:cs="Arial"/>
          <w:szCs w:val="22"/>
        </w:rPr>
        <w:t>ding documents without material deviation, reservation, or omission. A material deviation, reservation, or omission is one that:</w:t>
      </w:r>
    </w:p>
    <w:p w14:paraId="2569E014" w14:textId="77777777" w:rsidR="00B32523" w:rsidRPr="00394767" w:rsidRDefault="009205BD" w:rsidP="00147E78">
      <w:pPr>
        <w:pStyle w:val="ListParagraph"/>
        <w:numPr>
          <w:ilvl w:val="2"/>
          <w:numId w:val="3"/>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A</w:t>
      </w:r>
      <w:r w:rsidR="00B32523" w:rsidRPr="00394767">
        <w:rPr>
          <w:rFonts w:ascii="Arial" w:hAnsi="Arial" w:cs="Arial"/>
          <w:szCs w:val="22"/>
        </w:rPr>
        <w:t>ffects in any substantial way the scope, quality, or services specified; or</w:t>
      </w:r>
    </w:p>
    <w:p w14:paraId="69C6209A" w14:textId="77777777" w:rsidR="009205BD" w:rsidRPr="00394767" w:rsidRDefault="009205B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L</w:t>
      </w:r>
      <w:r w:rsidR="00B32523" w:rsidRPr="00394767">
        <w:rPr>
          <w:rFonts w:ascii="Arial" w:hAnsi="Arial" w:cs="Arial"/>
          <w:szCs w:val="22"/>
        </w:rPr>
        <w:t xml:space="preserve">imits in any substantial way, inconsistent with the </w:t>
      </w:r>
      <w:r w:rsidR="006E1352" w:rsidRPr="00394767">
        <w:rPr>
          <w:rFonts w:ascii="Arial" w:hAnsi="Arial" w:cs="Arial"/>
          <w:szCs w:val="22"/>
        </w:rPr>
        <w:t>Bid</w:t>
      </w:r>
      <w:r w:rsidR="00B32523" w:rsidRPr="00394767">
        <w:rPr>
          <w:rFonts w:ascii="Arial" w:hAnsi="Arial" w:cs="Arial"/>
          <w:szCs w:val="22"/>
        </w:rPr>
        <w:t xml:space="preserve">ding documents, UNFPA’s rights or the </w:t>
      </w:r>
      <w:r w:rsidR="006E1352" w:rsidRPr="00394767">
        <w:rPr>
          <w:rFonts w:ascii="Arial" w:hAnsi="Arial" w:cs="Arial"/>
          <w:szCs w:val="22"/>
        </w:rPr>
        <w:t>Bid</w:t>
      </w:r>
      <w:r w:rsidR="00B32523" w:rsidRPr="00394767">
        <w:rPr>
          <w:rFonts w:ascii="Arial" w:hAnsi="Arial" w:cs="Arial"/>
          <w:szCs w:val="22"/>
        </w:rPr>
        <w:t xml:space="preserve">der’s obligations under the </w:t>
      </w:r>
      <w:r w:rsidR="00E25CD3" w:rsidRPr="00394767">
        <w:rPr>
          <w:rFonts w:ascii="Arial" w:hAnsi="Arial" w:cs="Arial"/>
          <w:szCs w:val="22"/>
        </w:rPr>
        <w:t>LTA</w:t>
      </w:r>
      <w:r w:rsidR="00B32523" w:rsidRPr="00394767">
        <w:rPr>
          <w:rFonts w:ascii="Arial" w:hAnsi="Arial" w:cs="Arial"/>
          <w:szCs w:val="22"/>
        </w:rPr>
        <w:t>; or</w:t>
      </w:r>
    </w:p>
    <w:p w14:paraId="70DD9CC4" w14:textId="77777777" w:rsidR="00B32523" w:rsidRPr="00394767" w:rsidRDefault="009205B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I</w:t>
      </w:r>
      <w:r w:rsidR="00B32523" w:rsidRPr="00394767">
        <w:rPr>
          <w:rFonts w:ascii="Arial" w:hAnsi="Arial" w:cs="Arial"/>
          <w:szCs w:val="22"/>
        </w:rPr>
        <w:t xml:space="preserve">f rectified would unfairly affect the competitive position of other </w:t>
      </w:r>
      <w:r w:rsidR="006E1352" w:rsidRPr="00394767">
        <w:rPr>
          <w:rFonts w:ascii="Arial" w:hAnsi="Arial" w:cs="Arial"/>
          <w:szCs w:val="22"/>
        </w:rPr>
        <w:t>Bid</w:t>
      </w:r>
      <w:r w:rsidR="00B32523" w:rsidRPr="00394767">
        <w:rPr>
          <w:rFonts w:ascii="Arial" w:hAnsi="Arial" w:cs="Arial"/>
          <w:szCs w:val="22"/>
        </w:rPr>
        <w:t xml:space="preserve">ders presenting substantially responsive </w:t>
      </w:r>
      <w:r w:rsidR="006E1352" w:rsidRPr="00394767">
        <w:rPr>
          <w:rFonts w:ascii="Arial" w:hAnsi="Arial" w:cs="Arial"/>
          <w:szCs w:val="22"/>
        </w:rPr>
        <w:t>Bid</w:t>
      </w:r>
      <w:r w:rsidR="00B32523" w:rsidRPr="00394767">
        <w:rPr>
          <w:rFonts w:ascii="Arial" w:hAnsi="Arial" w:cs="Arial"/>
          <w:szCs w:val="22"/>
        </w:rPr>
        <w:t>s.</w:t>
      </w:r>
    </w:p>
    <w:p w14:paraId="00D40FD5" w14:textId="77777777" w:rsidR="00B32523" w:rsidRPr="00394767" w:rsidRDefault="00B3252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UNFPA considers material deviation</w:t>
      </w:r>
      <w:r w:rsidR="00BD04F0" w:rsidRPr="00394767">
        <w:rPr>
          <w:rFonts w:ascii="Arial" w:hAnsi="Arial" w:cs="Arial"/>
          <w:szCs w:val="22"/>
        </w:rPr>
        <w:t>s</w:t>
      </w:r>
      <w:r w:rsidRPr="00394767">
        <w:rPr>
          <w:rFonts w:ascii="Arial" w:hAnsi="Arial" w:cs="Arial"/>
          <w:szCs w:val="22"/>
        </w:rPr>
        <w:t xml:space="preserve"> to include, but not be limited to the following:</w:t>
      </w:r>
    </w:p>
    <w:p w14:paraId="626FFEF9" w14:textId="77777777" w:rsidR="00B32523" w:rsidRPr="00394767" w:rsidRDefault="00B32523"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During preliminary examination of </w:t>
      </w:r>
      <w:r w:rsidR="006E1352" w:rsidRPr="00394767">
        <w:rPr>
          <w:rFonts w:ascii="Arial" w:hAnsi="Arial" w:cs="Arial"/>
          <w:szCs w:val="22"/>
        </w:rPr>
        <w:t>Bid</w:t>
      </w:r>
      <w:r w:rsidRPr="00394767">
        <w:rPr>
          <w:rFonts w:ascii="Arial" w:hAnsi="Arial" w:cs="Arial"/>
          <w:szCs w:val="22"/>
        </w:rPr>
        <w:t xml:space="preserve">s </w:t>
      </w:r>
    </w:p>
    <w:p w14:paraId="7D9570D1" w14:textId="77777777" w:rsidR="009205BD"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Absence of </w:t>
      </w:r>
      <w:r w:rsidR="006E1352" w:rsidRPr="00394767">
        <w:rPr>
          <w:rFonts w:ascii="Arial" w:hAnsi="Arial" w:cs="Arial"/>
          <w:szCs w:val="22"/>
        </w:rPr>
        <w:t>Bid</w:t>
      </w:r>
      <w:r w:rsidRPr="00394767">
        <w:rPr>
          <w:rFonts w:ascii="Arial" w:hAnsi="Arial" w:cs="Arial"/>
          <w:szCs w:val="22"/>
        </w:rPr>
        <w:t xml:space="preserve"> form(s), change in the wording or lack of signature on key portions of the </w:t>
      </w:r>
      <w:r w:rsidR="006E1352" w:rsidRPr="00394767">
        <w:rPr>
          <w:rFonts w:ascii="Arial" w:hAnsi="Arial" w:cs="Arial"/>
          <w:szCs w:val="22"/>
        </w:rPr>
        <w:t>Bid</w:t>
      </w:r>
      <w:r w:rsidRPr="00394767">
        <w:rPr>
          <w:rFonts w:ascii="Arial" w:hAnsi="Arial" w:cs="Arial"/>
          <w:szCs w:val="22"/>
        </w:rPr>
        <w:t xml:space="preserve"> form when this is clearly require</w:t>
      </w:r>
      <w:r w:rsidR="00C43638" w:rsidRPr="00394767">
        <w:rPr>
          <w:rFonts w:ascii="Arial" w:hAnsi="Arial" w:cs="Arial"/>
          <w:szCs w:val="22"/>
        </w:rPr>
        <w:t>d</w:t>
      </w:r>
      <w:r w:rsidRPr="00394767">
        <w:rPr>
          <w:rFonts w:ascii="Arial" w:hAnsi="Arial" w:cs="Arial"/>
          <w:szCs w:val="22"/>
        </w:rPr>
        <w:t xml:space="preserve">. Any change in wording that is consistent with the standard format of the </w:t>
      </w:r>
      <w:r w:rsidR="006E1352" w:rsidRPr="00394767">
        <w:rPr>
          <w:rFonts w:ascii="Arial" w:hAnsi="Arial" w:cs="Arial"/>
          <w:szCs w:val="22"/>
        </w:rPr>
        <w:t>Bid</w:t>
      </w:r>
      <w:r w:rsidRPr="00394767">
        <w:rPr>
          <w:rFonts w:ascii="Arial" w:hAnsi="Arial" w:cs="Arial"/>
          <w:szCs w:val="22"/>
        </w:rPr>
        <w:t xml:space="preserve"> form(s) is not a material </w:t>
      </w:r>
      <w:proofErr w:type="gramStart"/>
      <w:r w:rsidRPr="00394767">
        <w:rPr>
          <w:rFonts w:ascii="Arial" w:hAnsi="Arial" w:cs="Arial"/>
          <w:szCs w:val="22"/>
        </w:rPr>
        <w:t>deviation;</w:t>
      </w:r>
      <w:proofErr w:type="gramEnd"/>
    </w:p>
    <w:p w14:paraId="69160FD6" w14:textId="77777777" w:rsidR="009205BD"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The </w:t>
      </w:r>
      <w:r w:rsidR="006E1352" w:rsidRPr="00394767">
        <w:rPr>
          <w:rFonts w:ascii="Arial" w:hAnsi="Arial" w:cs="Arial"/>
          <w:szCs w:val="22"/>
        </w:rPr>
        <w:t>Bid</w:t>
      </w:r>
      <w:r w:rsidRPr="00394767">
        <w:rPr>
          <w:rFonts w:ascii="Arial" w:hAnsi="Arial" w:cs="Arial"/>
          <w:szCs w:val="22"/>
        </w:rPr>
        <w:t xml:space="preserve">der indicates in the </w:t>
      </w:r>
      <w:r w:rsidR="006E1352" w:rsidRPr="00394767">
        <w:rPr>
          <w:rFonts w:ascii="Arial" w:hAnsi="Arial" w:cs="Arial"/>
          <w:szCs w:val="22"/>
        </w:rPr>
        <w:t>Bid</w:t>
      </w:r>
      <w:r w:rsidRPr="00394767">
        <w:rPr>
          <w:rFonts w:ascii="Arial" w:hAnsi="Arial" w:cs="Arial"/>
          <w:szCs w:val="22"/>
        </w:rPr>
        <w:t xml:space="preserve"> that they do not accept important </w:t>
      </w:r>
      <w:r w:rsidR="00E25CD3" w:rsidRPr="00394767">
        <w:rPr>
          <w:rFonts w:ascii="Arial" w:hAnsi="Arial" w:cs="Arial"/>
          <w:szCs w:val="22"/>
        </w:rPr>
        <w:t>LTA</w:t>
      </w:r>
      <w:r w:rsidRPr="00394767">
        <w:rPr>
          <w:rFonts w:ascii="Arial" w:hAnsi="Arial" w:cs="Arial"/>
          <w:szCs w:val="22"/>
        </w:rPr>
        <w:t xml:space="preserve"> conditions, </w:t>
      </w:r>
      <w:proofErr w:type="gramStart"/>
      <w:r w:rsidRPr="00394767">
        <w:rPr>
          <w:rFonts w:ascii="Arial" w:hAnsi="Arial" w:cs="Arial"/>
          <w:szCs w:val="22"/>
        </w:rPr>
        <w:t>i.e.</w:t>
      </w:r>
      <w:proofErr w:type="gramEnd"/>
      <w:r w:rsidRPr="00394767">
        <w:rPr>
          <w:rFonts w:ascii="Arial" w:hAnsi="Arial" w:cs="Arial"/>
          <w:szCs w:val="22"/>
        </w:rPr>
        <w:t xml:space="preserve"> related to Force Majeure</w:t>
      </w:r>
      <w:r w:rsidR="009205BD" w:rsidRPr="00394767">
        <w:rPr>
          <w:rFonts w:ascii="Arial" w:hAnsi="Arial" w:cs="Arial"/>
          <w:szCs w:val="22"/>
        </w:rPr>
        <w:t>,</w:t>
      </w:r>
      <w:r w:rsidRPr="00394767">
        <w:rPr>
          <w:rFonts w:ascii="Arial" w:hAnsi="Arial" w:cs="Arial"/>
          <w:szCs w:val="22"/>
        </w:rPr>
        <w:t xml:space="preserve"> Applicable Law, Delivery Schedule, Payment Terms, General Conditions</w:t>
      </w:r>
      <w:r w:rsidR="00AE5D7B" w:rsidRPr="00394767">
        <w:rPr>
          <w:rFonts w:ascii="Arial" w:hAnsi="Arial" w:cs="Arial"/>
          <w:szCs w:val="22"/>
        </w:rPr>
        <w:t xml:space="preserve"> of Contract</w:t>
      </w:r>
      <w:r w:rsidRPr="00394767">
        <w:rPr>
          <w:rFonts w:ascii="Arial" w:hAnsi="Arial" w:cs="Arial"/>
          <w:szCs w:val="22"/>
        </w:rPr>
        <w:t xml:space="preserve"> and Limitation of Liability;</w:t>
      </w:r>
    </w:p>
    <w:p w14:paraId="0E6A8626" w14:textId="77777777" w:rsidR="009205BD"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No</w:t>
      </w:r>
      <w:r w:rsidR="00FC3019" w:rsidRPr="00394767">
        <w:rPr>
          <w:rFonts w:ascii="Arial" w:hAnsi="Arial" w:cs="Arial"/>
          <w:szCs w:val="22"/>
        </w:rPr>
        <w:t>n</w:t>
      </w:r>
      <w:r w:rsidRPr="00394767">
        <w:rPr>
          <w:rFonts w:ascii="Arial" w:hAnsi="Arial" w:cs="Arial"/>
          <w:szCs w:val="22"/>
        </w:rPr>
        <w:t xml:space="preserve"> </w:t>
      </w:r>
      <w:r w:rsidR="00FC3019" w:rsidRPr="00394767">
        <w:rPr>
          <w:rFonts w:ascii="Arial" w:hAnsi="Arial" w:cs="Arial"/>
          <w:szCs w:val="22"/>
        </w:rPr>
        <w:t>submission of non-</w:t>
      </w:r>
      <w:r w:rsidRPr="00394767">
        <w:rPr>
          <w:rFonts w:ascii="Arial" w:hAnsi="Arial" w:cs="Arial"/>
          <w:szCs w:val="22"/>
        </w:rPr>
        <w:t>historical documents</w:t>
      </w:r>
      <w:r w:rsidR="00FC3019" w:rsidRPr="00394767">
        <w:rPr>
          <w:rFonts w:ascii="Arial" w:hAnsi="Arial" w:cs="Arial"/>
          <w:szCs w:val="22"/>
        </w:rPr>
        <w:t xml:space="preserve"> (documents that should be specifically prepared by the Bidder in response to this</w:t>
      </w:r>
      <w:r w:rsidRPr="00394767">
        <w:rPr>
          <w:rFonts w:ascii="Arial" w:hAnsi="Arial" w:cs="Arial"/>
          <w:szCs w:val="22"/>
        </w:rPr>
        <w:t xml:space="preserve"> </w:t>
      </w:r>
      <w:r w:rsidR="001D146D" w:rsidRPr="00394767">
        <w:rPr>
          <w:rFonts w:ascii="Arial" w:hAnsi="Arial" w:cs="Arial"/>
          <w:szCs w:val="22"/>
        </w:rPr>
        <w:t>RFP</w:t>
      </w:r>
      <w:r w:rsidR="00FC3019" w:rsidRPr="00394767">
        <w:rPr>
          <w:rFonts w:ascii="Arial" w:hAnsi="Arial" w:cs="Arial"/>
          <w:szCs w:val="22"/>
        </w:rPr>
        <w:t>) by the bid submission deadline.</w:t>
      </w:r>
    </w:p>
    <w:p w14:paraId="27A90785" w14:textId="77777777" w:rsidR="009205BD"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Non</w:t>
      </w:r>
      <w:r w:rsidR="00E8326B" w:rsidRPr="00394767">
        <w:rPr>
          <w:rFonts w:ascii="Arial" w:hAnsi="Arial" w:cs="Arial"/>
          <w:szCs w:val="22"/>
        </w:rPr>
        <w:t>-</w:t>
      </w:r>
      <w:r w:rsidRPr="00394767">
        <w:rPr>
          <w:rFonts w:ascii="Arial" w:hAnsi="Arial" w:cs="Arial"/>
          <w:szCs w:val="22"/>
        </w:rPr>
        <w:t xml:space="preserve">eligibility of the </w:t>
      </w:r>
      <w:proofErr w:type="gramStart"/>
      <w:r w:rsidR="006E1352" w:rsidRPr="00394767">
        <w:rPr>
          <w:rFonts w:ascii="Arial" w:hAnsi="Arial" w:cs="Arial"/>
          <w:szCs w:val="22"/>
        </w:rPr>
        <w:t>Bid</w:t>
      </w:r>
      <w:r w:rsidRPr="00394767">
        <w:rPr>
          <w:rFonts w:ascii="Arial" w:hAnsi="Arial" w:cs="Arial"/>
          <w:szCs w:val="22"/>
        </w:rPr>
        <w:t>der;</w:t>
      </w:r>
      <w:proofErr w:type="gramEnd"/>
    </w:p>
    <w:p w14:paraId="1A923723" w14:textId="77777777" w:rsidR="00B32523"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Financial information is included in the </w:t>
      </w:r>
      <w:r w:rsidR="00891B31" w:rsidRPr="00394767">
        <w:rPr>
          <w:rFonts w:ascii="Arial" w:hAnsi="Arial" w:cs="Arial"/>
          <w:szCs w:val="22"/>
        </w:rPr>
        <w:t>Technical</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w:t>
      </w:r>
    </w:p>
    <w:p w14:paraId="7659E791" w14:textId="77777777" w:rsidR="00B32523" w:rsidRPr="00394767" w:rsidRDefault="00B32523"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During technical evaluation of </w:t>
      </w:r>
      <w:r w:rsidR="006E1352" w:rsidRPr="00394767">
        <w:rPr>
          <w:rFonts w:ascii="Arial" w:hAnsi="Arial" w:cs="Arial"/>
          <w:szCs w:val="22"/>
        </w:rPr>
        <w:t>Bid</w:t>
      </w:r>
      <w:r w:rsidRPr="00394767">
        <w:rPr>
          <w:rFonts w:ascii="Arial" w:hAnsi="Arial" w:cs="Arial"/>
          <w:szCs w:val="22"/>
        </w:rPr>
        <w:t xml:space="preserve">s and qualification of </w:t>
      </w:r>
      <w:r w:rsidR="006E1352" w:rsidRPr="00394767">
        <w:rPr>
          <w:rFonts w:ascii="Arial" w:hAnsi="Arial" w:cs="Arial"/>
          <w:szCs w:val="22"/>
        </w:rPr>
        <w:t>Bid</w:t>
      </w:r>
      <w:r w:rsidRPr="00394767">
        <w:rPr>
          <w:rFonts w:ascii="Arial" w:hAnsi="Arial" w:cs="Arial"/>
          <w:szCs w:val="22"/>
        </w:rPr>
        <w:t>ders:</w:t>
      </w:r>
    </w:p>
    <w:p w14:paraId="7215AC2B" w14:textId="77777777" w:rsidR="009205BD" w:rsidRPr="00394767" w:rsidRDefault="00B633D4"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Bids do not reach the minimum threshold on technical score</w:t>
      </w:r>
      <w:r w:rsidR="00B32523" w:rsidRPr="00394767">
        <w:rPr>
          <w:rFonts w:ascii="Arial" w:hAnsi="Arial" w:cs="Arial"/>
          <w:szCs w:val="22"/>
        </w:rPr>
        <w:t>.</w:t>
      </w:r>
    </w:p>
    <w:p w14:paraId="447AEF9F" w14:textId="77777777" w:rsidR="00B32523"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The </w:t>
      </w:r>
      <w:r w:rsidR="006E1352" w:rsidRPr="00394767">
        <w:rPr>
          <w:rFonts w:ascii="Arial" w:hAnsi="Arial" w:cs="Arial"/>
          <w:szCs w:val="22"/>
        </w:rPr>
        <w:t>Bid</w:t>
      </w:r>
      <w:r w:rsidRPr="00394767">
        <w:rPr>
          <w:rFonts w:ascii="Arial" w:hAnsi="Arial" w:cs="Arial"/>
          <w:szCs w:val="22"/>
        </w:rPr>
        <w:t>der does not meet the minimum conditions for qualification.</w:t>
      </w:r>
    </w:p>
    <w:p w14:paraId="3B47864C" w14:textId="77777777" w:rsidR="00B32523" w:rsidRPr="00394767" w:rsidRDefault="00B32523" w:rsidP="00147E78">
      <w:pPr>
        <w:pStyle w:val="ListParagraph"/>
        <w:numPr>
          <w:ilvl w:val="2"/>
          <w:numId w:val="3"/>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During </w:t>
      </w:r>
      <w:r w:rsidR="00891B31" w:rsidRPr="00394767">
        <w:rPr>
          <w:rFonts w:ascii="Arial" w:hAnsi="Arial" w:cs="Arial"/>
          <w:szCs w:val="22"/>
        </w:rPr>
        <w:t>Financial</w:t>
      </w:r>
      <w:r w:rsidRPr="00394767">
        <w:rPr>
          <w:rFonts w:ascii="Arial" w:hAnsi="Arial" w:cs="Arial"/>
          <w:szCs w:val="22"/>
        </w:rPr>
        <w:t xml:space="preserve"> evaluation of </w:t>
      </w:r>
      <w:r w:rsidR="006E1352" w:rsidRPr="00394767">
        <w:rPr>
          <w:rFonts w:ascii="Arial" w:hAnsi="Arial" w:cs="Arial"/>
          <w:szCs w:val="22"/>
        </w:rPr>
        <w:t>Bid</w:t>
      </w:r>
      <w:r w:rsidRPr="00394767">
        <w:rPr>
          <w:rFonts w:ascii="Arial" w:hAnsi="Arial" w:cs="Arial"/>
          <w:szCs w:val="22"/>
        </w:rPr>
        <w:t>s:</w:t>
      </w:r>
    </w:p>
    <w:p w14:paraId="41F7DBCA" w14:textId="051ADC57" w:rsidR="009205BD"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The </w:t>
      </w:r>
      <w:r w:rsidR="006E1352" w:rsidRPr="00394767">
        <w:rPr>
          <w:rFonts w:ascii="Arial" w:hAnsi="Arial" w:cs="Arial"/>
          <w:szCs w:val="22"/>
        </w:rPr>
        <w:t>Bid</w:t>
      </w:r>
      <w:r w:rsidRPr="00394767">
        <w:rPr>
          <w:rFonts w:ascii="Arial" w:hAnsi="Arial" w:cs="Arial"/>
          <w:szCs w:val="22"/>
        </w:rPr>
        <w:t xml:space="preserve">der does not accept </w:t>
      </w:r>
      <w:r w:rsidR="009205BD" w:rsidRPr="00394767">
        <w:rPr>
          <w:rFonts w:ascii="Arial" w:hAnsi="Arial" w:cs="Arial"/>
          <w:szCs w:val="22"/>
        </w:rPr>
        <w:t xml:space="preserve">the required price correction in accordance </w:t>
      </w:r>
      <w:proofErr w:type="gramStart"/>
      <w:r w:rsidR="009205BD" w:rsidRPr="00394767">
        <w:rPr>
          <w:rFonts w:ascii="Arial" w:hAnsi="Arial" w:cs="Arial"/>
          <w:szCs w:val="22"/>
        </w:rPr>
        <w:t>to</w:t>
      </w:r>
      <w:proofErr w:type="gramEnd"/>
      <w:r w:rsidR="009205BD" w:rsidRPr="00394767">
        <w:rPr>
          <w:rFonts w:ascii="Arial" w:hAnsi="Arial" w:cs="Arial"/>
          <w:szCs w:val="22"/>
        </w:rPr>
        <w:t xml:space="preserve"> Section I: </w:t>
      </w:r>
      <w:r w:rsidRPr="00394767">
        <w:rPr>
          <w:rFonts w:ascii="Arial" w:hAnsi="Arial" w:cs="Arial"/>
          <w:szCs w:val="22"/>
        </w:rPr>
        <w:t xml:space="preserve">Instructions to </w:t>
      </w:r>
      <w:r w:rsidR="006E1352" w:rsidRPr="00394767">
        <w:rPr>
          <w:rFonts w:ascii="Arial" w:hAnsi="Arial" w:cs="Arial"/>
          <w:szCs w:val="22"/>
        </w:rPr>
        <w:t>Bid</w:t>
      </w:r>
      <w:r w:rsidRPr="00394767">
        <w:rPr>
          <w:rFonts w:ascii="Arial" w:hAnsi="Arial" w:cs="Arial"/>
          <w:szCs w:val="22"/>
        </w:rPr>
        <w:t>ders</w:t>
      </w:r>
      <w:r w:rsidR="009205BD" w:rsidRPr="00394767">
        <w:rPr>
          <w:rFonts w:ascii="Arial" w:hAnsi="Arial" w:cs="Arial"/>
          <w:szCs w:val="22"/>
        </w:rPr>
        <w:t>, c</w:t>
      </w:r>
      <w:r w:rsidRPr="00394767">
        <w:rPr>
          <w:rFonts w:ascii="Arial" w:hAnsi="Arial" w:cs="Arial"/>
          <w:szCs w:val="22"/>
        </w:rPr>
        <w:t>laus</w:t>
      </w:r>
      <w:r w:rsidRPr="00A55007">
        <w:rPr>
          <w:rFonts w:ascii="Arial" w:hAnsi="Arial" w:cs="Arial"/>
          <w:szCs w:val="22"/>
        </w:rPr>
        <w:t xml:space="preserve">e </w:t>
      </w:r>
      <w:r w:rsidR="00F02F11" w:rsidRPr="00A55007">
        <w:rPr>
          <w:rFonts w:ascii="Arial" w:hAnsi="Arial" w:cs="Arial"/>
          <w:szCs w:val="22"/>
        </w:rPr>
        <w:fldChar w:fldCharType="begin"/>
      </w:r>
      <w:r w:rsidR="00F02F11" w:rsidRPr="00A55007">
        <w:rPr>
          <w:rFonts w:ascii="Arial" w:hAnsi="Arial" w:cs="Arial"/>
          <w:szCs w:val="22"/>
        </w:rPr>
        <w:instrText xml:space="preserve"> REF _Ref396147764 \r \h  \* MERGEFORMAT </w:instrText>
      </w:r>
      <w:r w:rsidR="00F02F11" w:rsidRPr="00A55007">
        <w:rPr>
          <w:rFonts w:ascii="Arial" w:hAnsi="Arial" w:cs="Arial"/>
          <w:szCs w:val="22"/>
        </w:rPr>
      </w:r>
      <w:r w:rsidR="00F02F11" w:rsidRPr="00A55007">
        <w:rPr>
          <w:rFonts w:ascii="Arial" w:hAnsi="Arial" w:cs="Arial"/>
          <w:szCs w:val="22"/>
        </w:rPr>
        <w:fldChar w:fldCharType="separate"/>
      </w:r>
      <w:r w:rsidR="0010217D">
        <w:rPr>
          <w:rFonts w:ascii="Arial" w:hAnsi="Arial" w:cs="Arial"/>
          <w:szCs w:val="22"/>
        </w:rPr>
        <w:t>26.1.3</w:t>
      </w:r>
      <w:r w:rsidR="00F02F11" w:rsidRPr="00A55007">
        <w:rPr>
          <w:rFonts w:ascii="Arial" w:hAnsi="Arial" w:cs="Arial"/>
          <w:szCs w:val="22"/>
        </w:rPr>
        <w:fldChar w:fldCharType="end"/>
      </w:r>
    </w:p>
    <w:p w14:paraId="5CB7A77A" w14:textId="77777777" w:rsidR="009205BD"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Required price components are </w:t>
      </w:r>
      <w:proofErr w:type="gramStart"/>
      <w:r w:rsidRPr="00394767">
        <w:rPr>
          <w:rFonts w:ascii="Arial" w:hAnsi="Arial" w:cs="Arial"/>
          <w:szCs w:val="22"/>
        </w:rPr>
        <w:t>missing;</w:t>
      </w:r>
      <w:proofErr w:type="gramEnd"/>
    </w:p>
    <w:p w14:paraId="0CA0DE06" w14:textId="77777777" w:rsidR="00B32523"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The </w:t>
      </w:r>
      <w:r w:rsidR="006E1352" w:rsidRPr="00394767">
        <w:rPr>
          <w:rFonts w:ascii="Arial" w:hAnsi="Arial" w:cs="Arial"/>
          <w:szCs w:val="22"/>
        </w:rPr>
        <w:t>Bid</w:t>
      </w:r>
      <w:r w:rsidRPr="00394767">
        <w:rPr>
          <w:rFonts w:ascii="Arial" w:hAnsi="Arial" w:cs="Arial"/>
          <w:szCs w:val="22"/>
        </w:rPr>
        <w:t xml:space="preserve">der offers less quantity than what is </w:t>
      </w:r>
      <w:proofErr w:type="gramStart"/>
      <w:r w:rsidRPr="00394767">
        <w:rPr>
          <w:rFonts w:ascii="Arial" w:hAnsi="Arial" w:cs="Arial"/>
          <w:szCs w:val="22"/>
        </w:rPr>
        <w:t>required</w:t>
      </w:r>
      <w:proofErr w:type="gramEnd"/>
    </w:p>
    <w:p w14:paraId="12723279" w14:textId="77777777" w:rsidR="00B32523" w:rsidRPr="00394767" w:rsidRDefault="00B3252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If a </w:t>
      </w:r>
      <w:r w:rsidR="006E1352" w:rsidRPr="00394767">
        <w:rPr>
          <w:rFonts w:ascii="Arial" w:hAnsi="Arial" w:cs="Arial"/>
          <w:szCs w:val="22"/>
        </w:rPr>
        <w:t>Bid</w:t>
      </w:r>
      <w:r w:rsidRPr="00394767">
        <w:rPr>
          <w:rFonts w:ascii="Arial" w:hAnsi="Arial" w:cs="Arial"/>
          <w:szCs w:val="22"/>
        </w:rPr>
        <w:t xml:space="preserve"> is not substantially responsive to the </w:t>
      </w:r>
      <w:r w:rsidR="006E1352" w:rsidRPr="00394767">
        <w:rPr>
          <w:rFonts w:ascii="Arial" w:hAnsi="Arial" w:cs="Arial"/>
          <w:szCs w:val="22"/>
        </w:rPr>
        <w:t>Bid</w:t>
      </w:r>
      <w:r w:rsidRPr="00394767">
        <w:rPr>
          <w:rFonts w:ascii="Arial" w:hAnsi="Arial" w:cs="Arial"/>
          <w:szCs w:val="22"/>
        </w:rPr>
        <w:t xml:space="preserve">ding documents, it shall be rejected by UNFPA and may not subsequently be made responsive by the </w:t>
      </w:r>
      <w:r w:rsidR="006E1352" w:rsidRPr="00394767">
        <w:rPr>
          <w:rFonts w:ascii="Arial" w:hAnsi="Arial" w:cs="Arial"/>
          <w:szCs w:val="22"/>
        </w:rPr>
        <w:t>Bid</w:t>
      </w:r>
      <w:r w:rsidRPr="00394767">
        <w:rPr>
          <w:rFonts w:ascii="Arial" w:hAnsi="Arial" w:cs="Arial"/>
          <w:szCs w:val="22"/>
        </w:rPr>
        <w:t>der by correction of the material deviation, reservation, or omission.</w:t>
      </w:r>
    </w:p>
    <w:p w14:paraId="4206F877" w14:textId="77777777" w:rsidR="00B32523" w:rsidRPr="00394767" w:rsidRDefault="00A83286" w:rsidP="00147E78">
      <w:pPr>
        <w:pStyle w:val="Heading2"/>
        <w:numPr>
          <w:ilvl w:val="0"/>
          <w:numId w:val="3"/>
        </w:numPr>
        <w:ind w:right="26"/>
        <w:rPr>
          <w:rFonts w:ascii="Arial" w:hAnsi="Arial" w:cs="Arial"/>
          <w:color w:val="auto"/>
          <w:sz w:val="22"/>
          <w:szCs w:val="22"/>
        </w:rPr>
      </w:pPr>
      <w:bookmarkStart w:id="125" w:name="_Toc295393931"/>
      <w:bookmarkStart w:id="126" w:name="_Toc368998647"/>
      <w:bookmarkStart w:id="127" w:name="_Toc139448739"/>
      <w:bookmarkStart w:id="128" w:name="_Toc139449556"/>
      <w:r w:rsidRPr="00394767">
        <w:rPr>
          <w:rFonts w:ascii="Arial" w:hAnsi="Arial" w:cs="Arial"/>
          <w:color w:val="auto"/>
          <w:sz w:val="22"/>
          <w:szCs w:val="22"/>
        </w:rPr>
        <w:t>Non</w:t>
      </w:r>
      <w:r w:rsidR="00E8326B" w:rsidRPr="00394767">
        <w:rPr>
          <w:rFonts w:ascii="Arial" w:hAnsi="Arial" w:cs="Arial"/>
          <w:color w:val="auto"/>
          <w:sz w:val="22"/>
          <w:szCs w:val="22"/>
        </w:rPr>
        <w:t>-</w:t>
      </w:r>
      <w:r w:rsidRPr="00394767">
        <w:rPr>
          <w:rFonts w:ascii="Arial" w:hAnsi="Arial" w:cs="Arial"/>
          <w:color w:val="auto"/>
          <w:sz w:val="22"/>
          <w:szCs w:val="22"/>
        </w:rPr>
        <w:t>conformities, e</w:t>
      </w:r>
      <w:r w:rsidR="00B32523" w:rsidRPr="00394767">
        <w:rPr>
          <w:rFonts w:ascii="Arial" w:hAnsi="Arial" w:cs="Arial"/>
          <w:color w:val="auto"/>
          <w:sz w:val="22"/>
          <w:szCs w:val="22"/>
        </w:rPr>
        <w:t xml:space="preserve">rrors, and </w:t>
      </w:r>
      <w:r w:rsidRPr="00394767">
        <w:rPr>
          <w:rFonts w:ascii="Arial" w:hAnsi="Arial" w:cs="Arial"/>
          <w:color w:val="auto"/>
          <w:sz w:val="22"/>
          <w:szCs w:val="22"/>
        </w:rPr>
        <w:t>o</w:t>
      </w:r>
      <w:r w:rsidR="00B32523" w:rsidRPr="00394767">
        <w:rPr>
          <w:rFonts w:ascii="Arial" w:hAnsi="Arial" w:cs="Arial"/>
          <w:color w:val="auto"/>
          <w:sz w:val="22"/>
          <w:szCs w:val="22"/>
        </w:rPr>
        <w:t>missions</w:t>
      </w:r>
      <w:bookmarkEnd w:id="125"/>
      <w:bookmarkEnd w:id="126"/>
      <w:bookmarkEnd w:id="127"/>
      <w:bookmarkEnd w:id="128"/>
    </w:p>
    <w:p w14:paraId="2076C307" w14:textId="77777777" w:rsidR="00B32523" w:rsidRPr="00394767" w:rsidRDefault="00B32523"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Provided that a </w:t>
      </w:r>
      <w:r w:rsidR="006E1352" w:rsidRPr="00394767">
        <w:rPr>
          <w:rFonts w:ascii="Arial" w:hAnsi="Arial" w:cs="Arial"/>
          <w:szCs w:val="22"/>
        </w:rPr>
        <w:t>Bid</w:t>
      </w:r>
      <w:r w:rsidRPr="00394767">
        <w:rPr>
          <w:rFonts w:ascii="Arial" w:hAnsi="Arial" w:cs="Arial"/>
          <w:szCs w:val="22"/>
        </w:rPr>
        <w:t xml:space="preserve"> is substantially responsive:</w:t>
      </w:r>
    </w:p>
    <w:p w14:paraId="07249633" w14:textId="77777777" w:rsidR="00F02F11" w:rsidRPr="00394767" w:rsidRDefault="00B32523"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UNFPA may waive any non-conformities or omissions in the </w:t>
      </w:r>
      <w:r w:rsidR="006E1352" w:rsidRPr="00394767">
        <w:rPr>
          <w:rFonts w:ascii="Arial" w:hAnsi="Arial" w:cs="Arial"/>
          <w:szCs w:val="22"/>
        </w:rPr>
        <w:t>Bid</w:t>
      </w:r>
      <w:r w:rsidRPr="00394767">
        <w:rPr>
          <w:rFonts w:ascii="Arial" w:hAnsi="Arial" w:cs="Arial"/>
          <w:szCs w:val="22"/>
        </w:rPr>
        <w:t xml:space="preserve"> that do not constitute a material deviation.</w:t>
      </w:r>
    </w:p>
    <w:p w14:paraId="21A2CDEA" w14:textId="77777777" w:rsidR="00B32523" w:rsidRPr="00394767" w:rsidRDefault="00B32523"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UNFPA may request the </w:t>
      </w:r>
      <w:r w:rsidR="006E1352" w:rsidRPr="00394767">
        <w:rPr>
          <w:rFonts w:ascii="Arial" w:hAnsi="Arial" w:cs="Arial"/>
          <w:szCs w:val="22"/>
        </w:rPr>
        <w:t>Bid</w:t>
      </w:r>
      <w:r w:rsidRPr="00394767">
        <w:rPr>
          <w:rFonts w:ascii="Arial" w:hAnsi="Arial" w:cs="Arial"/>
          <w:szCs w:val="22"/>
        </w:rPr>
        <w:t>der</w:t>
      </w:r>
      <w:r w:rsidR="00E8326B" w:rsidRPr="00394767">
        <w:rPr>
          <w:rFonts w:ascii="Arial" w:hAnsi="Arial" w:cs="Arial"/>
          <w:szCs w:val="22"/>
        </w:rPr>
        <w:t xml:space="preserve"> to</w:t>
      </w:r>
      <w:r w:rsidRPr="00394767">
        <w:rPr>
          <w:rFonts w:ascii="Arial" w:hAnsi="Arial" w:cs="Arial"/>
          <w:szCs w:val="22"/>
        </w:rPr>
        <w:t xml:space="preserve"> submit the necessary information or documentation within a reasonable </w:t>
      </w:r>
      <w:proofErr w:type="gramStart"/>
      <w:r w:rsidRPr="00394767">
        <w:rPr>
          <w:rFonts w:ascii="Arial" w:hAnsi="Arial" w:cs="Arial"/>
          <w:szCs w:val="22"/>
        </w:rPr>
        <w:t>period of time</w:t>
      </w:r>
      <w:proofErr w:type="gramEnd"/>
      <w:r w:rsidRPr="00394767">
        <w:rPr>
          <w:rFonts w:ascii="Arial" w:hAnsi="Arial" w:cs="Arial"/>
          <w:szCs w:val="22"/>
        </w:rPr>
        <w:t xml:space="preserve"> to rectify non</w:t>
      </w:r>
      <w:r w:rsidR="00E8326B" w:rsidRPr="00394767">
        <w:rPr>
          <w:rFonts w:ascii="Arial" w:hAnsi="Arial" w:cs="Arial"/>
          <w:szCs w:val="22"/>
        </w:rPr>
        <w:t>-</w:t>
      </w:r>
      <w:r w:rsidRPr="00394767">
        <w:rPr>
          <w:rFonts w:ascii="Arial" w:hAnsi="Arial" w:cs="Arial"/>
          <w:szCs w:val="22"/>
        </w:rPr>
        <w:t>material non</w:t>
      </w:r>
      <w:r w:rsidR="00E8326B" w:rsidRPr="00394767">
        <w:rPr>
          <w:rFonts w:ascii="Arial" w:hAnsi="Arial" w:cs="Arial"/>
          <w:szCs w:val="22"/>
        </w:rPr>
        <w:t>-</w:t>
      </w:r>
      <w:r w:rsidRPr="00394767">
        <w:rPr>
          <w:rFonts w:ascii="Arial" w:hAnsi="Arial" w:cs="Arial"/>
          <w:szCs w:val="22"/>
        </w:rPr>
        <w:t xml:space="preserve">conformities or omissions in the </w:t>
      </w:r>
      <w:r w:rsidR="006E1352" w:rsidRPr="00394767">
        <w:rPr>
          <w:rFonts w:ascii="Arial" w:hAnsi="Arial" w:cs="Arial"/>
          <w:szCs w:val="22"/>
        </w:rPr>
        <w:t>Bid</w:t>
      </w:r>
      <w:r w:rsidRPr="00394767">
        <w:rPr>
          <w:rFonts w:ascii="Arial" w:hAnsi="Arial" w:cs="Arial"/>
          <w:szCs w:val="22"/>
        </w:rPr>
        <w:t xml:space="preserve"> related to documentation requirements.  Such </w:t>
      </w:r>
      <w:r w:rsidRPr="00394767">
        <w:rPr>
          <w:rFonts w:ascii="Arial" w:hAnsi="Arial" w:cs="Arial"/>
          <w:szCs w:val="22"/>
        </w:rPr>
        <w:lastRenderedPageBreak/>
        <w:t xml:space="preserve">omission shall not be related to any aspect of the price of the </w:t>
      </w:r>
      <w:r w:rsidR="006E1352" w:rsidRPr="00394767">
        <w:rPr>
          <w:rFonts w:ascii="Arial" w:hAnsi="Arial" w:cs="Arial"/>
          <w:szCs w:val="22"/>
        </w:rPr>
        <w:t>Bid</w:t>
      </w:r>
      <w:r w:rsidRPr="00394767">
        <w:rPr>
          <w:rFonts w:ascii="Arial" w:hAnsi="Arial" w:cs="Arial"/>
          <w:szCs w:val="22"/>
        </w:rPr>
        <w:t xml:space="preserve">.  Failure of the </w:t>
      </w:r>
      <w:r w:rsidR="006E1352" w:rsidRPr="00394767">
        <w:rPr>
          <w:rFonts w:ascii="Arial" w:hAnsi="Arial" w:cs="Arial"/>
          <w:szCs w:val="22"/>
        </w:rPr>
        <w:t>Bid</w:t>
      </w:r>
      <w:r w:rsidRPr="00394767">
        <w:rPr>
          <w:rFonts w:ascii="Arial" w:hAnsi="Arial" w:cs="Arial"/>
          <w:szCs w:val="22"/>
        </w:rPr>
        <w:t xml:space="preserve">der to comply with the request may result in the rejection of its </w:t>
      </w:r>
      <w:r w:rsidR="006E1352" w:rsidRPr="00394767">
        <w:rPr>
          <w:rFonts w:ascii="Arial" w:hAnsi="Arial" w:cs="Arial"/>
          <w:szCs w:val="22"/>
        </w:rPr>
        <w:t>Bid</w:t>
      </w:r>
      <w:r w:rsidRPr="00394767">
        <w:rPr>
          <w:rFonts w:ascii="Arial" w:hAnsi="Arial" w:cs="Arial"/>
          <w:szCs w:val="22"/>
        </w:rPr>
        <w:t>.</w:t>
      </w:r>
    </w:p>
    <w:p w14:paraId="7DC24400" w14:textId="77777777" w:rsidR="00B32523" w:rsidRPr="00394767" w:rsidRDefault="00B32523" w:rsidP="00147E78">
      <w:pPr>
        <w:pStyle w:val="ListParagraph"/>
        <w:numPr>
          <w:ilvl w:val="2"/>
          <w:numId w:val="3"/>
        </w:numPr>
        <w:tabs>
          <w:tab w:val="left" w:pos="851"/>
        </w:tabs>
        <w:overflowPunct/>
        <w:autoSpaceDE/>
        <w:autoSpaceDN/>
        <w:adjustRightInd/>
        <w:spacing w:line="276" w:lineRule="auto"/>
        <w:ind w:right="26"/>
        <w:contextualSpacing/>
        <w:jc w:val="both"/>
        <w:textAlignment w:val="auto"/>
        <w:rPr>
          <w:rFonts w:ascii="Arial" w:hAnsi="Arial" w:cs="Arial"/>
          <w:szCs w:val="22"/>
        </w:rPr>
      </w:pPr>
      <w:bookmarkStart w:id="129" w:name="_Ref396147764"/>
      <w:r w:rsidRPr="00394767">
        <w:rPr>
          <w:rFonts w:ascii="Arial" w:hAnsi="Arial" w:cs="Arial"/>
          <w:szCs w:val="22"/>
        </w:rPr>
        <w:t>UNFPA shall correct arithmetical errors on the following basis:</w:t>
      </w:r>
      <w:bookmarkEnd w:id="129"/>
    </w:p>
    <w:p w14:paraId="20B7A478" w14:textId="77777777" w:rsidR="00F02F11" w:rsidRPr="00394767" w:rsidRDefault="00B32523"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 xml:space="preserve">If there is a discrepancy between the unit price and the </w:t>
      </w:r>
      <w:proofErr w:type="gramStart"/>
      <w:r w:rsidRPr="00394767">
        <w:rPr>
          <w:rFonts w:ascii="Arial" w:hAnsi="Arial" w:cs="Arial"/>
          <w:szCs w:val="22"/>
        </w:rPr>
        <w:t>line item</w:t>
      </w:r>
      <w:proofErr w:type="gramEnd"/>
      <w:r w:rsidRPr="00394767">
        <w:rPr>
          <w:rFonts w:ascii="Arial" w:hAnsi="Arial" w:cs="Arial"/>
          <w:szCs w:val="22"/>
        </w:rPr>
        <w:t xml:space="preserve"> total that is obtained by multiplying the unit price by the quantity, the unit price shall prevail</w:t>
      </w:r>
      <w:r w:rsidR="00E8326B" w:rsidRPr="00394767">
        <w:rPr>
          <w:rFonts w:ascii="Arial" w:hAnsi="Arial" w:cs="Arial"/>
          <w:szCs w:val="22"/>
        </w:rPr>
        <w:t>,</w:t>
      </w:r>
      <w:r w:rsidRPr="00394767">
        <w:rPr>
          <w:rFonts w:ascii="Arial" w:hAnsi="Arial" w:cs="Arial"/>
          <w:szCs w:val="22"/>
        </w:rPr>
        <w:t xml:space="preserve"> and the line item total shall be corrected, unless in the opinion of UNFPA there is an obvious misplacement of the decimal point in the unit price. In that case the </w:t>
      </w:r>
      <w:proofErr w:type="gramStart"/>
      <w:r w:rsidRPr="00394767">
        <w:rPr>
          <w:rFonts w:ascii="Arial" w:hAnsi="Arial" w:cs="Arial"/>
          <w:szCs w:val="22"/>
        </w:rPr>
        <w:t>line item</w:t>
      </w:r>
      <w:proofErr w:type="gramEnd"/>
      <w:r w:rsidRPr="00394767">
        <w:rPr>
          <w:rFonts w:ascii="Arial" w:hAnsi="Arial" w:cs="Arial"/>
          <w:szCs w:val="22"/>
        </w:rPr>
        <w:t xml:space="preserve"> total as quoted shall govern</w:t>
      </w:r>
      <w:r w:rsidR="00E8326B" w:rsidRPr="00394767">
        <w:rPr>
          <w:rFonts w:ascii="Arial" w:hAnsi="Arial" w:cs="Arial"/>
          <w:szCs w:val="22"/>
        </w:rPr>
        <w:t>,</w:t>
      </w:r>
      <w:r w:rsidRPr="00394767">
        <w:rPr>
          <w:rFonts w:ascii="Arial" w:hAnsi="Arial" w:cs="Arial"/>
          <w:szCs w:val="22"/>
        </w:rPr>
        <w:t xml:space="preserve"> and the unit price shall be corrected;</w:t>
      </w:r>
    </w:p>
    <w:p w14:paraId="402D5BCC" w14:textId="77777777" w:rsidR="004E42A9" w:rsidRPr="00394767" w:rsidRDefault="00F02F11" w:rsidP="00147E78">
      <w:pPr>
        <w:pStyle w:val="ListParagraph"/>
        <w:numPr>
          <w:ilvl w:val="3"/>
          <w:numId w:val="3"/>
        </w:numPr>
        <w:tabs>
          <w:tab w:val="left" w:pos="851"/>
        </w:tabs>
        <w:overflowPunct/>
        <w:autoSpaceDE/>
        <w:autoSpaceDN/>
        <w:adjustRightInd/>
        <w:spacing w:line="276" w:lineRule="auto"/>
        <w:ind w:left="2127" w:right="26" w:hanging="1047"/>
        <w:contextualSpacing/>
        <w:jc w:val="both"/>
        <w:textAlignment w:val="auto"/>
        <w:rPr>
          <w:rFonts w:ascii="Arial" w:hAnsi="Arial" w:cs="Arial"/>
          <w:szCs w:val="22"/>
        </w:rPr>
      </w:pPr>
      <w:r w:rsidRPr="00394767">
        <w:rPr>
          <w:rFonts w:ascii="Arial" w:hAnsi="Arial" w:cs="Arial"/>
          <w:szCs w:val="22"/>
        </w:rPr>
        <w:t>I</w:t>
      </w:r>
      <w:r w:rsidR="00B32523" w:rsidRPr="00394767">
        <w:rPr>
          <w:rFonts w:ascii="Arial" w:hAnsi="Arial" w:cs="Arial"/>
          <w:szCs w:val="22"/>
        </w:rPr>
        <w:t xml:space="preserve">f there is an error in a total corresponding to the addition or subtraction of subtotals, the subtotals shall </w:t>
      </w:r>
      <w:proofErr w:type="gramStart"/>
      <w:r w:rsidR="00B32523" w:rsidRPr="00394767">
        <w:rPr>
          <w:rFonts w:ascii="Arial" w:hAnsi="Arial" w:cs="Arial"/>
          <w:szCs w:val="22"/>
        </w:rPr>
        <w:t>prevail</w:t>
      </w:r>
      <w:proofErr w:type="gramEnd"/>
      <w:r w:rsidR="00B32523" w:rsidRPr="00394767">
        <w:rPr>
          <w:rFonts w:ascii="Arial" w:hAnsi="Arial" w:cs="Arial"/>
          <w:szCs w:val="22"/>
        </w:rPr>
        <w:t xml:space="preserve"> and the total shall be corrected.</w:t>
      </w:r>
    </w:p>
    <w:p w14:paraId="27277089" w14:textId="77777777" w:rsidR="004E42A9" w:rsidRPr="00394767" w:rsidRDefault="004E42A9" w:rsidP="00147E78">
      <w:pPr>
        <w:ind w:right="26"/>
        <w:rPr>
          <w:rFonts w:ascii="Arial" w:hAnsi="Arial" w:cs="Arial"/>
          <w:szCs w:val="22"/>
        </w:rPr>
      </w:pPr>
    </w:p>
    <w:p w14:paraId="2F14FFED" w14:textId="77777777" w:rsidR="00F02F11" w:rsidRPr="00394767" w:rsidRDefault="00A83286" w:rsidP="00147E78">
      <w:pPr>
        <w:pStyle w:val="Heading2"/>
        <w:numPr>
          <w:ilvl w:val="0"/>
          <w:numId w:val="3"/>
        </w:numPr>
        <w:ind w:right="26"/>
        <w:rPr>
          <w:rFonts w:ascii="Arial" w:hAnsi="Arial" w:cs="Arial"/>
          <w:color w:val="auto"/>
          <w:sz w:val="22"/>
          <w:szCs w:val="22"/>
        </w:rPr>
      </w:pPr>
      <w:bookmarkStart w:id="130" w:name="_Toc368998648"/>
      <w:bookmarkStart w:id="131" w:name="_Toc139448740"/>
      <w:bookmarkStart w:id="132" w:name="_Toc139449557"/>
      <w:r w:rsidRPr="00394767">
        <w:rPr>
          <w:rFonts w:ascii="Arial" w:hAnsi="Arial" w:cs="Arial"/>
          <w:color w:val="auto"/>
          <w:sz w:val="22"/>
          <w:szCs w:val="22"/>
        </w:rPr>
        <w:t xml:space="preserve">Evaluation of </w:t>
      </w:r>
      <w:r w:rsidR="006E1352" w:rsidRPr="00A55007">
        <w:rPr>
          <w:rFonts w:ascii="Arial" w:hAnsi="Arial" w:cs="Arial"/>
          <w:color w:val="auto"/>
          <w:sz w:val="22"/>
          <w:szCs w:val="22"/>
        </w:rPr>
        <w:t>Bid</w:t>
      </w:r>
      <w:r w:rsidR="00F02F11" w:rsidRPr="00A55007">
        <w:rPr>
          <w:rFonts w:ascii="Arial" w:hAnsi="Arial" w:cs="Arial"/>
          <w:color w:val="auto"/>
          <w:sz w:val="22"/>
          <w:szCs w:val="22"/>
        </w:rPr>
        <w:t>s</w:t>
      </w:r>
      <w:bookmarkEnd w:id="130"/>
      <w:r w:rsidR="00F02F11" w:rsidRPr="00A55007">
        <w:rPr>
          <w:rFonts w:ascii="Arial" w:hAnsi="Arial" w:cs="Arial"/>
          <w:color w:val="auto"/>
          <w:sz w:val="22"/>
          <w:szCs w:val="22"/>
        </w:rPr>
        <w:t xml:space="preserve"> </w:t>
      </w:r>
      <w:r w:rsidR="004E42A9" w:rsidRPr="00A55007">
        <w:rPr>
          <w:rFonts w:ascii="Arial" w:hAnsi="Arial" w:cs="Arial"/>
          <w:color w:val="auto"/>
          <w:sz w:val="22"/>
          <w:szCs w:val="22"/>
        </w:rPr>
        <w:t>(</w:t>
      </w:r>
      <w:r w:rsidR="00914C74" w:rsidRPr="00A55007">
        <w:rPr>
          <w:rFonts w:ascii="Arial" w:hAnsi="Arial" w:cs="Arial"/>
          <w:color w:val="auto"/>
          <w:sz w:val="22"/>
          <w:szCs w:val="22"/>
        </w:rPr>
        <w:t>1</w:t>
      </w:r>
      <w:r w:rsidR="00AB5FCA" w:rsidRPr="00A55007">
        <w:rPr>
          <w:rFonts w:ascii="Arial" w:hAnsi="Arial" w:cs="Arial"/>
          <w:color w:val="auto"/>
          <w:sz w:val="22"/>
          <w:szCs w:val="22"/>
        </w:rPr>
        <w:t>5</w:t>
      </w:r>
      <w:r w:rsidR="004E42A9" w:rsidRPr="00A55007">
        <w:rPr>
          <w:rFonts w:ascii="Arial" w:hAnsi="Arial" w:cs="Arial"/>
          <w:color w:val="auto"/>
          <w:sz w:val="22"/>
          <w:szCs w:val="22"/>
        </w:rPr>
        <w:t>)</w:t>
      </w:r>
      <w:bookmarkEnd w:id="131"/>
      <w:bookmarkEnd w:id="132"/>
    </w:p>
    <w:p w14:paraId="53AAFDDD" w14:textId="77777777" w:rsidR="003774F7" w:rsidRPr="00394767" w:rsidRDefault="003774F7"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The evaluation of the </w:t>
      </w:r>
      <w:r w:rsidR="006E1352" w:rsidRPr="00394767">
        <w:rPr>
          <w:rFonts w:ascii="Arial" w:hAnsi="Arial" w:cs="Arial"/>
          <w:szCs w:val="22"/>
        </w:rPr>
        <w:t>Bid</w:t>
      </w:r>
      <w:r w:rsidRPr="00394767">
        <w:rPr>
          <w:rFonts w:ascii="Arial" w:hAnsi="Arial" w:cs="Arial"/>
          <w:szCs w:val="22"/>
        </w:rPr>
        <w:t>s will be carried out in a two-</w:t>
      </w:r>
      <w:r w:rsidR="00E8326B" w:rsidRPr="00394767">
        <w:rPr>
          <w:rFonts w:ascii="Arial" w:hAnsi="Arial" w:cs="Arial"/>
          <w:szCs w:val="22"/>
        </w:rPr>
        <w:t xml:space="preserve">step </w:t>
      </w:r>
      <w:r w:rsidRPr="00394767">
        <w:rPr>
          <w:rFonts w:ascii="Arial" w:hAnsi="Arial" w:cs="Arial"/>
          <w:szCs w:val="22"/>
        </w:rPr>
        <w:t>process by an evaluation panel</w:t>
      </w:r>
      <w:r w:rsidR="00F02F11" w:rsidRPr="00394767">
        <w:rPr>
          <w:rFonts w:ascii="Arial" w:hAnsi="Arial" w:cs="Arial"/>
          <w:szCs w:val="22"/>
        </w:rPr>
        <w:t xml:space="preserve">, with evaluation of the </w:t>
      </w:r>
      <w:r w:rsidR="00891B31" w:rsidRPr="00394767">
        <w:rPr>
          <w:rFonts w:ascii="Arial" w:hAnsi="Arial" w:cs="Arial"/>
          <w:szCs w:val="22"/>
        </w:rPr>
        <w:t>Technical</w:t>
      </w:r>
      <w:r w:rsidR="00F02F11" w:rsidRPr="00394767">
        <w:rPr>
          <w:rFonts w:ascii="Arial" w:hAnsi="Arial" w:cs="Arial"/>
          <w:szCs w:val="22"/>
        </w:rPr>
        <w:t xml:space="preserve"> </w:t>
      </w:r>
      <w:r w:rsidR="006E1352" w:rsidRPr="00394767">
        <w:rPr>
          <w:rFonts w:ascii="Arial" w:hAnsi="Arial" w:cs="Arial"/>
          <w:szCs w:val="22"/>
        </w:rPr>
        <w:t>Bid</w:t>
      </w:r>
      <w:r w:rsidR="00F02F11" w:rsidRPr="00394767">
        <w:rPr>
          <w:rFonts w:ascii="Arial" w:hAnsi="Arial" w:cs="Arial"/>
          <w:szCs w:val="22"/>
        </w:rPr>
        <w:t xml:space="preserve"> being completed prior to any </w:t>
      </w:r>
      <w:r w:rsidR="00891B31" w:rsidRPr="00394767">
        <w:rPr>
          <w:rFonts w:ascii="Arial" w:hAnsi="Arial" w:cs="Arial"/>
          <w:szCs w:val="22"/>
        </w:rPr>
        <w:t>Financial</w:t>
      </w:r>
      <w:r w:rsidR="00F02F11" w:rsidRPr="00394767">
        <w:rPr>
          <w:rFonts w:ascii="Arial" w:hAnsi="Arial" w:cs="Arial"/>
          <w:szCs w:val="22"/>
        </w:rPr>
        <w:t xml:space="preserve"> </w:t>
      </w:r>
      <w:r w:rsidR="006E1352" w:rsidRPr="00394767">
        <w:rPr>
          <w:rFonts w:ascii="Arial" w:hAnsi="Arial" w:cs="Arial"/>
          <w:szCs w:val="22"/>
        </w:rPr>
        <w:t>Bid</w:t>
      </w:r>
      <w:r w:rsidR="00F02F11" w:rsidRPr="00394767">
        <w:rPr>
          <w:rFonts w:ascii="Arial" w:hAnsi="Arial" w:cs="Arial"/>
          <w:szCs w:val="22"/>
        </w:rPr>
        <w:t xml:space="preserve"> being opened and compared.</w:t>
      </w:r>
      <w:r w:rsidRPr="00394767">
        <w:rPr>
          <w:rFonts w:ascii="Arial" w:hAnsi="Arial" w:cs="Arial"/>
          <w:szCs w:val="22"/>
        </w:rPr>
        <w:t xml:space="preserve"> </w:t>
      </w:r>
    </w:p>
    <w:p w14:paraId="61D9EE29" w14:textId="6AD98083" w:rsidR="00F02F11" w:rsidRPr="00394767" w:rsidRDefault="00F02F11"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bookmarkStart w:id="133" w:name="_Ref419383102"/>
      <w:r w:rsidRPr="00394767">
        <w:rPr>
          <w:rFonts w:ascii="Arial" w:hAnsi="Arial" w:cs="Arial"/>
          <w:szCs w:val="22"/>
        </w:rPr>
        <w:t xml:space="preserve">The </w:t>
      </w:r>
      <w:r w:rsidR="00891B31" w:rsidRPr="00394767">
        <w:rPr>
          <w:rFonts w:ascii="Arial" w:hAnsi="Arial" w:cs="Arial"/>
          <w:szCs w:val="22"/>
        </w:rPr>
        <w:t>Financial</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 xml:space="preserve"> will be opened only for those </w:t>
      </w:r>
      <w:r w:rsidR="006E1352" w:rsidRPr="00394767">
        <w:rPr>
          <w:rFonts w:ascii="Arial" w:hAnsi="Arial" w:cs="Arial"/>
          <w:szCs w:val="22"/>
        </w:rPr>
        <w:t>Bid</w:t>
      </w:r>
      <w:r w:rsidRPr="00394767">
        <w:rPr>
          <w:rFonts w:ascii="Arial" w:hAnsi="Arial" w:cs="Arial"/>
          <w:szCs w:val="22"/>
        </w:rPr>
        <w:t xml:space="preserve">ders, </w:t>
      </w:r>
      <w:r w:rsidR="000C0CB6" w:rsidRPr="00394767">
        <w:rPr>
          <w:rFonts w:ascii="Arial" w:hAnsi="Arial" w:cs="Arial"/>
          <w:szCs w:val="22"/>
        </w:rPr>
        <w:t xml:space="preserve">where </w:t>
      </w:r>
      <w:r w:rsidR="00891B31" w:rsidRPr="00394767">
        <w:rPr>
          <w:rFonts w:ascii="Arial" w:hAnsi="Arial" w:cs="Arial"/>
          <w:szCs w:val="22"/>
        </w:rPr>
        <w:t>Technical</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s</w:t>
      </w:r>
      <w:r w:rsidR="00C62AEE" w:rsidRPr="00394767">
        <w:rPr>
          <w:rFonts w:ascii="Arial" w:hAnsi="Arial" w:cs="Arial"/>
          <w:szCs w:val="22"/>
        </w:rPr>
        <w:t xml:space="preserve"> </w:t>
      </w:r>
      <w:r w:rsidRPr="00394767">
        <w:rPr>
          <w:rFonts w:ascii="Arial" w:hAnsi="Arial" w:cs="Arial"/>
          <w:szCs w:val="22"/>
        </w:rPr>
        <w:t>reach</w:t>
      </w:r>
      <w:r w:rsidR="00C62AEE" w:rsidRPr="00394767">
        <w:rPr>
          <w:rFonts w:ascii="Arial" w:hAnsi="Arial" w:cs="Arial"/>
          <w:szCs w:val="22"/>
        </w:rPr>
        <w:t xml:space="preserve"> </w:t>
      </w:r>
      <w:r w:rsidR="003774F7" w:rsidRPr="00394767">
        <w:rPr>
          <w:rFonts w:ascii="Arial" w:hAnsi="Arial" w:cs="Arial"/>
          <w:szCs w:val="22"/>
        </w:rPr>
        <w:t xml:space="preserve">a minimum </w:t>
      </w:r>
      <w:r w:rsidR="00C62AEE" w:rsidRPr="00394767">
        <w:rPr>
          <w:rFonts w:ascii="Arial" w:hAnsi="Arial" w:cs="Arial"/>
          <w:szCs w:val="22"/>
        </w:rPr>
        <w:t xml:space="preserve">score of </w:t>
      </w:r>
      <w:r w:rsidR="00C62AEE" w:rsidRPr="00A55007">
        <w:rPr>
          <w:rFonts w:ascii="Arial" w:hAnsi="Arial" w:cs="Arial"/>
          <w:b/>
          <w:bCs/>
          <w:iCs/>
          <w:szCs w:val="22"/>
          <w:lang w:val="en-GB"/>
        </w:rPr>
        <w:t>7</w:t>
      </w:r>
      <w:r w:rsidR="000C58B9" w:rsidRPr="00A55007">
        <w:rPr>
          <w:rFonts w:ascii="Arial" w:hAnsi="Arial" w:cs="Arial"/>
          <w:b/>
          <w:bCs/>
          <w:iCs/>
          <w:szCs w:val="22"/>
          <w:lang w:val="en-GB"/>
        </w:rPr>
        <w:t>0</w:t>
      </w:r>
      <w:r w:rsidR="00C62AEE" w:rsidRPr="00A55007">
        <w:rPr>
          <w:rFonts w:ascii="Arial" w:hAnsi="Arial" w:cs="Arial"/>
          <w:b/>
          <w:bCs/>
          <w:iCs/>
          <w:szCs w:val="22"/>
          <w:lang w:val="en-GB"/>
        </w:rPr>
        <w:t>%</w:t>
      </w:r>
      <w:r w:rsidR="00C62AEE" w:rsidRPr="00A55007">
        <w:rPr>
          <w:rFonts w:ascii="Arial" w:hAnsi="Arial" w:cs="Arial"/>
          <w:i/>
          <w:szCs w:val="22"/>
          <w:lang w:val="en-GB"/>
        </w:rPr>
        <w:t xml:space="preserve"> </w:t>
      </w:r>
      <w:r w:rsidR="008A6B38" w:rsidRPr="00394767">
        <w:rPr>
          <w:rFonts w:ascii="Arial" w:hAnsi="Arial" w:cs="Arial"/>
          <w:szCs w:val="22"/>
        </w:rPr>
        <w:t xml:space="preserve">and </w:t>
      </w:r>
      <w:proofErr w:type="gramStart"/>
      <w:r w:rsidR="008A6B38" w:rsidRPr="00394767">
        <w:rPr>
          <w:rFonts w:ascii="Arial" w:hAnsi="Arial" w:cs="Arial"/>
          <w:szCs w:val="22"/>
        </w:rPr>
        <w:t>whom</w:t>
      </w:r>
      <w:proofErr w:type="gramEnd"/>
      <w:r w:rsidR="00A55007">
        <w:rPr>
          <w:rFonts w:ascii="Arial" w:hAnsi="Arial" w:cs="Arial"/>
          <w:szCs w:val="22"/>
        </w:rPr>
        <w:t xml:space="preserve"> </w:t>
      </w:r>
      <w:r w:rsidR="008A6B38" w:rsidRPr="00394767">
        <w:rPr>
          <w:rFonts w:ascii="Arial" w:hAnsi="Arial" w:cs="Arial"/>
          <w:szCs w:val="22"/>
        </w:rPr>
        <w:t>have fulfilled the supplier qualifications</w:t>
      </w:r>
      <w:r w:rsidRPr="00394767">
        <w:rPr>
          <w:rFonts w:ascii="Arial" w:hAnsi="Arial" w:cs="Arial"/>
          <w:szCs w:val="22"/>
        </w:rPr>
        <w:t xml:space="preserve">. The total number of points a </w:t>
      </w:r>
      <w:r w:rsidR="006E1352" w:rsidRPr="00394767">
        <w:rPr>
          <w:rFonts w:ascii="Arial" w:hAnsi="Arial" w:cs="Arial"/>
          <w:szCs w:val="22"/>
        </w:rPr>
        <w:t>Bid</w:t>
      </w:r>
      <w:r w:rsidRPr="00394767">
        <w:rPr>
          <w:rFonts w:ascii="Arial" w:hAnsi="Arial" w:cs="Arial"/>
          <w:szCs w:val="22"/>
        </w:rPr>
        <w:t xml:space="preserve">der may obtain for </w:t>
      </w:r>
      <w:r w:rsidR="00891B31" w:rsidRPr="00394767">
        <w:rPr>
          <w:rFonts w:ascii="Arial" w:hAnsi="Arial" w:cs="Arial"/>
          <w:szCs w:val="22"/>
        </w:rPr>
        <w:t>Technical</w:t>
      </w:r>
      <w:r w:rsidRPr="00394767">
        <w:rPr>
          <w:rFonts w:ascii="Arial" w:hAnsi="Arial" w:cs="Arial"/>
          <w:szCs w:val="22"/>
        </w:rPr>
        <w:t xml:space="preserve"> and </w:t>
      </w:r>
      <w:r w:rsidR="00891B31" w:rsidRPr="00394767">
        <w:rPr>
          <w:rFonts w:ascii="Arial" w:hAnsi="Arial" w:cs="Arial"/>
          <w:szCs w:val="22"/>
        </w:rPr>
        <w:t>Financial</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 xml:space="preserve">s is </w:t>
      </w:r>
      <w:r w:rsidR="00C62AEE" w:rsidRPr="00394767">
        <w:rPr>
          <w:rFonts w:ascii="Arial" w:hAnsi="Arial" w:cs="Arial"/>
          <w:szCs w:val="22"/>
        </w:rPr>
        <w:t xml:space="preserve">100 </w:t>
      </w:r>
      <w:r w:rsidRPr="00394767">
        <w:rPr>
          <w:rFonts w:ascii="Arial" w:hAnsi="Arial" w:cs="Arial"/>
          <w:szCs w:val="22"/>
        </w:rPr>
        <w:t>points.</w:t>
      </w:r>
      <w:bookmarkEnd w:id="133"/>
    </w:p>
    <w:p w14:paraId="009283CC" w14:textId="77777777" w:rsidR="00F02F11" w:rsidRPr="00394767" w:rsidRDefault="00F02F11"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Information relating to the examination, evaluation, comparison, and post-qualification of </w:t>
      </w:r>
      <w:r w:rsidR="006E1352" w:rsidRPr="00394767">
        <w:rPr>
          <w:rFonts w:ascii="Arial" w:hAnsi="Arial" w:cs="Arial"/>
          <w:szCs w:val="22"/>
        </w:rPr>
        <w:t>Bid</w:t>
      </w:r>
      <w:r w:rsidRPr="00394767">
        <w:rPr>
          <w:rFonts w:ascii="Arial" w:hAnsi="Arial" w:cs="Arial"/>
          <w:szCs w:val="22"/>
        </w:rPr>
        <w:t xml:space="preserve">s and recommendation of </w:t>
      </w:r>
      <w:r w:rsidR="00E25CD3" w:rsidRPr="00394767">
        <w:rPr>
          <w:rFonts w:ascii="Arial" w:hAnsi="Arial" w:cs="Arial"/>
          <w:szCs w:val="22"/>
        </w:rPr>
        <w:t>LTA</w:t>
      </w:r>
      <w:r w:rsidRPr="00394767">
        <w:rPr>
          <w:rFonts w:ascii="Arial" w:hAnsi="Arial" w:cs="Arial"/>
          <w:szCs w:val="22"/>
        </w:rPr>
        <w:t xml:space="preserve"> award shall not be disclosed to </w:t>
      </w:r>
      <w:r w:rsidR="006E1352" w:rsidRPr="00394767">
        <w:rPr>
          <w:rFonts w:ascii="Arial" w:hAnsi="Arial" w:cs="Arial"/>
          <w:szCs w:val="22"/>
        </w:rPr>
        <w:t>Bid</w:t>
      </w:r>
      <w:r w:rsidRPr="00394767">
        <w:rPr>
          <w:rFonts w:ascii="Arial" w:hAnsi="Arial" w:cs="Arial"/>
          <w:szCs w:val="22"/>
        </w:rPr>
        <w:t xml:space="preserve">ders or any other person not officially concerned with such process until the </w:t>
      </w:r>
      <w:r w:rsidR="00E25CD3" w:rsidRPr="00394767">
        <w:rPr>
          <w:rFonts w:ascii="Arial" w:hAnsi="Arial" w:cs="Arial"/>
          <w:szCs w:val="22"/>
        </w:rPr>
        <w:t>LTA</w:t>
      </w:r>
      <w:r w:rsidRPr="00394767">
        <w:rPr>
          <w:rFonts w:ascii="Arial" w:hAnsi="Arial" w:cs="Arial"/>
          <w:szCs w:val="22"/>
        </w:rPr>
        <w:t xml:space="preserve"> award is published.</w:t>
      </w:r>
    </w:p>
    <w:p w14:paraId="0FD6E7FA" w14:textId="77777777" w:rsidR="00F02F11" w:rsidRPr="00394767" w:rsidRDefault="00F02F11"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Any effort by a </w:t>
      </w:r>
      <w:r w:rsidR="006E1352" w:rsidRPr="00394767">
        <w:rPr>
          <w:rFonts w:ascii="Arial" w:hAnsi="Arial" w:cs="Arial"/>
          <w:szCs w:val="22"/>
        </w:rPr>
        <w:t>Bid</w:t>
      </w:r>
      <w:r w:rsidRPr="00394767">
        <w:rPr>
          <w:rFonts w:ascii="Arial" w:hAnsi="Arial" w:cs="Arial"/>
          <w:szCs w:val="22"/>
        </w:rPr>
        <w:t xml:space="preserve">der to influence UNFPA in the examination, evaluation, comparison, and post-qualification of the </w:t>
      </w:r>
      <w:r w:rsidR="006E1352" w:rsidRPr="00394767">
        <w:rPr>
          <w:rFonts w:ascii="Arial" w:hAnsi="Arial" w:cs="Arial"/>
          <w:szCs w:val="22"/>
        </w:rPr>
        <w:t>Bid</w:t>
      </w:r>
      <w:r w:rsidRPr="00394767">
        <w:rPr>
          <w:rFonts w:ascii="Arial" w:hAnsi="Arial" w:cs="Arial"/>
          <w:szCs w:val="22"/>
        </w:rPr>
        <w:t xml:space="preserve">s or </w:t>
      </w:r>
      <w:r w:rsidR="00E25CD3" w:rsidRPr="00394767">
        <w:rPr>
          <w:rFonts w:ascii="Arial" w:hAnsi="Arial" w:cs="Arial"/>
          <w:szCs w:val="22"/>
        </w:rPr>
        <w:t>LTA</w:t>
      </w:r>
      <w:r w:rsidRPr="00394767">
        <w:rPr>
          <w:rFonts w:ascii="Arial" w:hAnsi="Arial" w:cs="Arial"/>
          <w:szCs w:val="22"/>
        </w:rPr>
        <w:t xml:space="preserve"> award decisions may result in the rejection of its </w:t>
      </w:r>
      <w:r w:rsidR="006E1352" w:rsidRPr="00394767">
        <w:rPr>
          <w:rFonts w:ascii="Arial" w:hAnsi="Arial" w:cs="Arial"/>
          <w:szCs w:val="22"/>
        </w:rPr>
        <w:t>Bid</w:t>
      </w:r>
      <w:r w:rsidRPr="00394767">
        <w:rPr>
          <w:rFonts w:ascii="Arial" w:hAnsi="Arial" w:cs="Arial"/>
          <w:szCs w:val="22"/>
        </w:rPr>
        <w:t>.</w:t>
      </w:r>
    </w:p>
    <w:p w14:paraId="428E2482" w14:textId="77777777" w:rsidR="00F02F11" w:rsidRPr="00394767" w:rsidRDefault="00F02F11"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Notwithstanding from the time of </w:t>
      </w:r>
      <w:r w:rsidR="006E1352" w:rsidRPr="00394767">
        <w:rPr>
          <w:rFonts w:ascii="Arial" w:hAnsi="Arial" w:cs="Arial"/>
          <w:szCs w:val="22"/>
        </w:rPr>
        <w:t>Bid</w:t>
      </w:r>
      <w:r w:rsidRPr="00394767">
        <w:rPr>
          <w:rFonts w:ascii="Arial" w:hAnsi="Arial" w:cs="Arial"/>
          <w:szCs w:val="22"/>
        </w:rPr>
        <w:t xml:space="preserve"> opening to the time of </w:t>
      </w:r>
      <w:r w:rsidR="00E25CD3" w:rsidRPr="00394767">
        <w:rPr>
          <w:rFonts w:ascii="Arial" w:hAnsi="Arial" w:cs="Arial"/>
          <w:szCs w:val="22"/>
        </w:rPr>
        <w:t>LTA</w:t>
      </w:r>
      <w:r w:rsidRPr="00394767">
        <w:rPr>
          <w:rFonts w:ascii="Arial" w:hAnsi="Arial" w:cs="Arial"/>
          <w:szCs w:val="22"/>
        </w:rPr>
        <w:t xml:space="preserve"> award, if any </w:t>
      </w:r>
      <w:r w:rsidR="006E1352" w:rsidRPr="00394767">
        <w:rPr>
          <w:rFonts w:ascii="Arial" w:hAnsi="Arial" w:cs="Arial"/>
          <w:szCs w:val="22"/>
        </w:rPr>
        <w:t>Bid</w:t>
      </w:r>
      <w:r w:rsidRPr="00394767">
        <w:rPr>
          <w:rFonts w:ascii="Arial" w:hAnsi="Arial" w:cs="Arial"/>
          <w:szCs w:val="22"/>
        </w:rPr>
        <w:t xml:space="preserve">der wishes to contact UNFPA on any matter related to the </w:t>
      </w:r>
      <w:r w:rsidR="006E1352" w:rsidRPr="00394767">
        <w:rPr>
          <w:rFonts w:ascii="Arial" w:hAnsi="Arial" w:cs="Arial"/>
          <w:szCs w:val="22"/>
        </w:rPr>
        <w:t>Bid</w:t>
      </w:r>
      <w:r w:rsidRPr="00394767">
        <w:rPr>
          <w:rFonts w:ascii="Arial" w:hAnsi="Arial" w:cs="Arial"/>
          <w:szCs w:val="22"/>
        </w:rPr>
        <w:t>ding process, it should do so in writing.</w:t>
      </w:r>
    </w:p>
    <w:p w14:paraId="621B6787" w14:textId="77777777" w:rsidR="00F02F11" w:rsidRPr="00A55007" w:rsidRDefault="00F02F11" w:rsidP="00147E78">
      <w:pPr>
        <w:pStyle w:val="Heading2"/>
        <w:numPr>
          <w:ilvl w:val="0"/>
          <w:numId w:val="3"/>
        </w:numPr>
        <w:ind w:right="26"/>
        <w:rPr>
          <w:rFonts w:ascii="Arial" w:hAnsi="Arial" w:cs="Arial"/>
          <w:color w:val="auto"/>
          <w:sz w:val="22"/>
          <w:szCs w:val="22"/>
        </w:rPr>
      </w:pPr>
      <w:bookmarkStart w:id="134" w:name="_Toc139448741"/>
      <w:bookmarkStart w:id="135" w:name="_Toc139449558"/>
      <w:r w:rsidRPr="00394767">
        <w:rPr>
          <w:rFonts w:ascii="Arial" w:hAnsi="Arial" w:cs="Arial"/>
          <w:color w:val="auto"/>
          <w:sz w:val="22"/>
          <w:szCs w:val="22"/>
        </w:rPr>
        <w:t xml:space="preserve">Technical </w:t>
      </w:r>
      <w:r w:rsidR="00A83286" w:rsidRPr="00A55007">
        <w:rPr>
          <w:rFonts w:ascii="Arial" w:hAnsi="Arial" w:cs="Arial"/>
          <w:color w:val="auto"/>
          <w:sz w:val="22"/>
          <w:szCs w:val="22"/>
        </w:rPr>
        <w:t>e</w:t>
      </w:r>
      <w:r w:rsidRPr="00A55007">
        <w:rPr>
          <w:rFonts w:ascii="Arial" w:hAnsi="Arial" w:cs="Arial"/>
          <w:color w:val="auto"/>
          <w:sz w:val="22"/>
          <w:szCs w:val="22"/>
        </w:rPr>
        <w:t xml:space="preserve">valuation </w:t>
      </w:r>
      <w:r w:rsidR="004E42A9" w:rsidRPr="00A55007">
        <w:rPr>
          <w:rFonts w:ascii="Arial" w:hAnsi="Arial" w:cs="Arial"/>
          <w:color w:val="auto"/>
          <w:sz w:val="22"/>
          <w:szCs w:val="22"/>
        </w:rPr>
        <w:t>(</w:t>
      </w:r>
      <w:r w:rsidR="000B6C95" w:rsidRPr="00A55007">
        <w:rPr>
          <w:rFonts w:ascii="Arial" w:hAnsi="Arial" w:cs="Arial"/>
          <w:color w:val="auto"/>
          <w:sz w:val="22"/>
          <w:szCs w:val="22"/>
        </w:rPr>
        <w:t>1</w:t>
      </w:r>
      <w:r w:rsidR="00AB5FCA" w:rsidRPr="00A55007">
        <w:rPr>
          <w:rFonts w:ascii="Arial" w:hAnsi="Arial" w:cs="Arial"/>
          <w:color w:val="auto"/>
          <w:sz w:val="22"/>
          <w:szCs w:val="22"/>
        </w:rPr>
        <w:t>6</w:t>
      </w:r>
      <w:r w:rsidR="004E42A9" w:rsidRPr="00A55007">
        <w:rPr>
          <w:rFonts w:ascii="Arial" w:hAnsi="Arial" w:cs="Arial"/>
          <w:color w:val="auto"/>
          <w:sz w:val="22"/>
          <w:szCs w:val="22"/>
        </w:rPr>
        <w:t>)</w:t>
      </w:r>
      <w:bookmarkEnd w:id="134"/>
      <w:bookmarkEnd w:id="135"/>
    </w:p>
    <w:p w14:paraId="505F9589" w14:textId="77777777" w:rsidR="00F02F11" w:rsidRDefault="00F02F11"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A55007">
        <w:rPr>
          <w:rFonts w:ascii="Arial" w:hAnsi="Arial" w:cs="Arial"/>
          <w:szCs w:val="22"/>
        </w:rPr>
        <w:t xml:space="preserve">The </w:t>
      </w:r>
      <w:r w:rsidR="00891B31" w:rsidRPr="00A55007">
        <w:rPr>
          <w:rFonts w:ascii="Arial" w:hAnsi="Arial" w:cs="Arial"/>
          <w:szCs w:val="22"/>
        </w:rPr>
        <w:t>Technical</w:t>
      </w:r>
      <w:r w:rsidRPr="00A55007">
        <w:rPr>
          <w:rFonts w:ascii="Arial" w:hAnsi="Arial" w:cs="Arial"/>
          <w:szCs w:val="22"/>
        </w:rPr>
        <w:t xml:space="preserve"> </w:t>
      </w:r>
      <w:r w:rsidR="006E1352" w:rsidRPr="00A55007">
        <w:rPr>
          <w:rFonts w:ascii="Arial" w:hAnsi="Arial" w:cs="Arial"/>
          <w:szCs w:val="22"/>
        </w:rPr>
        <w:t>Bid</w:t>
      </w:r>
      <w:r w:rsidRPr="00A55007">
        <w:rPr>
          <w:rFonts w:ascii="Arial" w:hAnsi="Arial" w:cs="Arial"/>
          <w:szCs w:val="22"/>
        </w:rPr>
        <w:t xml:space="preserve"> is evaluated </w:t>
      </w:r>
      <w:proofErr w:type="gramStart"/>
      <w:r w:rsidRPr="00A55007">
        <w:rPr>
          <w:rFonts w:ascii="Arial" w:hAnsi="Arial" w:cs="Arial"/>
          <w:szCs w:val="22"/>
        </w:rPr>
        <w:t>on the basis of</w:t>
      </w:r>
      <w:proofErr w:type="gramEnd"/>
      <w:r w:rsidRPr="00A55007">
        <w:rPr>
          <w:rFonts w:ascii="Arial" w:hAnsi="Arial" w:cs="Arial"/>
          <w:szCs w:val="22"/>
        </w:rPr>
        <w:t xml:space="preserve"> its responsiveness to the</w:t>
      </w:r>
      <w:r w:rsidR="00812BAE" w:rsidRPr="00A55007">
        <w:rPr>
          <w:rFonts w:ascii="Arial" w:hAnsi="Arial" w:cs="Arial"/>
          <w:szCs w:val="22"/>
        </w:rPr>
        <w:t xml:space="preserve"> </w:t>
      </w:r>
      <w:r w:rsidR="008B29FD" w:rsidRPr="00A55007">
        <w:rPr>
          <w:rFonts w:ascii="Arial" w:hAnsi="Arial" w:cs="Arial"/>
          <w:szCs w:val="22"/>
        </w:rPr>
        <w:t>T</w:t>
      </w:r>
      <w:r w:rsidRPr="00A55007">
        <w:rPr>
          <w:rFonts w:ascii="Arial" w:hAnsi="Arial" w:cs="Arial"/>
          <w:szCs w:val="22"/>
        </w:rPr>
        <w:t xml:space="preserve">erms of </w:t>
      </w:r>
      <w:r w:rsidR="00C318E7" w:rsidRPr="00A55007">
        <w:rPr>
          <w:rFonts w:ascii="Arial" w:hAnsi="Arial" w:cs="Arial"/>
          <w:szCs w:val="22"/>
        </w:rPr>
        <w:t xml:space="preserve">Reference </w:t>
      </w:r>
      <w:r w:rsidR="00812BAE" w:rsidRPr="00A55007">
        <w:rPr>
          <w:rFonts w:ascii="Arial" w:hAnsi="Arial" w:cs="Arial"/>
          <w:szCs w:val="22"/>
        </w:rPr>
        <w:t>shown in Section II</w:t>
      </w:r>
      <w:r w:rsidRPr="00A55007">
        <w:rPr>
          <w:rFonts w:ascii="Arial" w:hAnsi="Arial" w:cs="Arial"/>
          <w:szCs w:val="22"/>
        </w:rPr>
        <w:t xml:space="preserve">, the </w:t>
      </w:r>
      <w:r w:rsidR="00891B31" w:rsidRPr="00A55007">
        <w:rPr>
          <w:rFonts w:ascii="Arial" w:hAnsi="Arial" w:cs="Arial"/>
          <w:szCs w:val="22"/>
        </w:rPr>
        <w:t>Technical</w:t>
      </w:r>
      <w:r w:rsidRPr="00A55007">
        <w:rPr>
          <w:rFonts w:ascii="Arial" w:hAnsi="Arial" w:cs="Arial"/>
          <w:szCs w:val="22"/>
        </w:rPr>
        <w:t xml:space="preserve"> </w:t>
      </w:r>
      <w:r w:rsidR="006E1352" w:rsidRPr="00A55007">
        <w:rPr>
          <w:rFonts w:ascii="Arial" w:hAnsi="Arial" w:cs="Arial"/>
          <w:szCs w:val="22"/>
        </w:rPr>
        <w:t>Bid</w:t>
      </w:r>
      <w:r w:rsidRPr="00A55007">
        <w:rPr>
          <w:rFonts w:ascii="Arial" w:hAnsi="Arial" w:cs="Arial"/>
          <w:szCs w:val="22"/>
        </w:rPr>
        <w:t xml:space="preserve">s submitted by the </w:t>
      </w:r>
      <w:r w:rsidR="006E1352" w:rsidRPr="00A55007">
        <w:rPr>
          <w:rFonts w:ascii="Arial" w:hAnsi="Arial" w:cs="Arial"/>
          <w:szCs w:val="22"/>
        </w:rPr>
        <w:t>Bid</w:t>
      </w:r>
      <w:r w:rsidRPr="00A55007">
        <w:rPr>
          <w:rFonts w:ascii="Arial" w:hAnsi="Arial" w:cs="Arial"/>
          <w:szCs w:val="22"/>
        </w:rPr>
        <w:t>ders and the evaluation criteria published below.</w:t>
      </w:r>
    </w:p>
    <w:p w14:paraId="435559B9" w14:textId="77777777" w:rsidR="00293BFA" w:rsidRDefault="00293BFA" w:rsidP="00147E78">
      <w:pPr>
        <w:ind w:right="26"/>
        <w:rPr>
          <w:rFonts w:ascii="Arial" w:hAnsi="Arial" w:cs="Arial"/>
          <w:szCs w:val="22"/>
          <w:lang w:val="en-GB"/>
        </w:rPr>
      </w:pPr>
    </w:p>
    <w:p w14:paraId="33474B41" w14:textId="77777777" w:rsidR="00A84017" w:rsidRDefault="00A84017" w:rsidP="00147E78">
      <w:pPr>
        <w:ind w:right="26"/>
        <w:rPr>
          <w:rFonts w:ascii="Arial" w:hAnsi="Arial" w:cs="Arial"/>
          <w:szCs w:val="22"/>
          <w:lang w:val="en-GB"/>
        </w:rPr>
      </w:pPr>
    </w:p>
    <w:p w14:paraId="22D1A2F5" w14:textId="77777777" w:rsidR="00A84017" w:rsidRDefault="00A84017" w:rsidP="00147E78">
      <w:pPr>
        <w:ind w:right="26"/>
        <w:rPr>
          <w:rFonts w:ascii="Arial" w:hAnsi="Arial" w:cs="Arial"/>
          <w:szCs w:val="22"/>
          <w:lang w:val="en-GB"/>
        </w:rPr>
      </w:pPr>
    </w:p>
    <w:p w14:paraId="4FA6FED0" w14:textId="77777777" w:rsidR="00A84017" w:rsidRDefault="00A84017" w:rsidP="00147E78">
      <w:pPr>
        <w:ind w:right="26"/>
        <w:rPr>
          <w:rFonts w:ascii="Arial" w:hAnsi="Arial" w:cs="Arial"/>
          <w:szCs w:val="22"/>
          <w:lang w:val="en-GB"/>
        </w:rPr>
      </w:pPr>
    </w:p>
    <w:p w14:paraId="5B725DF2" w14:textId="77777777" w:rsidR="00A84017" w:rsidRDefault="00A84017" w:rsidP="00147E78">
      <w:pPr>
        <w:ind w:right="26"/>
        <w:rPr>
          <w:rFonts w:ascii="Arial" w:hAnsi="Arial" w:cs="Arial"/>
          <w:szCs w:val="22"/>
          <w:lang w:val="en-GB"/>
        </w:rPr>
      </w:pPr>
    </w:p>
    <w:p w14:paraId="6860E224" w14:textId="77777777" w:rsidR="00A84017" w:rsidRDefault="00A84017" w:rsidP="00147E78">
      <w:pPr>
        <w:ind w:right="26"/>
        <w:rPr>
          <w:rFonts w:ascii="Arial" w:hAnsi="Arial" w:cs="Arial"/>
          <w:szCs w:val="22"/>
          <w:lang w:val="en-GB"/>
        </w:rPr>
      </w:pPr>
    </w:p>
    <w:p w14:paraId="413A66A9" w14:textId="77777777" w:rsidR="00A84017" w:rsidRDefault="00A84017" w:rsidP="00147E78">
      <w:pPr>
        <w:ind w:right="26"/>
        <w:rPr>
          <w:rFonts w:ascii="Arial" w:hAnsi="Arial" w:cs="Arial"/>
          <w:szCs w:val="22"/>
          <w:lang w:val="en-GB"/>
        </w:rPr>
      </w:pPr>
    </w:p>
    <w:p w14:paraId="1C971E2C" w14:textId="77777777" w:rsidR="000D43CF" w:rsidRPr="00A55007" w:rsidRDefault="000D43CF" w:rsidP="00147E78">
      <w:pPr>
        <w:ind w:right="26"/>
        <w:rPr>
          <w:rFonts w:ascii="Arial" w:hAnsi="Arial" w:cs="Arial"/>
          <w:szCs w:val="22"/>
          <w:lang w:val="en-G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2543"/>
        <w:gridCol w:w="1057"/>
        <w:gridCol w:w="990"/>
        <w:gridCol w:w="1350"/>
      </w:tblGrid>
      <w:tr w:rsidR="00A55007" w:rsidRPr="00A55007" w14:paraId="2C8BB3A9" w14:textId="77777777" w:rsidTr="00293CC6">
        <w:trPr>
          <w:trHeight w:val="1220"/>
        </w:trPr>
        <w:tc>
          <w:tcPr>
            <w:tcW w:w="3505" w:type="dxa"/>
          </w:tcPr>
          <w:p w14:paraId="4D1A32A3" w14:textId="77777777" w:rsidR="000D43CF" w:rsidRDefault="000D43CF" w:rsidP="00147E78">
            <w:pPr>
              <w:ind w:right="26"/>
              <w:jc w:val="center"/>
              <w:rPr>
                <w:rFonts w:ascii="Arial" w:hAnsi="Arial" w:cs="Arial"/>
                <w:b/>
                <w:szCs w:val="22"/>
              </w:rPr>
            </w:pPr>
          </w:p>
          <w:p w14:paraId="0F30BC25" w14:textId="1495ACFD" w:rsidR="00167A93" w:rsidRPr="00A55007" w:rsidRDefault="00167A93" w:rsidP="00147E78">
            <w:pPr>
              <w:ind w:right="26"/>
              <w:jc w:val="center"/>
              <w:rPr>
                <w:rFonts w:ascii="Arial" w:hAnsi="Arial" w:cs="Arial"/>
                <w:b/>
                <w:szCs w:val="22"/>
              </w:rPr>
            </w:pPr>
            <w:r w:rsidRPr="00A55007">
              <w:rPr>
                <w:rFonts w:ascii="Arial" w:hAnsi="Arial" w:cs="Arial"/>
                <w:b/>
                <w:szCs w:val="22"/>
              </w:rPr>
              <w:t>Criteria</w:t>
            </w:r>
          </w:p>
          <w:p w14:paraId="5BAE818D" w14:textId="77777777" w:rsidR="00167A93" w:rsidRPr="00A55007" w:rsidRDefault="00167A93" w:rsidP="00147E78">
            <w:pPr>
              <w:ind w:right="26"/>
              <w:jc w:val="center"/>
              <w:rPr>
                <w:rFonts w:ascii="Arial" w:hAnsi="Arial" w:cs="Arial"/>
                <w:b/>
                <w:szCs w:val="22"/>
              </w:rPr>
            </w:pPr>
          </w:p>
        </w:tc>
        <w:tc>
          <w:tcPr>
            <w:tcW w:w="2543" w:type="dxa"/>
          </w:tcPr>
          <w:p w14:paraId="2E9EF7C2" w14:textId="77777777" w:rsidR="000D43CF" w:rsidRDefault="000D43CF" w:rsidP="00147E78">
            <w:pPr>
              <w:ind w:right="26"/>
              <w:jc w:val="center"/>
              <w:rPr>
                <w:rFonts w:ascii="Arial" w:hAnsi="Arial" w:cs="Arial"/>
                <w:b/>
                <w:szCs w:val="22"/>
              </w:rPr>
            </w:pPr>
          </w:p>
          <w:p w14:paraId="50ACDB35" w14:textId="0115710F" w:rsidR="00167A93" w:rsidRPr="00A55007" w:rsidRDefault="00167A93" w:rsidP="00147E78">
            <w:pPr>
              <w:ind w:right="26"/>
              <w:jc w:val="center"/>
              <w:rPr>
                <w:rFonts w:ascii="Arial" w:hAnsi="Arial" w:cs="Arial"/>
                <w:b/>
                <w:szCs w:val="22"/>
              </w:rPr>
            </w:pPr>
            <w:r w:rsidRPr="00A55007">
              <w:rPr>
                <w:rFonts w:ascii="Arial" w:hAnsi="Arial" w:cs="Arial"/>
                <w:b/>
                <w:szCs w:val="22"/>
              </w:rPr>
              <w:t>(A)</w:t>
            </w:r>
          </w:p>
          <w:p w14:paraId="12626A0E"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Maximum Points</w:t>
            </w:r>
          </w:p>
        </w:tc>
        <w:tc>
          <w:tcPr>
            <w:tcW w:w="1057" w:type="dxa"/>
          </w:tcPr>
          <w:p w14:paraId="72756C5F" w14:textId="77777777" w:rsidR="000D43CF" w:rsidRDefault="000D43CF" w:rsidP="00147E78">
            <w:pPr>
              <w:ind w:right="26"/>
              <w:jc w:val="center"/>
              <w:rPr>
                <w:rFonts w:ascii="Arial" w:hAnsi="Arial" w:cs="Arial"/>
                <w:b/>
                <w:szCs w:val="22"/>
              </w:rPr>
            </w:pPr>
          </w:p>
          <w:p w14:paraId="648B60D8" w14:textId="2393A6DF" w:rsidR="00167A93" w:rsidRPr="00A55007" w:rsidRDefault="00167A93" w:rsidP="00147E78">
            <w:pPr>
              <w:ind w:right="26"/>
              <w:jc w:val="center"/>
              <w:rPr>
                <w:rFonts w:ascii="Arial" w:hAnsi="Arial" w:cs="Arial"/>
                <w:b/>
                <w:szCs w:val="22"/>
              </w:rPr>
            </w:pPr>
            <w:r w:rsidRPr="00A55007">
              <w:rPr>
                <w:rFonts w:ascii="Arial" w:hAnsi="Arial" w:cs="Arial"/>
                <w:b/>
                <w:szCs w:val="22"/>
              </w:rPr>
              <w:t>(B)</w:t>
            </w:r>
          </w:p>
          <w:p w14:paraId="520F1C6E"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 xml:space="preserve">Points </w:t>
            </w:r>
            <w:proofErr w:type="gramStart"/>
            <w:r w:rsidRPr="00A55007">
              <w:rPr>
                <w:rFonts w:ascii="Arial" w:hAnsi="Arial" w:cs="Arial"/>
                <w:b/>
                <w:szCs w:val="22"/>
              </w:rPr>
              <w:t>attained</w:t>
            </w:r>
            <w:proofErr w:type="gramEnd"/>
          </w:p>
          <w:p w14:paraId="28C27943"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by bidders</w:t>
            </w:r>
          </w:p>
        </w:tc>
        <w:tc>
          <w:tcPr>
            <w:tcW w:w="990" w:type="dxa"/>
          </w:tcPr>
          <w:p w14:paraId="21F8654C" w14:textId="77777777" w:rsidR="000D43CF" w:rsidRDefault="000D43CF" w:rsidP="00147E78">
            <w:pPr>
              <w:ind w:right="26"/>
              <w:jc w:val="center"/>
              <w:rPr>
                <w:rFonts w:ascii="Arial" w:hAnsi="Arial" w:cs="Arial"/>
                <w:b/>
                <w:szCs w:val="22"/>
              </w:rPr>
            </w:pPr>
          </w:p>
          <w:p w14:paraId="47B2B5E3" w14:textId="1DCB7947" w:rsidR="00167A93" w:rsidRPr="00A55007" w:rsidRDefault="00167A93" w:rsidP="00147E78">
            <w:pPr>
              <w:ind w:right="26"/>
              <w:jc w:val="center"/>
              <w:rPr>
                <w:rFonts w:ascii="Arial" w:hAnsi="Arial" w:cs="Arial"/>
                <w:b/>
                <w:szCs w:val="22"/>
              </w:rPr>
            </w:pPr>
            <w:r w:rsidRPr="00A55007">
              <w:rPr>
                <w:rFonts w:ascii="Arial" w:hAnsi="Arial" w:cs="Arial"/>
                <w:b/>
                <w:szCs w:val="22"/>
              </w:rPr>
              <w:t>(C)</w:t>
            </w:r>
          </w:p>
          <w:p w14:paraId="2DF8A84C"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Weight (%)</w:t>
            </w:r>
          </w:p>
        </w:tc>
        <w:tc>
          <w:tcPr>
            <w:tcW w:w="1350" w:type="dxa"/>
          </w:tcPr>
          <w:p w14:paraId="72708787" w14:textId="77777777" w:rsidR="000D43CF" w:rsidRDefault="000D43CF" w:rsidP="00147E78">
            <w:pPr>
              <w:ind w:right="26"/>
              <w:jc w:val="center"/>
              <w:rPr>
                <w:rFonts w:ascii="Arial" w:hAnsi="Arial" w:cs="Arial"/>
                <w:b/>
                <w:szCs w:val="22"/>
              </w:rPr>
            </w:pPr>
          </w:p>
          <w:p w14:paraId="375D357D" w14:textId="5152D98B" w:rsidR="00167A93" w:rsidRPr="00A55007" w:rsidRDefault="00167A93" w:rsidP="00147E78">
            <w:pPr>
              <w:ind w:right="26"/>
              <w:jc w:val="center"/>
              <w:rPr>
                <w:rFonts w:ascii="Arial" w:hAnsi="Arial" w:cs="Arial"/>
                <w:b/>
                <w:szCs w:val="22"/>
              </w:rPr>
            </w:pPr>
            <w:r w:rsidRPr="00A55007">
              <w:rPr>
                <w:rFonts w:ascii="Arial" w:hAnsi="Arial" w:cs="Arial"/>
                <w:b/>
                <w:szCs w:val="22"/>
              </w:rPr>
              <w:t>(B) X (C)= (D)</w:t>
            </w:r>
          </w:p>
          <w:p w14:paraId="0DD9DA00"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Total</w:t>
            </w:r>
          </w:p>
          <w:p w14:paraId="798CE074"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points</w:t>
            </w:r>
          </w:p>
        </w:tc>
      </w:tr>
      <w:tr w:rsidR="00A55007" w:rsidRPr="00A55007" w14:paraId="3C5F87F9" w14:textId="77777777" w:rsidTr="00293CC6">
        <w:tc>
          <w:tcPr>
            <w:tcW w:w="3505" w:type="dxa"/>
          </w:tcPr>
          <w:p w14:paraId="06781511" w14:textId="77777777" w:rsidR="00167A93" w:rsidRPr="00A55007" w:rsidRDefault="00167A93" w:rsidP="00147E78">
            <w:pPr>
              <w:ind w:right="26"/>
              <w:rPr>
                <w:rFonts w:ascii="Arial" w:hAnsi="Arial" w:cs="Arial"/>
                <w:b/>
                <w:szCs w:val="22"/>
              </w:rPr>
            </w:pPr>
          </w:p>
          <w:p w14:paraId="544C24B3" w14:textId="77777777" w:rsidR="00416ABA" w:rsidRPr="00A55007" w:rsidRDefault="00416ABA" w:rsidP="00147E78">
            <w:pPr>
              <w:overflowPunct/>
              <w:autoSpaceDE/>
              <w:autoSpaceDN/>
              <w:adjustRightInd/>
              <w:ind w:right="26"/>
              <w:textAlignment w:val="auto"/>
              <w:rPr>
                <w:rFonts w:ascii="Arial" w:hAnsi="Arial" w:cs="Arial"/>
                <w:szCs w:val="22"/>
                <w:lang w:eastAsia="en-US" w:bidi="th-TH"/>
              </w:rPr>
            </w:pPr>
            <w:r w:rsidRPr="00A55007">
              <w:rPr>
                <w:rFonts w:ascii="Arial" w:hAnsi="Arial" w:cs="Arial"/>
                <w:b/>
                <w:bCs/>
                <w:szCs w:val="22"/>
                <w:lang w:eastAsia="en-US" w:bidi="th-TH"/>
              </w:rPr>
              <w:t>Company profile: </w:t>
            </w:r>
          </w:p>
          <w:p w14:paraId="60C6CC6B" w14:textId="0828C0CC" w:rsidR="00167A93" w:rsidRPr="00A55007" w:rsidRDefault="00416ABA" w:rsidP="00147E78">
            <w:pPr>
              <w:pBdr>
                <w:top w:val="nil"/>
                <w:left w:val="nil"/>
                <w:bottom w:val="nil"/>
                <w:right w:val="nil"/>
                <w:between w:val="nil"/>
              </w:pBdr>
              <w:overflowPunct/>
              <w:autoSpaceDE/>
              <w:autoSpaceDN/>
              <w:adjustRightInd/>
              <w:ind w:right="26"/>
              <w:textAlignment w:val="auto"/>
              <w:rPr>
                <w:rFonts w:ascii="Arial" w:hAnsi="Arial" w:cs="Arial"/>
                <w:szCs w:val="22"/>
              </w:rPr>
            </w:pPr>
            <w:r w:rsidRPr="00A55007">
              <w:rPr>
                <w:rFonts w:ascii="Arial" w:hAnsi="Arial" w:cs="Arial"/>
                <w:szCs w:val="22"/>
                <w:lang w:eastAsia="en-US" w:bidi="th-TH"/>
              </w:rPr>
              <w:t xml:space="preserve">Experience and expertise of the company as relevant to the </w:t>
            </w:r>
            <w:proofErr w:type="spellStart"/>
            <w:r w:rsidRPr="00A55007">
              <w:rPr>
                <w:rFonts w:ascii="Arial" w:hAnsi="Arial" w:cs="Arial"/>
                <w:szCs w:val="22"/>
                <w:lang w:eastAsia="en-US" w:bidi="th-TH"/>
              </w:rPr>
              <w:t>ToR</w:t>
            </w:r>
            <w:proofErr w:type="spellEnd"/>
            <w:r w:rsidRPr="00A55007">
              <w:rPr>
                <w:rFonts w:ascii="Arial" w:hAnsi="Arial" w:cs="Arial"/>
                <w:szCs w:val="22"/>
                <w:lang w:eastAsia="en-US" w:bidi="th-TH"/>
              </w:rPr>
              <w:t>, including experience in similar assignments and technical knowledge and capacity</w:t>
            </w:r>
          </w:p>
        </w:tc>
        <w:tc>
          <w:tcPr>
            <w:tcW w:w="2543" w:type="dxa"/>
          </w:tcPr>
          <w:p w14:paraId="459D1E2E" w14:textId="77777777" w:rsidR="00167A93" w:rsidRPr="00A55007" w:rsidRDefault="00167A93" w:rsidP="00147E78">
            <w:pPr>
              <w:ind w:right="26"/>
              <w:rPr>
                <w:rFonts w:ascii="Arial" w:hAnsi="Arial" w:cs="Arial"/>
                <w:szCs w:val="22"/>
              </w:rPr>
            </w:pPr>
          </w:p>
          <w:p w14:paraId="379BA779" w14:textId="0B0CE304" w:rsidR="00167A93" w:rsidRPr="00A55007" w:rsidRDefault="00167A93" w:rsidP="00147E78">
            <w:pPr>
              <w:ind w:right="26"/>
              <w:jc w:val="center"/>
              <w:rPr>
                <w:rFonts w:ascii="Arial" w:hAnsi="Arial" w:cs="Arial"/>
                <w:szCs w:val="22"/>
              </w:rPr>
            </w:pPr>
            <w:r w:rsidRPr="00A55007">
              <w:rPr>
                <w:rFonts w:ascii="Arial" w:hAnsi="Arial" w:cs="Arial"/>
                <w:szCs w:val="22"/>
              </w:rPr>
              <w:t>100</w:t>
            </w:r>
          </w:p>
          <w:p w14:paraId="3A71FA51" w14:textId="64DE9343" w:rsidR="00167A93" w:rsidRPr="00A55007" w:rsidRDefault="00167A93" w:rsidP="00147E78">
            <w:pPr>
              <w:ind w:right="26"/>
              <w:rPr>
                <w:rFonts w:ascii="Arial" w:hAnsi="Arial" w:cs="Arial"/>
                <w:b/>
                <w:szCs w:val="22"/>
              </w:rPr>
            </w:pPr>
          </w:p>
        </w:tc>
        <w:tc>
          <w:tcPr>
            <w:tcW w:w="1057" w:type="dxa"/>
          </w:tcPr>
          <w:p w14:paraId="419CD243" w14:textId="77777777" w:rsidR="00167A93" w:rsidRPr="00A55007" w:rsidRDefault="00167A93" w:rsidP="00147E78">
            <w:pPr>
              <w:ind w:right="26"/>
              <w:jc w:val="center"/>
              <w:rPr>
                <w:rFonts w:ascii="Arial" w:hAnsi="Arial" w:cs="Arial"/>
                <w:b/>
                <w:szCs w:val="22"/>
              </w:rPr>
            </w:pPr>
          </w:p>
        </w:tc>
        <w:tc>
          <w:tcPr>
            <w:tcW w:w="990" w:type="dxa"/>
          </w:tcPr>
          <w:p w14:paraId="383B3034" w14:textId="77777777" w:rsidR="00167A93" w:rsidRPr="00A55007" w:rsidRDefault="00167A93" w:rsidP="00147E78">
            <w:pPr>
              <w:ind w:right="26"/>
              <w:jc w:val="center"/>
              <w:rPr>
                <w:rFonts w:ascii="Arial" w:hAnsi="Arial" w:cs="Arial"/>
                <w:szCs w:val="22"/>
              </w:rPr>
            </w:pPr>
          </w:p>
          <w:p w14:paraId="51B508E4" w14:textId="7F529759" w:rsidR="00167A93" w:rsidRPr="00A55007" w:rsidRDefault="00416ABA" w:rsidP="00147E78">
            <w:pPr>
              <w:ind w:right="26"/>
              <w:jc w:val="center"/>
              <w:rPr>
                <w:rFonts w:ascii="Arial" w:hAnsi="Arial" w:cs="Arial"/>
                <w:b/>
                <w:szCs w:val="22"/>
              </w:rPr>
            </w:pPr>
            <w:r w:rsidRPr="00A55007">
              <w:rPr>
                <w:rFonts w:ascii="Arial" w:hAnsi="Arial" w:cs="Arial"/>
                <w:szCs w:val="22"/>
              </w:rPr>
              <w:t>20</w:t>
            </w:r>
            <w:r w:rsidR="00167A93" w:rsidRPr="00A55007">
              <w:rPr>
                <w:rFonts w:ascii="Arial" w:hAnsi="Arial" w:cs="Arial"/>
                <w:szCs w:val="22"/>
              </w:rPr>
              <w:t>%</w:t>
            </w:r>
          </w:p>
        </w:tc>
        <w:tc>
          <w:tcPr>
            <w:tcW w:w="1350" w:type="dxa"/>
          </w:tcPr>
          <w:p w14:paraId="2922F00A" w14:textId="77777777" w:rsidR="00167A93" w:rsidRPr="00A55007" w:rsidRDefault="00167A93" w:rsidP="00147E78">
            <w:pPr>
              <w:ind w:right="26"/>
              <w:jc w:val="both"/>
              <w:rPr>
                <w:rFonts w:ascii="Arial" w:hAnsi="Arial" w:cs="Arial"/>
                <w:b/>
                <w:szCs w:val="22"/>
              </w:rPr>
            </w:pPr>
          </w:p>
        </w:tc>
      </w:tr>
      <w:tr w:rsidR="00A55007" w:rsidRPr="00A55007" w14:paraId="7B1DD2D8" w14:textId="77777777" w:rsidTr="00293CC6">
        <w:trPr>
          <w:trHeight w:val="548"/>
        </w:trPr>
        <w:tc>
          <w:tcPr>
            <w:tcW w:w="3505" w:type="dxa"/>
          </w:tcPr>
          <w:p w14:paraId="37F03B37" w14:textId="77777777" w:rsidR="00167A93" w:rsidRPr="00A55007" w:rsidRDefault="00167A93" w:rsidP="00147E78">
            <w:pPr>
              <w:pBdr>
                <w:top w:val="nil"/>
                <w:left w:val="nil"/>
                <w:bottom w:val="nil"/>
                <w:right w:val="nil"/>
                <w:between w:val="nil"/>
              </w:pBdr>
              <w:overflowPunct/>
              <w:autoSpaceDE/>
              <w:autoSpaceDN/>
              <w:adjustRightInd/>
              <w:ind w:right="26"/>
              <w:textAlignment w:val="auto"/>
              <w:rPr>
                <w:rFonts w:ascii="Arial" w:hAnsi="Arial" w:cs="Arial"/>
                <w:b/>
                <w:bCs/>
                <w:szCs w:val="22"/>
              </w:rPr>
            </w:pPr>
          </w:p>
          <w:p w14:paraId="779712F1" w14:textId="203C84D6" w:rsidR="00416ABA" w:rsidRPr="00A55007" w:rsidRDefault="00416ABA" w:rsidP="00147E78">
            <w:pPr>
              <w:pStyle w:val="NormalWeb"/>
              <w:spacing w:before="0" w:beforeAutospacing="0" w:after="0" w:afterAutospacing="0"/>
              <w:ind w:right="26"/>
              <w:rPr>
                <w:rFonts w:ascii="Arial" w:hAnsi="Arial" w:cs="Arial"/>
                <w:sz w:val="22"/>
                <w:szCs w:val="22"/>
              </w:rPr>
            </w:pPr>
            <w:r w:rsidRPr="00A55007">
              <w:rPr>
                <w:rFonts w:ascii="Arial" w:hAnsi="Arial" w:cs="Arial"/>
                <w:b/>
                <w:bCs/>
                <w:sz w:val="22"/>
                <w:szCs w:val="22"/>
              </w:rPr>
              <w:t>Personnel profile:</w:t>
            </w:r>
          </w:p>
          <w:p w14:paraId="19B2661B" w14:textId="5C315F2C" w:rsidR="00167A93" w:rsidRPr="00A55007" w:rsidRDefault="00416ABA" w:rsidP="00A55007">
            <w:pPr>
              <w:pStyle w:val="NormalWeb"/>
              <w:spacing w:before="0" w:beforeAutospacing="0" w:after="0" w:afterAutospacing="0"/>
              <w:ind w:right="26"/>
              <w:rPr>
                <w:rFonts w:ascii="Arial" w:hAnsi="Arial" w:cs="Arial"/>
                <w:sz w:val="22"/>
                <w:szCs w:val="22"/>
              </w:rPr>
            </w:pPr>
            <w:r w:rsidRPr="00A55007">
              <w:rPr>
                <w:rFonts w:ascii="Arial" w:hAnsi="Arial" w:cs="Arial"/>
                <w:sz w:val="22"/>
                <w:szCs w:val="22"/>
              </w:rPr>
              <w:t xml:space="preserve">The qualifications of the account managers, photographers and videographers proposed by the company, including years of experience, creativity and experience in similar assignments, equipment used, </w:t>
            </w:r>
            <w:proofErr w:type="spellStart"/>
            <w:r w:rsidRPr="00A55007">
              <w:rPr>
                <w:rFonts w:ascii="Arial" w:hAnsi="Arial" w:cs="Arial"/>
                <w:sz w:val="22"/>
                <w:szCs w:val="22"/>
              </w:rPr>
              <w:t>etc</w:t>
            </w:r>
            <w:proofErr w:type="spellEnd"/>
            <w:r w:rsidRPr="00A55007">
              <w:rPr>
                <w:rFonts w:ascii="Arial" w:hAnsi="Arial" w:cs="Arial"/>
                <w:sz w:val="22"/>
                <w:szCs w:val="22"/>
              </w:rPr>
              <w:t>) and English language skills of personnel</w:t>
            </w:r>
          </w:p>
        </w:tc>
        <w:tc>
          <w:tcPr>
            <w:tcW w:w="2543" w:type="dxa"/>
          </w:tcPr>
          <w:p w14:paraId="6B17C1F8" w14:textId="77777777" w:rsidR="00167A93" w:rsidRPr="00A55007" w:rsidRDefault="00167A93" w:rsidP="00147E78">
            <w:pPr>
              <w:ind w:right="26"/>
              <w:rPr>
                <w:rFonts w:ascii="Arial" w:hAnsi="Arial" w:cs="Arial"/>
                <w:szCs w:val="22"/>
              </w:rPr>
            </w:pPr>
          </w:p>
          <w:p w14:paraId="097948F3" w14:textId="0175F4AB" w:rsidR="00167A93" w:rsidRPr="00A55007" w:rsidRDefault="00167A93" w:rsidP="00147E78">
            <w:pPr>
              <w:ind w:right="26"/>
              <w:jc w:val="center"/>
              <w:rPr>
                <w:rFonts w:ascii="Arial" w:hAnsi="Arial" w:cs="Arial"/>
                <w:szCs w:val="22"/>
              </w:rPr>
            </w:pPr>
            <w:r w:rsidRPr="00A55007">
              <w:rPr>
                <w:rFonts w:ascii="Arial" w:hAnsi="Arial" w:cs="Arial"/>
                <w:szCs w:val="22"/>
              </w:rPr>
              <w:t>100</w:t>
            </w:r>
          </w:p>
          <w:p w14:paraId="77749D02" w14:textId="4CC0C761" w:rsidR="00167A93" w:rsidRPr="00A55007" w:rsidRDefault="00167A93" w:rsidP="00147E78">
            <w:pPr>
              <w:ind w:right="26"/>
              <w:rPr>
                <w:rFonts w:ascii="Arial" w:hAnsi="Arial" w:cs="Arial"/>
                <w:szCs w:val="22"/>
              </w:rPr>
            </w:pPr>
          </w:p>
        </w:tc>
        <w:tc>
          <w:tcPr>
            <w:tcW w:w="1057" w:type="dxa"/>
          </w:tcPr>
          <w:p w14:paraId="4FB84E6F" w14:textId="77777777" w:rsidR="00167A93" w:rsidRPr="00A55007" w:rsidRDefault="00167A93" w:rsidP="00147E78">
            <w:pPr>
              <w:ind w:right="26"/>
              <w:jc w:val="center"/>
              <w:rPr>
                <w:rFonts w:ascii="Arial" w:hAnsi="Arial" w:cs="Arial"/>
                <w:szCs w:val="22"/>
              </w:rPr>
            </w:pPr>
          </w:p>
        </w:tc>
        <w:tc>
          <w:tcPr>
            <w:tcW w:w="990" w:type="dxa"/>
          </w:tcPr>
          <w:p w14:paraId="6CA5EA23" w14:textId="77777777" w:rsidR="00167A93" w:rsidRPr="00A55007" w:rsidRDefault="00167A93" w:rsidP="00147E78">
            <w:pPr>
              <w:ind w:right="26"/>
              <w:jc w:val="center"/>
              <w:rPr>
                <w:rFonts w:ascii="Arial" w:hAnsi="Arial" w:cs="Arial"/>
                <w:szCs w:val="22"/>
              </w:rPr>
            </w:pPr>
          </w:p>
          <w:p w14:paraId="0789EF04" w14:textId="3BF00E28" w:rsidR="00167A93" w:rsidRPr="00A55007" w:rsidRDefault="00416ABA" w:rsidP="00147E78">
            <w:pPr>
              <w:ind w:right="26"/>
              <w:jc w:val="center"/>
              <w:rPr>
                <w:rFonts w:ascii="Arial" w:hAnsi="Arial" w:cs="Arial"/>
                <w:szCs w:val="22"/>
              </w:rPr>
            </w:pPr>
            <w:r w:rsidRPr="00A55007">
              <w:rPr>
                <w:rFonts w:ascii="Arial" w:hAnsi="Arial" w:cs="Arial"/>
                <w:szCs w:val="22"/>
              </w:rPr>
              <w:t>30</w:t>
            </w:r>
            <w:r w:rsidR="00167A93" w:rsidRPr="00A55007">
              <w:rPr>
                <w:rFonts w:ascii="Arial" w:hAnsi="Arial" w:cs="Arial"/>
                <w:szCs w:val="22"/>
              </w:rPr>
              <w:t>%</w:t>
            </w:r>
          </w:p>
        </w:tc>
        <w:tc>
          <w:tcPr>
            <w:tcW w:w="1350" w:type="dxa"/>
          </w:tcPr>
          <w:p w14:paraId="51A3270C" w14:textId="77777777" w:rsidR="00167A93" w:rsidRPr="00A55007" w:rsidRDefault="00167A93" w:rsidP="00147E78">
            <w:pPr>
              <w:ind w:right="26"/>
              <w:jc w:val="both"/>
              <w:rPr>
                <w:rFonts w:ascii="Arial" w:hAnsi="Arial" w:cs="Arial"/>
                <w:b/>
                <w:szCs w:val="22"/>
              </w:rPr>
            </w:pPr>
          </w:p>
        </w:tc>
      </w:tr>
      <w:tr w:rsidR="00A55007" w:rsidRPr="00A55007" w14:paraId="046D16FA" w14:textId="77777777" w:rsidTr="00293CC6">
        <w:tc>
          <w:tcPr>
            <w:tcW w:w="3505" w:type="dxa"/>
          </w:tcPr>
          <w:p w14:paraId="422EA05B" w14:textId="77777777" w:rsidR="00167A93" w:rsidRPr="00A55007" w:rsidRDefault="00167A93" w:rsidP="00147E78">
            <w:pPr>
              <w:ind w:right="26"/>
              <w:rPr>
                <w:rFonts w:ascii="Arial" w:hAnsi="Arial" w:cs="Arial"/>
                <w:b/>
                <w:szCs w:val="22"/>
              </w:rPr>
            </w:pPr>
          </w:p>
          <w:p w14:paraId="642C5DF5" w14:textId="5BDB3388" w:rsidR="00416ABA" w:rsidRPr="00A55007" w:rsidRDefault="009463EF" w:rsidP="00147E78">
            <w:pPr>
              <w:pStyle w:val="NormalWeb"/>
              <w:spacing w:before="0" w:beforeAutospacing="0" w:after="0" w:afterAutospacing="0"/>
              <w:ind w:right="26"/>
              <w:rPr>
                <w:rFonts w:ascii="Arial" w:hAnsi="Arial" w:cs="Arial"/>
                <w:sz w:val="22"/>
                <w:szCs w:val="22"/>
              </w:rPr>
            </w:pPr>
            <w:r w:rsidRPr="00A55007">
              <w:rPr>
                <w:rFonts w:ascii="Arial" w:hAnsi="Arial" w:cs="Arial"/>
                <w:b/>
                <w:bCs/>
                <w:sz w:val="22"/>
                <w:szCs w:val="22"/>
              </w:rPr>
              <w:t>I</w:t>
            </w:r>
            <w:r w:rsidR="00D91A4E" w:rsidRPr="00A55007">
              <w:rPr>
                <w:rFonts w:ascii="Arial" w:hAnsi="Arial" w:cs="Arial"/>
                <w:b/>
                <w:bCs/>
                <w:sz w:val="22"/>
                <w:szCs w:val="22"/>
              </w:rPr>
              <w:t>mplementation approach</w:t>
            </w:r>
            <w:r w:rsidR="00416ABA" w:rsidRPr="00A55007">
              <w:rPr>
                <w:rFonts w:ascii="Arial" w:hAnsi="Arial" w:cs="Arial"/>
                <w:b/>
                <w:bCs/>
                <w:sz w:val="22"/>
                <w:szCs w:val="22"/>
              </w:rPr>
              <w:t>: </w:t>
            </w:r>
          </w:p>
          <w:p w14:paraId="5073D1C4" w14:textId="7EF10A73" w:rsidR="00A55007" w:rsidRDefault="00416ABA" w:rsidP="00A55007">
            <w:pPr>
              <w:pStyle w:val="NormalWeb"/>
              <w:spacing w:before="0" w:beforeAutospacing="0" w:after="0" w:afterAutospacing="0"/>
              <w:ind w:right="26"/>
              <w:rPr>
                <w:rFonts w:ascii="Arial" w:hAnsi="Arial" w:cs="Arial"/>
                <w:sz w:val="22"/>
                <w:szCs w:val="22"/>
              </w:rPr>
            </w:pPr>
            <w:r w:rsidRPr="00A55007">
              <w:rPr>
                <w:rFonts w:ascii="Arial" w:hAnsi="Arial" w:cs="Arial"/>
                <w:sz w:val="22"/>
                <w:szCs w:val="22"/>
              </w:rPr>
              <w:t>The company’s approach in account management and propose</w:t>
            </w:r>
            <w:r w:rsidR="00D91A4E" w:rsidRPr="00A55007">
              <w:rPr>
                <w:rFonts w:ascii="Arial" w:hAnsi="Arial" w:cs="Arial"/>
                <w:sz w:val="22"/>
                <w:szCs w:val="22"/>
              </w:rPr>
              <w:t>d</w:t>
            </w:r>
            <w:r w:rsidRPr="00A55007">
              <w:rPr>
                <w:rFonts w:ascii="Arial" w:hAnsi="Arial" w:cs="Arial"/>
                <w:sz w:val="22"/>
                <w:szCs w:val="22"/>
              </w:rPr>
              <w:t xml:space="preserve"> approach to conducting the videography/photography assignments from start to finish which reflects understanding of both the technical, creative and logistical aspects of </w:t>
            </w:r>
            <w:proofErr w:type="gramStart"/>
            <w:r w:rsidRPr="00A55007">
              <w:rPr>
                <w:rFonts w:ascii="Arial" w:hAnsi="Arial" w:cs="Arial"/>
                <w:sz w:val="22"/>
                <w:szCs w:val="22"/>
              </w:rPr>
              <w:t>production</w:t>
            </w:r>
            <w:proofErr w:type="gramEnd"/>
          </w:p>
          <w:p w14:paraId="3C8A2074" w14:textId="67AD3E96" w:rsidR="00A55007" w:rsidRPr="00A55007" w:rsidRDefault="00A55007" w:rsidP="00A55007">
            <w:pPr>
              <w:pStyle w:val="NormalWeb"/>
              <w:spacing w:before="0" w:beforeAutospacing="0" w:after="0" w:afterAutospacing="0"/>
              <w:ind w:right="26"/>
              <w:rPr>
                <w:rFonts w:ascii="Arial" w:hAnsi="Arial" w:cs="Arial"/>
                <w:b/>
                <w:sz w:val="22"/>
                <w:szCs w:val="22"/>
              </w:rPr>
            </w:pPr>
          </w:p>
        </w:tc>
        <w:tc>
          <w:tcPr>
            <w:tcW w:w="2543" w:type="dxa"/>
          </w:tcPr>
          <w:p w14:paraId="1A0BD52A" w14:textId="77777777" w:rsidR="00167A93" w:rsidRPr="00A55007" w:rsidRDefault="00167A93" w:rsidP="00147E78">
            <w:pPr>
              <w:ind w:right="26"/>
              <w:jc w:val="center"/>
              <w:rPr>
                <w:rFonts w:ascii="Arial" w:hAnsi="Arial" w:cs="Arial"/>
                <w:szCs w:val="22"/>
              </w:rPr>
            </w:pPr>
          </w:p>
          <w:p w14:paraId="52FD69A0" w14:textId="77777777" w:rsidR="00167A93" w:rsidRPr="00A55007" w:rsidRDefault="00167A93" w:rsidP="00147E78">
            <w:pPr>
              <w:ind w:right="26"/>
              <w:jc w:val="center"/>
              <w:rPr>
                <w:rFonts w:ascii="Arial" w:hAnsi="Arial" w:cs="Arial"/>
                <w:szCs w:val="22"/>
              </w:rPr>
            </w:pPr>
          </w:p>
          <w:p w14:paraId="5EC9EFE5" w14:textId="77777777" w:rsidR="00167A93" w:rsidRPr="00A55007" w:rsidRDefault="00167A93" w:rsidP="00147E78">
            <w:pPr>
              <w:ind w:right="26"/>
              <w:jc w:val="center"/>
              <w:rPr>
                <w:rFonts w:ascii="Arial" w:hAnsi="Arial" w:cs="Arial"/>
                <w:szCs w:val="22"/>
              </w:rPr>
            </w:pPr>
            <w:r w:rsidRPr="00A55007">
              <w:rPr>
                <w:rFonts w:ascii="Arial" w:hAnsi="Arial" w:cs="Arial"/>
                <w:szCs w:val="22"/>
              </w:rPr>
              <w:t xml:space="preserve">100 </w:t>
            </w:r>
          </w:p>
          <w:p w14:paraId="04051D0E" w14:textId="3510122F" w:rsidR="00167A93" w:rsidRPr="00A55007" w:rsidRDefault="00167A93" w:rsidP="00147E78">
            <w:pPr>
              <w:ind w:right="26"/>
              <w:jc w:val="center"/>
              <w:rPr>
                <w:rFonts w:ascii="Arial" w:hAnsi="Arial" w:cs="Arial"/>
                <w:szCs w:val="22"/>
              </w:rPr>
            </w:pPr>
          </w:p>
        </w:tc>
        <w:tc>
          <w:tcPr>
            <w:tcW w:w="1057" w:type="dxa"/>
          </w:tcPr>
          <w:p w14:paraId="53385509" w14:textId="77777777" w:rsidR="00167A93" w:rsidRPr="00A55007" w:rsidRDefault="00167A93" w:rsidP="00147E78">
            <w:pPr>
              <w:ind w:right="26"/>
              <w:jc w:val="center"/>
              <w:rPr>
                <w:rFonts w:ascii="Arial" w:hAnsi="Arial" w:cs="Arial"/>
                <w:szCs w:val="22"/>
              </w:rPr>
            </w:pPr>
          </w:p>
        </w:tc>
        <w:tc>
          <w:tcPr>
            <w:tcW w:w="990" w:type="dxa"/>
          </w:tcPr>
          <w:p w14:paraId="332327E4" w14:textId="77777777" w:rsidR="00167A93" w:rsidRPr="00A55007" w:rsidRDefault="00167A93" w:rsidP="00147E78">
            <w:pPr>
              <w:ind w:right="26"/>
              <w:jc w:val="center"/>
              <w:rPr>
                <w:rFonts w:ascii="Arial" w:hAnsi="Arial" w:cs="Arial"/>
                <w:szCs w:val="22"/>
              </w:rPr>
            </w:pPr>
          </w:p>
          <w:p w14:paraId="66BE25B3" w14:textId="77777777" w:rsidR="00167A93" w:rsidRPr="00A55007" w:rsidRDefault="00167A93" w:rsidP="00147E78">
            <w:pPr>
              <w:ind w:right="26"/>
              <w:jc w:val="center"/>
              <w:rPr>
                <w:rFonts w:ascii="Arial" w:hAnsi="Arial" w:cs="Arial"/>
                <w:szCs w:val="22"/>
              </w:rPr>
            </w:pPr>
          </w:p>
          <w:p w14:paraId="27B935FF" w14:textId="5ACF9346" w:rsidR="00167A93" w:rsidRPr="00A55007" w:rsidRDefault="00416ABA" w:rsidP="00147E78">
            <w:pPr>
              <w:ind w:right="26"/>
              <w:jc w:val="center"/>
              <w:rPr>
                <w:rFonts w:ascii="Arial" w:hAnsi="Arial" w:cs="Arial"/>
                <w:szCs w:val="22"/>
              </w:rPr>
            </w:pPr>
            <w:r w:rsidRPr="00A55007">
              <w:rPr>
                <w:rFonts w:ascii="Arial" w:hAnsi="Arial" w:cs="Arial"/>
                <w:szCs w:val="22"/>
              </w:rPr>
              <w:t>10</w:t>
            </w:r>
            <w:r w:rsidR="00167A93" w:rsidRPr="00A55007">
              <w:rPr>
                <w:rFonts w:ascii="Arial" w:hAnsi="Arial" w:cs="Arial"/>
                <w:szCs w:val="22"/>
              </w:rPr>
              <w:t>%</w:t>
            </w:r>
          </w:p>
        </w:tc>
        <w:tc>
          <w:tcPr>
            <w:tcW w:w="1350" w:type="dxa"/>
          </w:tcPr>
          <w:p w14:paraId="075935AE" w14:textId="77777777" w:rsidR="00167A93" w:rsidRPr="00A55007" w:rsidRDefault="00167A93" w:rsidP="00147E78">
            <w:pPr>
              <w:ind w:right="26"/>
              <w:jc w:val="both"/>
              <w:rPr>
                <w:rFonts w:ascii="Arial" w:hAnsi="Arial" w:cs="Arial"/>
                <w:b/>
                <w:szCs w:val="22"/>
              </w:rPr>
            </w:pPr>
          </w:p>
        </w:tc>
      </w:tr>
      <w:tr w:rsidR="00A55007" w:rsidRPr="00A55007" w14:paraId="3AE4F609" w14:textId="77777777" w:rsidTr="00293CC6">
        <w:tc>
          <w:tcPr>
            <w:tcW w:w="3505" w:type="dxa"/>
          </w:tcPr>
          <w:p w14:paraId="65F355BE" w14:textId="77777777" w:rsidR="00A55007" w:rsidRDefault="00A55007" w:rsidP="00147E78">
            <w:pPr>
              <w:ind w:right="26"/>
              <w:rPr>
                <w:rFonts w:ascii="Arial" w:hAnsi="Arial" w:cs="Arial"/>
                <w:b/>
                <w:szCs w:val="22"/>
              </w:rPr>
            </w:pPr>
          </w:p>
          <w:p w14:paraId="19BFE84F" w14:textId="343164C3" w:rsidR="00416ABA" w:rsidRPr="00A55007" w:rsidRDefault="00416ABA" w:rsidP="00147E78">
            <w:pPr>
              <w:ind w:right="26"/>
              <w:rPr>
                <w:rFonts w:ascii="Arial" w:hAnsi="Arial" w:cs="Arial"/>
                <w:b/>
                <w:szCs w:val="22"/>
              </w:rPr>
            </w:pPr>
            <w:r w:rsidRPr="00A55007">
              <w:rPr>
                <w:rFonts w:ascii="Arial" w:hAnsi="Arial" w:cs="Arial"/>
                <w:b/>
                <w:szCs w:val="22"/>
              </w:rPr>
              <w:t>Portfolio examples:</w:t>
            </w:r>
          </w:p>
          <w:p w14:paraId="319B04A9" w14:textId="723FDCD0" w:rsidR="00167A93" w:rsidRPr="00A55007" w:rsidRDefault="00416ABA" w:rsidP="00147E78">
            <w:pPr>
              <w:pBdr>
                <w:top w:val="nil"/>
                <w:left w:val="nil"/>
                <w:bottom w:val="nil"/>
                <w:right w:val="nil"/>
                <w:between w:val="nil"/>
              </w:pBdr>
              <w:overflowPunct/>
              <w:autoSpaceDE/>
              <w:autoSpaceDN/>
              <w:adjustRightInd/>
              <w:ind w:right="26"/>
              <w:textAlignment w:val="auto"/>
              <w:rPr>
                <w:rFonts w:ascii="Arial" w:hAnsi="Arial" w:cs="Arial"/>
                <w:bCs/>
                <w:szCs w:val="22"/>
              </w:rPr>
            </w:pPr>
            <w:r w:rsidRPr="00A55007">
              <w:rPr>
                <w:rFonts w:ascii="Arial" w:hAnsi="Arial" w:cs="Arial"/>
                <w:bCs/>
                <w:szCs w:val="22"/>
              </w:rPr>
              <w:t>Sample portfolios of the company’s as well as the proposed photographers and videographers’ past work</w:t>
            </w:r>
          </w:p>
        </w:tc>
        <w:tc>
          <w:tcPr>
            <w:tcW w:w="2543" w:type="dxa"/>
          </w:tcPr>
          <w:p w14:paraId="03B0E7F2" w14:textId="77777777" w:rsidR="00167A93" w:rsidRPr="00A55007" w:rsidRDefault="00167A93" w:rsidP="00147E78">
            <w:pPr>
              <w:ind w:right="26"/>
              <w:jc w:val="center"/>
              <w:rPr>
                <w:rFonts w:ascii="Arial" w:hAnsi="Arial" w:cs="Arial"/>
                <w:szCs w:val="22"/>
              </w:rPr>
            </w:pPr>
          </w:p>
          <w:p w14:paraId="34BEEB28" w14:textId="77777777" w:rsidR="00167A93" w:rsidRPr="00A55007" w:rsidRDefault="00167A93" w:rsidP="00147E78">
            <w:pPr>
              <w:ind w:right="26"/>
              <w:jc w:val="center"/>
              <w:rPr>
                <w:rFonts w:ascii="Arial" w:hAnsi="Arial" w:cs="Arial"/>
                <w:szCs w:val="22"/>
              </w:rPr>
            </w:pPr>
            <w:r w:rsidRPr="00A55007">
              <w:rPr>
                <w:rFonts w:ascii="Arial" w:hAnsi="Arial" w:cs="Arial"/>
                <w:szCs w:val="22"/>
              </w:rPr>
              <w:t xml:space="preserve">100 </w:t>
            </w:r>
          </w:p>
          <w:p w14:paraId="49126F47" w14:textId="170707A8" w:rsidR="00167A93" w:rsidRPr="00A55007" w:rsidRDefault="00167A93" w:rsidP="00147E78">
            <w:pPr>
              <w:ind w:right="26"/>
              <w:jc w:val="center"/>
              <w:rPr>
                <w:rFonts w:ascii="Arial" w:hAnsi="Arial" w:cs="Arial"/>
                <w:szCs w:val="22"/>
              </w:rPr>
            </w:pPr>
            <w:r w:rsidRPr="00A55007">
              <w:rPr>
                <w:rFonts w:ascii="Arial" w:hAnsi="Arial" w:cs="Arial"/>
                <w:szCs w:val="22"/>
              </w:rPr>
              <w:t xml:space="preserve"> </w:t>
            </w:r>
          </w:p>
        </w:tc>
        <w:tc>
          <w:tcPr>
            <w:tcW w:w="1057" w:type="dxa"/>
          </w:tcPr>
          <w:p w14:paraId="6343CC96" w14:textId="77777777" w:rsidR="00167A93" w:rsidRPr="00A55007" w:rsidRDefault="00167A93" w:rsidP="00147E78">
            <w:pPr>
              <w:ind w:right="26"/>
              <w:jc w:val="center"/>
              <w:rPr>
                <w:rFonts w:ascii="Arial" w:hAnsi="Arial" w:cs="Arial"/>
                <w:szCs w:val="22"/>
              </w:rPr>
            </w:pPr>
          </w:p>
        </w:tc>
        <w:tc>
          <w:tcPr>
            <w:tcW w:w="990" w:type="dxa"/>
          </w:tcPr>
          <w:p w14:paraId="671E9FF9" w14:textId="77777777" w:rsidR="00167A93" w:rsidRPr="00A55007" w:rsidRDefault="00167A93" w:rsidP="00147E78">
            <w:pPr>
              <w:ind w:right="26"/>
              <w:jc w:val="center"/>
              <w:rPr>
                <w:rFonts w:ascii="Arial" w:hAnsi="Arial" w:cs="Arial"/>
                <w:szCs w:val="22"/>
              </w:rPr>
            </w:pPr>
          </w:p>
          <w:p w14:paraId="1CEBF3D1" w14:textId="77777777" w:rsidR="00167A93" w:rsidRPr="00A55007" w:rsidRDefault="00167A93" w:rsidP="00147E78">
            <w:pPr>
              <w:ind w:right="26"/>
              <w:jc w:val="center"/>
              <w:rPr>
                <w:rFonts w:ascii="Arial" w:hAnsi="Arial" w:cs="Arial"/>
                <w:szCs w:val="22"/>
              </w:rPr>
            </w:pPr>
            <w:r w:rsidRPr="00A55007">
              <w:rPr>
                <w:rFonts w:ascii="Arial" w:hAnsi="Arial" w:cs="Arial"/>
                <w:szCs w:val="22"/>
              </w:rPr>
              <w:t>40%</w:t>
            </w:r>
          </w:p>
        </w:tc>
        <w:tc>
          <w:tcPr>
            <w:tcW w:w="1350" w:type="dxa"/>
          </w:tcPr>
          <w:p w14:paraId="22F56308" w14:textId="77777777" w:rsidR="00167A93" w:rsidRPr="00A55007" w:rsidRDefault="00167A93" w:rsidP="00147E78">
            <w:pPr>
              <w:ind w:right="26"/>
              <w:jc w:val="both"/>
              <w:rPr>
                <w:rFonts w:ascii="Arial" w:hAnsi="Arial" w:cs="Arial"/>
                <w:szCs w:val="22"/>
              </w:rPr>
            </w:pPr>
          </w:p>
        </w:tc>
      </w:tr>
      <w:tr w:rsidR="00167A93" w:rsidRPr="00394767" w14:paraId="39F2DAE6" w14:textId="77777777" w:rsidTr="00293CC6">
        <w:tc>
          <w:tcPr>
            <w:tcW w:w="3505" w:type="dxa"/>
          </w:tcPr>
          <w:p w14:paraId="7CBF7FB9" w14:textId="77777777" w:rsidR="00167A93" w:rsidRPr="00A55007" w:rsidRDefault="00167A93" w:rsidP="00147E78">
            <w:pPr>
              <w:ind w:right="26"/>
              <w:jc w:val="both"/>
              <w:rPr>
                <w:rFonts w:ascii="Arial" w:hAnsi="Arial" w:cs="Arial"/>
                <w:b/>
                <w:szCs w:val="22"/>
              </w:rPr>
            </w:pPr>
          </w:p>
          <w:p w14:paraId="5993CED9" w14:textId="77777777" w:rsidR="00167A93" w:rsidRPr="00A55007" w:rsidRDefault="00167A93" w:rsidP="00147E78">
            <w:pPr>
              <w:ind w:right="26"/>
              <w:jc w:val="both"/>
              <w:rPr>
                <w:rFonts w:ascii="Arial" w:hAnsi="Arial" w:cs="Arial"/>
                <w:b/>
                <w:szCs w:val="22"/>
              </w:rPr>
            </w:pPr>
            <w:r w:rsidRPr="00A55007">
              <w:rPr>
                <w:rFonts w:ascii="Arial" w:hAnsi="Arial" w:cs="Arial"/>
                <w:b/>
                <w:szCs w:val="22"/>
              </w:rPr>
              <w:t xml:space="preserve">Grand Total for all criterion </w:t>
            </w:r>
          </w:p>
          <w:p w14:paraId="16733161" w14:textId="77777777" w:rsidR="00167A93" w:rsidRPr="00A55007" w:rsidRDefault="00167A93" w:rsidP="00147E78">
            <w:pPr>
              <w:ind w:right="26"/>
              <w:jc w:val="both"/>
              <w:rPr>
                <w:rFonts w:ascii="Arial" w:hAnsi="Arial" w:cs="Arial"/>
                <w:b/>
                <w:szCs w:val="22"/>
              </w:rPr>
            </w:pPr>
          </w:p>
        </w:tc>
        <w:tc>
          <w:tcPr>
            <w:tcW w:w="2543" w:type="dxa"/>
          </w:tcPr>
          <w:p w14:paraId="5C3A01D8" w14:textId="77777777" w:rsidR="00167A93" w:rsidRPr="00A55007" w:rsidRDefault="00167A93" w:rsidP="00147E78">
            <w:pPr>
              <w:ind w:right="26"/>
              <w:jc w:val="center"/>
              <w:rPr>
                <w:rFonts w:ascii="Arial" w:hAnsi="Arial" w:cs="Arial"/>
                <w:b/>
                <w:szCs w:val="22"/>
              </w:rPr>
            </w:pPr>
          </w:p>
          <w:p w14:paraId="3865B0BB"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400</w:t>
            </w:r>
          </w:p>
        </w:tc>
        <w:tc>
          <w:tcPr>
            <w:tcW w:w="1057" w:type="dxa"/>
          </w:tcPr>
          <w:p w14:paraId="3039DA0A" w14:textId="77777777" w:rsidR="00167A93" w:rsidRPr="00A55007" w:rsidRDefault="00167A93" w:rsidP="00147E78">
            <w:pPr>
              <w:ind w:right="26"/>
              <w:jc w:val="center"/>
              <w:rPr>
                <w:rFonts w:ascii="Arial" w:hAnsi="Arial" w:cs="Arial"/>
                <w:b/>
                <w:szCs w:val="22"/>
              </w:rPr>
            </w:pPr>
          </w:p>
        </w:tc>
        <w:tc>
          <w:tcPr>
            <w:tcW w:w="990" w:type="dxa"/>
          </w:tcPr>
          <w:p w14:paraId="366E7EE3" w14:textId="77777777" w:rsidR="00167A93" w:rsidRPr="00A55007" w:rsidRDefault="00167A93" w:rsidP="00147E78">
            <w:pPr>
              <w:ind w:right="26"/>
              <w:jc w:val="center"/>
              <w:rPr>
                <w:rFonts w:ascii="Arial" w:hAnsi="Arial" w:cs="Arial"/>
                <w:b/>
                <w:szCs w:val="22"/>
              </w:rPr>
            </w:pPr>
          </w:p>
          <w:p w14:paraId="4806885B" w14:textId="77777777" w:rsidR="00167A93" w:rsidRPr="00A55007" w:rsidRDefault="00167A93" w:rsidP="00147E78">
            <w:pPr>
              <w:ind w:right="26"/>
              <w:jc w:val="center"/>
              <w:rPr>
                <w:rFonts w:ascii="Arial" w:hAnsi="Arial" w:cs="Arial"/>
                <w:b/>
                <w:szCs w:val="22"/>
              </w:rPr>
            </w:pPr>
            <w:r w:rsidRPr="00A55007">
              <w:rPr>
                <w:rFonts w:ascii="Arial" w:hAnsi="Arial" w:cs="Arial"/>
                <w:b/>
                <w:szCs w:val="22"/>
              </w:rPr>
              <w:t>100%</w:t>
            </w:r>
          </w:p>
        </w:tc>
        <w:tc>
          <w:tcPr>
            <w:tcW w:w="1350" w:type="dxa"/>
          </w:tcPr>
          <w:p w14:paraId="3DA9E63F" w14:textId="77777777" w:rsidR="00167A93" w:rsidRPr="00A55007" w:rsidRDefault="00167A93" w:rsidP="00147E78">
            <w:pPr>
              <w:ind w:right="26"/>
              <w:jc w:val="both"/>
              <w:rPr>
                <w:rFonts w:ascii="Arial" w:hAnsi="Arial" w:cs="Arial"/>
                <w:b/>
                <w:szCs w:val="22"/>
              </w:rPr>
            </w:pPr>
          </w:p>
        </w:tc>
      </w:tr>
    </w:tbl>
    <w:p w14:paraId="1516B897" w14:textId="77777777" w:rsidR="00167A93" w:rsidRPr="00394767" w:rsidRDefault="00167A93" w:rsidP="00147E78">
      <w:pPr>
        <w:ind w:right="26"/>
        <w:rPr>
          <w:rFonts w:ascii="Arial" w:hAnsi="Arial" w:cs="Arial"/>
          <w:szCs w:val="22"/>
          <w:lang w:val="en-GB"/>
        </w:rPr>
      </w:pPr>
    </w:p>
    <w:p w14:paraId="04C7B77D" w14:textId="77777777" w:rsidR="00293BFA" w:rsidRPr="00394767" w:rsidRDefault="00293BFA"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Scoring Scale System</w:t>
      </w:r>
    </w:p>
    <w:p w14:paraId="7CD6E204" w14:textId="77777777" w:rsidR="00293BFA" w:rsidRPr="00394767" w:rsidRDefault="00293BFA"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lastRenderedPageBreak/>
        <w:t xml:space="preserve">The following scoring scale system will be used by the technical evaluation panel </w:t>
      </w:r>
      <w:r w:rsidR="00E8326B" w:rsidRPr="00394767">
        <w:rPr>
          <w:rFonts w:ascii="Arial" w:hAnsi="Arial" w:cs="Arial"/>
          <w:szCs w:val="22"/>
        </w:rPr>
        <w:t xml:space="preserve">to </w:t>
      </w:r>
      <w:r w:rsidRPr="00394767">
        <w:rPr>
          <w:rFonts w:ascii="Arial" w:hAnsi="Arial" w:cs="Arial"/>
          <w:szCs w:val="22"/>
        </w:rPr>
        <w:t xml:space="preserve">conduct the </w:t>
      </w:r>
      <w:r w:rsidR="00891B31" w:rsidRPr="00394767">
        <w:rPr>
          <w:rFonts w:ascii="Arial" w:hAnsi="Arial" w:cs="Arial"/>
          <w:szCs w:val="22"/>
        </w:rPr>
        <w:t>Technical</w:t>
      </w:r>
      <w:r w:rsidRPr="00394767">
        <w:rPr>
          <w:rFonts w:ascii="Arial" w:hAnsi="Arial" w:cs="Arial"/>
          <w:szCs w:val="22"/>
        </w:rPr>
        <w:t xml:space="preserve"> </w:t>
      </w:r>
      <w:r w:rsidR="006E1352" w:rsidRPr="00394767">
        <w:rPr>
          <w:rFonts w:ascii="Arial" w:hAnsi="Arial" w:cs="Arial"/>
          <w:szCs w:val="22"/>
        </w:rPr>
        <w:t>Bid</w:t>
      </w:r>
      <w:r w:rsidRPr="00394767">
        <w:rPr>
          <w:rFonts w:ascii="Arial" w:hAnsi="Arial" w:cs="Arial"/>
          <w:szCs w:val="22"/>
        </w:rPr>
        <w:t xml:space="preserve"> evaluation objective</w:t>
      </w:r>
      <w:r w:rsidR="00E8326B" w:rsidRPr="00394767">
        <w:rPr>
          <w:rFonts w:ascii="Arial" w:hAnsi="Arial" w:cs="Arial"/>
          <w:szCs w:val="22"/>
        </w:rPr>
        <w:t>ly</w:t>
      </w:r>
      <w:r w:rsidRPr="00394767">
        <w:rPr>
          <w:rFonts w:ascii="Arial" w:hAnsi="Arial" w:cs="Arial"/>
          <w:szCs w:val="22"/>
        </w:rPr>
        <w:t>.</w:t>
      </w:r>
    </w:p>
    <w:p w14:paraId="5AA9A8B7" w14:textId="77777777" w:rsidR="00293BFA" w:rsidRPr="00394767" w:rsidRDefault="00293BFA" w:rsidP="00147E78">
      <w:pPr>
        <w:pStyle w:val="ListParagraph"/>
        <w:tabs>
          <w:tab w:val="left" w:pos="851"/>
        </w:tabs>
        <w:overflowPunct/>
        <w:autoSpaceDE/>
        <w:autoSpaceDN/>
        <w:adjustRightInd/>
        <w:spacing w:line="276" w:lineRule="auto"/>
        <w:ind w:left="1418" w:right="26"/>
        <w:contextualSpacing/>
        <w:jc w:val="both"/>
        <w:textAlignment w:val="auto"/>
        <w:rPr>
          <w:rFonts w:ascii="Arial" w:hAnsi="Arial" w:cs="Arial"/>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394767" w14:paraId="30BA0F2F"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39BA58A9" w14:textId="77777777" w:rsidR="00293BFA" w:rsidRPr="00394767" w:rsidRDefault="00293BFA" w:rsidP="00147E78">
            <w:pPr>
              <w:ind w:right="26"/>
              <w:jc w:val="center"/>
              <w:rPr>
                <w:rFonts w:ascii="Arial" w:hAnsi="Arial" w:cs="Arial"/>
                <w:b/>
                <w:szCs w:val="22"/>
              </w:rPr>
            </w:pPr>
            <w:r w:rsidRPr="00394767">
              <w:rPr>
                <w:rFonts w:ascii="Arial" w:hAnsi="Arial" w:cs="Arial"/>
                <w:b/>
                <w:szCs w:val="22"/>
              </w:rPr>
              <w:t>Degree to which the T</w:t>
            </w:r>
            <w:r w:rsidR="008B29FD" w:rsidRPr="00394767">
              <w:rPr>
                <w:rFonts w:ascii="Arial" w:hAnsi="Arial" w:cs="Arial"/>
                <w:b/>
                <w:szCs w:val="22"/>
              </w:rPr>
              <w:t>erms of Reference</w:t>
            </w:r>
            <w:r w:rsidRPr="00394767">
              <w:rPr>
                <w:rFonts w:ascii="Arial" w:hAnsi="Arial" w:cs="Arial"/>
                <w:b/>
                <w:szCs w:val="22"/>
              </w:rPr>
              <w:t xml:space="preserve"> requirements are met based on evidence included in the </w:t>
            </w:r>
            <w:r w:rsidR="0029670F" w:rsidRPr="00394767">
              <w:rPr>
                <w:rFonts w:ascii="Arial" w:hAnsi="Arial" w:cs="Arial"/>
                <w:b/>
                <w:szCs w:val="22"/>
              </w:rPr>
              <w:t xml:space="preserve">Bid </w:t>
            </w:r>
            <w:r w:rsidRPr="00394767">
              <w:rPr>
                <w:rFonts w:ascii="Arial" w:hAnsi="Arial" w:cs="Arial"/>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CE81F9D" w14:textId="77777777" w:rsidR="00293BFA" w:rsidRPr="00394767" w:rsidRDefault="00293BFA" w:rsidP="00147E78">
            <w:pPr>
              <w:ind w:right="26"/>
              <w:jc w:val="center"/>
              <w:rPr>
                <w:rFonts w:ascii="Arial" w:hAnsi="Arial" w:cs="Arial"/>
                <w:b/>
                <w:szCs w:val="22"/>
              </w:rPr>
            </w:pPr>
            <w:r w:rsidRPr="00394767">
              <w:rPr>
                <w:rFonts w:ascii="Arial" w:hAnsi="Arial" w:cs="Arial"/>
                <w:b/>
                <w:szCs w:val="22"/>
              </w:rPr>
              <w:t xml:space="preserve">Points </w:t>
            </w:r>
          </w:p>
          <w:p w14:paraId="3011AA2B" w14:textId="77777777" w:rsidR="00293BFA" w:rsidRPr="00394767" w:rsidRDefault="00293BFA" w:rsidP="00147E78">
            <w:pPr>
              <w:ind w:right="26"/>
              <w:jc w:val="center"/>
              <w:rPr>
                <w:rFonts w:ascii="Arial" w:hAnsi="Arial" w:cs="Arial"/>
                <w:b/>
                <w:szCs w:val="22"/>
              </w:rPr>
            </w:pPr>
            <w:r w:rsidRPr="00394767">
              <w:rPr>
                <w:rFonts w:ascii="Arial" w:hAnsi="Arial" w:cs="Arial"/>
                <w:b/>
                <w:szCs w:val="22"/>
              </w:rPr>
              <w:t>out of 100</w:t>
            </w:r>
          </w:p>
        </w:tc>
      </w:tr>
      <w:tr w:rsidR="00293BFA" w:rsidRPr="00394767" w14:paraId="1070E392"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CE55690" w14:textId="77777777" w:rsidR="00293BFA" w:rsidRPr="00394767" w:rsidRDefault="00293BFA" w:rsidP="00147E78">
            <w:pPr>
              <w:ind w:right="26"/>
              <w:rPr>
                <w:rFonts w:ascii="Arial" w:hAnsi="Arial" w:cs="Arial"/>
                <w:szCs w:val="22"/>
              </w:rPr>
            </w:pPr>
            <w:r w:rsidRPr="00394767">
              <w:rPr>
                <w:rFonts w:ascii="Arial" w:hAnsi="Arial" w:cs="Arial"/>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3536C002" w14:textId="77777777" w:rsidR="00293BFA" w:rsidRPr="00394767" w:rsidRDefault="00293BFA" w:rsidP="00147E78">
            <w:pPr>
              <w:ind w:right="26"/>
              <w:jc w:val="center"/>
              <w:rPr>
                <w:rFonts w:ascii="Arial" w:hAnsi="Arial" w:cs="Arial"/>
                <w:szCs w:val="22"/>
              </w:rPr>
            </w:pPr>
            <w:r w:rsidRPr="00394767">
              <w:rPr>
                <w:rFonts w:ascii="Arial" w:hAnsi="Arial" w:cs="Arial"/>
                <w:szCs w:val="22"/>
              </w:rPr>
              <w:t>90 – 100</w:t>
            </w:r>
          </w:p>
        </w:tc>
      </w:tr>
      <w:tr w:rsidR="00293BFA" w:rsidRPr="00394767" w14:paraId="2E197C53" w14:textId="77777777" w:rsidTr="007E21BC">
        <w:trPr>
          <w:trHeight w:val="548"/>
          <w:jc w:val="center"/>
        </w:trPr>
        <w:tc>
          <w:tcPr>
            <w:tcW w:w="6505" w:type="dxa"/>
            <w:tcMar>
              <w:top w:w="0" w:type="dxa"/>
              <w:left w:w="108" w:type="dxa"/>
              <w:bottom w:w="0" w:type="dxa"/>
              <w:right w:w="108" w:type="dxa"/>
            </w:tcMar>
            <w:vAlign w:val="center"/>
            <w:hideMark/>
          </w:tcPr>
          <w:p w14:paraId="55D71F85" w14:textId="77777777" w:rsidR="00293BFA" w:rsidRPr="00394767" w:rsidRDefault="00293BFA" w:rsidP="00147E78">
            <w:pPr>
              <w:ind w:right="26"/>
              <w:rPr>
                <w:rFonts w:ascii="Arial" w:hAnsi="Arial" w:cs="Arial"/>
                <w:szCs w:val="22"/>
              </w:rPr>
            </w:pPr>
            <w:r w:rsidRPr="00394767">
              <w:rPr>
                <w:rFonts w:ascii="Arial" w:hAnsi="Arial" w:cs="Arial"/>
                <w:szCs w:val="22"/>
              </w:rPr>
              <w:t>Exceeds the requirements</w:t>
            </w:r>
          </w:p>
        </w:tc>
        <w:tc>
          <w:tcPr>
            <w:tcW w:w="2045" w:type="dxa"/>
            <w:tcMar>
              <w:top w:w="0" w:type="dxa"/>
              <w:left w:w="108" w:type="dxa"/>
              <w:bottom w:w="0" w:type="dxa"/>
              <w:right w:w="108" w:type="dxa"/>
            </w:tcMar>
            <w:vAlign w:val="center"/>
            <w:hideMark/>
          </w:tcPr>
          <w:p w14:paraId="38E11619" w14:textId="77777777" w:rsidR="00293BFA" w:rsidRPr="00394767" w:rsidRDefault="00293BFA" w:rsidP="00147E78">
            <w:pPr>
              <w:ind w:right="26"/>
              <w:jc w:val="center"/>
              <w:rPr>
                <w:rFonts w:ascii="Arial" w:hAnsi="Arial" w:cs="Arial"/>
                <w:szCs w:val="22"/>
              </w:rPr>
            </w:pPr>
            <w:r w:rsidRPr="00394767">
              <w:rPr>
                <w:rFonts w:ascii="Arial" w:hAnsi="Arial" w:cs="Arial"/>
                <w:szCs w:val="22"/>
              </w:rPr>
              <w:t xml:space="preserve">80 – 89 </w:t>
            </w:r>
          </w:p>
        </w:tc>
      </w:tr>
      <w:tr w:rsidR="00293BFA" w:rsidRPr="00394767" w14:paraId="1C46563B" w14:textId="77777777" w:rsidTr="007E21BC">
        <w:trPr>
          <w:trHeight w:val="503"/>
          <w:jc w:val="center"/>
        </w:trPr>
        <w:tc>
          <w:tcPr>
            <w:tcW w:w="6505" w:type="dxa"/>
            <w:tcMar>
              <w:top w:w="0" w:type="dxa"/>
              <w:left w:w="108" w:type="dxa"/>
              <w:bottom w:w="0" w:type="dxa"/>
              <w:right w:w="108" w:type="dxa"/>
            </w:tcMar>
            <w:vAlign w:val="center"/>
            <w:hideMark/>
          </w:tcPr>
          <w:p w14:paraId="22C33B52" w14:textId="77777777" w:rsidR="00293BFA" w:rsidRPr="00394767" w:rsidRDefault="00293BFA" w:rsidP="00147E78">
            <w:pPr>
              <w:ind w:right="26"/>
              <w:rPr>
                <w:rFonts w:ascii="Arial" w:hAnsi="Arial" w:cs="Arial"/>
                <w:szCs w:val="22"/>
              </w:rPr>
            </w:pPr>
            <w:r w:rsidRPr="00394767">
              <w:rPr>
                <w:rFonts w:ascii="Arial" w:hAnsi="Arial" w:cs="Arial"/>
                <w:szCs w:val="22"/>
              </w:rPr>
              <w:t>Meets the requirements</w:t>
            </w:r>
          </w:p>
        </w:tc>
        <w:tc>
          <w:tcPr>
            <w:tcW w:w="2045" w:type="dxa"/>
            <w:tcMar>
              <w:top w:w="0" w:type="dxa"/>
              <w:left w:w="108" w:type="dxa"/>
              <w:bottom w:w="0" w:type="dxa"/>
              <w:right w:w="108" w:type="dxa"/>
            </w:tcMar>
            <w:vAlign w:val="center"/>
            <w:hideMark/>
          </w:tcPr>
          <w:p w14:paraId="36C770FC" w14:textId="51EDDE98" w:rsidR="00293BFA" w:rsidRPr="00D36A13" w:rsidRDefault="00347D69" w:rsidP="00147E78">
            <w:pPr>
              <w:ind w:right="26"/>
              <w:jc w:val="center"/>
              <w:rPr>
                <w:rFonts w:ascii="Arial" w:hAnsi="Arial" w:cs="Arial"/>
                <w:szCs w:val="22"/>
              </w:rPr>
            </w:pPr>
            <w:r w:rsidRPr="00D36A13">
              <w:rPr>
                <w:rFonts w:ascii="Arial" w:hAnsi="Arial" w:cs="Arial"/>
                <w:szCs w:val="22"/>
              </w:rPr>
              <w:t xml:space="preserve"> </w:t>
            </w:r>
            <w:r w:rsidR="00293BFA" w:rsidRPr="00D36A13">
              <w:rPr>
                <w:rFonts w:ascii="Arial" w:hAnsi="Arial" w:cs="Arial"/>
                <w:szCs w:val="22"/>
              </w:rPr>
              <w:t>70 – 79</w:t>
            </w:r>
          </w:p>
        </w:tc>
      </w:tr>
      <w:tr w:rsidR="00293BFA" w:rsidRPr="00394767" w14:paraId="41C80E76" w14:textId="77777777" w:rsidTr="007E21BC">
        <w:trPr>
          <w:trHeight w:val="476"/>
          <w:jc w:val="center"/>
        </w:trPr>
        <w:tc>
          <w:tcPr>
            <w:tcW w:w="6505" w:type="dxa"/>
            <w:tcMar>
              <w:top w:w="0" w:type="dxa"/>
              <w:left w:w="108" w:type="dxa"/>
              <w:bottom w:w="0" w:type="dxa"/>
              <w:right w:w="108" w:type="dxa"/>
            </w:tcMar>
            <w:vAlign w:val="center"/>
            <w:hideMark/>
          </w:tcPr>
          <w:p w14:paraId="5166D160" w14:textId="77777777" w:rsidR="00293BFA" w:rsidRPr="00394767" w:rsidRDefault="00293BFA" w:rsidP="00147E78">
            <w:pPr>
              <w:ind w:right="26"/>
              <w:rPr>
                <w:rFonts w:ascii="Arial" w:hAnsi="Arial" w:cs="Arial"/>
                <w:szCs w:val="22"/>
              </w:rPr>
            </w:pPr>
            <w:r w:rsidRPr="00394767">
              <w:rPr>
                <w:rFonts w:ascii="Arial" w:hAnsi="Arial" w:cs="Arial"/>
                <w:szCs w:val="22"/>
              </w:rPr>
              <w:t>Partially meets the requirements</w:t>
            </w:r>
          </w:p>
        </w:tc>
        <w:tc>
          <w:tcPr>
            <w:tcW w:w="2045" w:type="dxa"/>
            <w:tcMar>
              <w:top w:w="0" w:type="dxa"/>
              <w:left w:w="108" w:type="dxa"/>
              <w:bottom w:w="0" w:type="dxa"/>
              <w:right w:w="108" w:type="dxa"/>
            </w:tcMar>
            <w:vAlign w:val="center"/>
            <w:hideMark/>
          </w:tcPr>
          <w:p w14:paraId="707B35B3" w14:textId="7BF04085" w:rsidR="00293BFA" w:rsidRPr="00D36A13" w:rsidRDefault="00293BFA" w:rsidP="00147E78">
            <w:pPr>
              <w:ind w:right="26"/>
              <w:jc w:val="center"/>
              <w:rPr>
                <w:rFonts w:ascii="Arial" w:hAnsi="Arial" w:cs="Arial"/>
                <w:szCs w:val="22"/>
              </w:rPr>
            </w:pPr>
            <w:r w:rsidRPr="00D36A13">
              <w:rPr>
                <w:rFonts w:ascii="Arial" w:hAnsi="Arial" w:cs="Arial"/>
                <w:szCs w:val="22"/>
              </w:rPr>
              <w:t xml:space="preserve">1 </w:t>
            </w:r>
            <w:proofErr w:type="gramStart"/>
            <w:r w:rsidRPr="00D36A13">
              <w:rPr>
                <w:rFonts w:ascii="Arial" w:hAnsi="Arial" w:cs="Arial"/>
                <w:szCs w:val="22"/>
              </w:rPr>
              <w:t xml:space="preserve">– </w:t>
            </w:r>
            <w:r w:rsidR="00347D69" w:rsidRPr="00D36A13">
              <w:rPr>
                <w:rFonts w:ascii="Arial" w:hAnsi="Arial" w:cs="Arial"/>
                <w:szCs w:val="22"/>
              </w:rPr>
              <w:t xml:space="preserve"> </w:t>
            </w:r>
            <w:r w:rsidRPr="00D36A13">
              <w:rPr>
                <w:rFonts w:ascii="Arial" w:hAnsi="Arial" w:cs="Arial"/>
                <w:szCs w:val="22"/>
              </w:rPr>
              <w:t>69</w:t>
            </w:r>
            <w:proofErr w:type="gramEnd"/>
          </w:p>
        </w:tc>
      </w:tr>
      <w:tr w:rsidR="00293BFA" w:rsidRPr="00394767" w14:paraId="3E1D6CEC" w14:textId="77777777" w:rsidTr="007E21BC">
        <w:trPr>
          <w:trHeight w:hRule="exact" w:val="613"/>
          <w:jc w:val="center"/>
        </w:trPr>
        <w:tc>
          <w:tcPr>
            <w:tcW w:w="6505" w:type="dxa"/>
            <w:tcMar>
              <w:top w:w="0" w:type="dxa"/>
              <w:left w:w="108" w:type="dxa"/>
              <w:bottom w:w="0" w:type="dxa"/>
              <w:right w:w="108" w:type="dxa"/>
            </w:tcMar>
            <w:vAlign w:val="center"/>
            <w:hideMark/>
          </w:tcPr>
          <w:p w14:paraId="32DF9737" w14:textId="77777777" w:rsidR="00293BFA" w:rsidRPr="00394767" w:rsidRDefault="00293BFA" w:rsidP="00147E78">
            <w:pPr>
              <w:ind w:right="26"/>
              <w:rPr>
                <w:rFonts w:ascii="Arial" w:hAnsi="Arial" w:cs="Arial"/>
                <w:szCs w:val="22"/>
              </w:rPr>
            </w:pPr>
            <w:r w:rsidRPr="00394767">
              <w:rPr>
                <w:rFonts w:ascii="Arial" w:hAnsi="Arial" w:cs="Arial"/>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46B8E45C" w14:textId="77777777" w:rsidR="00293BFA" w:rsidRPr="00394767" w:rsidRDefault="00293BFA" w:rsidP="00147E78">
            <w:pPr>
              <w:ind w:right="26"/>
              <w:jc w:val="center"/>
              <w:rPr>
                <w:rFonts w:ascii="Arial" w:hAnsi="Arial" w:cs="Arial"/>
                <w:szCs w:val="22"/>
              </w:rPr>
            </w:pPr>
            <w:r w:rsidRPr="00394767">
              <w:rPr>
                <w:rFonts w:ascii="Arial" w:hAnsi="Arial" w:cs="Arial"/>
                <w:szCs w:val="22"/>
              </w:rPr>
              <w:t>0</w:t>
            </w:r>
          </w:p>
        </w:tc>
      </w:tr>
    </w:tbl>
    <w:p w14:paraId="09E868DD" w14:textId="77777777" w:rsidR="00293BFA" w:rsidRPr="00394767" w:rsidRDefault="00293BFA" w:rsidP="00147E78">
      <w:pPr>
        <w:tabs>
          <w:tab w:val="left" w:pos="851"/>
        </w:tabs>
        <w:overflowPunct/>
        <w:autoSpaceDE/>
        <w:autoSpaceDN/>
        <w:adjustRightInd/>
        <w:spacing w:line="276" w:lineRule="auto"/>
        <w:ind w:right="26"/>
        <w:contextualSpacing/>
        <w:jc w:val="both"/>
        <w:textAlignment w:val="auto"/>
        <w:rPr>
          <w:rFonts w:ascii="Arial" w:hAnsi="Arial" w:cs="Arial"/>
          <w:szCs w:val="22"/>
        </w:rPr>
      </w:pPr>
    </w:p>
    <w:p w14:paraId="3B02ABED" w14:textId="77777777" w:rsidR="00293BFA" w:rsidRPr="00A55007" w:rsidRDefault="00293BFA" w:rsidP="00147E78">
      <w:pPr>
        <w:pStyle w:val="Heading2"/>
        <w:numPr>
          <w:ilvl w:val="0"/>
          <w:numId w:val="3"/>
        </w:numPr>
        <w:ind w:right="26"/>
        <w:rPr>
          <w:rFonts w:ascii="Arial" w:hAnsi="Arial" w:cs="Arial"/>
          <w:color w:val="auto"/>
          <w:sz w:val="22"/>
          <w:szCs w:val="22"/>
        </w:rPr>
      </w:pPr>
      <w:bookmarkStart w:id="136" w:name="_Ref397019754"/>
      <w:bookmarkStart w:id="137" w:name="_Toc139448742"/>
      <w:bookmarkStart w:id="138" w:name="_Toc139449559"/>
      <w:r w:rsidRPr="00394767">
        <w:rPr>
          <w:rFonts w:ascii="Arial" w:hAnsi="Arial" w:cs="Arial"/>
          <w:color w:val="auto"/>
          <w:sz w:val="22"/>
          <w:szCs w:val="22"/>
        </w:rPr>
        <w:t xml:space="preserve">Supplier </w:t>
      </w:r>
      <w:r w:rsidR="001B42E7" w:rsidRPr="00394767">
        <w:rPr>
          <w:rFonts w:ascii="Arial" w:hAnsi="Arial" w:cs="Arial"/>
          <w:color w:val="auto"/>
          <w:sz w:val="22"/>
          <w:szCs w:val="22"/>
        </w:rPr>
        <w:t>q</w:t>
      </w:r>
      <w:r w:rsidRPr="00394767">
        <w:rPr>
          <w:rFonts w:ascii="Arial" w:hAnsi="Arial" w:cs="Arial"/>
          <w:color w:val="auto"/>
          <w:sz w:val="22"/>
          <w:szCs w:val="22"/>
        </w:rPr>
        <w:t xml:space="preserve">ualification </w:t>
      </w:r>
      <w:r w:rsidR="001B42E7" w:rsidRPr="00A55007">
        <w:rPr>
          <w:rFonts w:ascii="Arial" w:hAnsi="Arial" w:cs="Arial"/>
          <w:color w:val="auto"/>
          <w:sz w:val="22"/>
          <w:szCs w:val="22"/>
        </w:rPr>
        <w:t>r</w:t>
      </w:r>
      <w:r w:rsidRPr="00A55007">
        <w:rPr>
          <w:rFonts w:ascii="Arial" w:hAnsi="Arial" w:cs="Arial"/>
          <w:color w:val="auto"/>
          <w:sz w:val="22"/>
          <w:szCs w:val="22"/>
        </w:rPr>
        <w:t>equirements</w:t>
      </w:r>
      <w:r w:rsidR="004E42A9" w:rsidRPr="00A55007">
        <w:rPr>
          <w:rFonts w:ascii="Arial" w:hAnsi="Arial" w:cs="Arial"/>
          <w:color w:val="auto"/>
          <w:sz w:val="22"/>
          <w:szCs w:val="22"/>
        </w:rPr>
        <w:t xml:space="preserve"> (1</w:t>
      </w:r>
      <w:r w:rsidR="00AB5FCA" w:rsidRPr="00A55007">
        <w:rPr>
          <w:rFonts w:ascii="Arial" w:hAnsi="Arial" w:cs="Arial"/>
          <w:color w:val="auto"/>
          <w:sz w:val="22"/>
          <w:szCs w:val="22"/>
        </w:rPr>
        <w:t>7</w:t>
      </w:r>
      <w:r w:rsidR="004E42A9" w:rsidRPr="00A55007">
        <w:rPr>
          <w:rFonts w:ascii="Arial" w:hAnsi="Arial" w:cs="Arial"/>
          <w:color w:val="auto"/>
          <w:sz w:val="22"/>
          <w:szCs w:val="22"/>
        </w:rPr>
        <w:t>)</w:t>
      </w:r>
      <w:bookmarkEnd w:id="136"/>
      <w:bookmarkEnd w:id="137"/>
      <w:bookmarkEnd w:id="138"/>
    </w:p>
    <w:p w14:paraId="708A8879" w14:textId="1A057105" w:rsidR="00293BFA" w:rsidRPr="00A55007" w:rsidRDefault="00293BFA"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A55007">
        <w:rPr>
          <w:rFonts w:ascii="Arial" w:hAnsi="Arial" w:cs="Arial"/>
          <w:szCs w:val="22"/>
        </w:rPr>
        <w:t>The respon</w:t>
      </w:r>
      <w:r w:rsidR="001B42E7" w:rsidRPr="00A55007">
        <w:rPr>
          <w:rFonts w:ascii="Arial" w:hAnsi="Arial" w:cs="Arial"/>
          <w:szCs w:val="22"/>
        </w:rPr>
        <w:t xml:space="preserve">ses from the </w:t>
      </w:r>
      <w:r w:rsidR="006E1352" w:rsidRPr="00A55007">
        <w:rPr>
          <w:rFonts w:ascii="Arial" w:hAnsi="Arial" w:cs="Arial"/>
          <w:szCs w:val="22"/>
        </w:rPr>
        <w:t>Bid</w:t>
      </w:r>
      <w:r w:rsidR="001B42E7" w:rsidRPr="00A55007">
        <w:rPr>
          <w:rFonts w:ascii="Arial" w:hAnsi="Arial" w:cs="Arial"/>
          <w:szCs w:val="22"/>
        </w:rPr>
        <w:t xml:space="preserve">ders </w:t>
      </w:r>
      <w:r w:rsidR="001D146D" w:rsidRPr="00A55007">
        <w:rPr>
          <w:rFonts w:ascii="Arial" w:hAnsi="Arial" w:cs="Arial"/>
          <w:szCs w:val="22"/>
        </w:rPr>
        <w:t xml:space="preserve">compared to </w:t>
      </w:r>
      <w:r w:rsidR="00904778" w:rsidRPr="00A55007">
        <w:rPr>
          <w:rFonts w:ascii="Arial" w:hAnsi="Arial" w:cs="Arial"/>
          <w:szCs w:val="22"/>
        </w:rPr>
        <w:fldChar w:fldCharType="begin"/>
      </w:r>
      <w:r w:rsidR="00904778" w:rsidRPr="00A55007">
        <w:rPr>
          <w:rFonts w:ascii="Arial" w:hAnsi="Arial" w:cs="Arial"/>
          <w:szCs w:val="22"/>
        </w:rPr>
        <w:instrText xml:space="preserve"> REF _Ref463356445 \h  \* MERGEFORMAT </w:instrText>
      </w:r>
      <w:r w:rsidR="00904778" w:rsidRPr="00A55007">
        <w:rPr>
          <w:rFonts w:ascii="Arial" w:hAnsi="Arial" w:cs="Arial"/>
          <w:szCs w:val="22"/>
        </w:rPr>
      </w:r>
      <w:r w:rsidR="00904778" w:rsidRPr="00A55007">
        <w:rPr>
          <w:rFonts w:ascii="Arial" w:hAnsi="Arial" w:cs="Arial"/>
          <w:szCs w:val="22"/>
        </w:rPr>
        <w:fldChar w:fldCharType="separate"/>
      </w:r>
      <w:r w:rsidR="0010217D" w:rsidRPr="00394767">
        <w:rPr>
          <w:rFonts w:ascii="Arial" w:hAnsi="Arial" w:cs="Arial"/>
          <w:caps/>
          <w:szCs w:val="22"/>
          <w:lang w:val="en-GB"/>
        </w:rPr>
        <w:t>Section VI – Annex C: Bidder Identification Form</w:t>
      </w:r>
      <w:r w:rsidR="00904778" w:rsidRPr="00A55007">
        <w:rPr>
          <w:rFonts w:ascii="Arial" w:hAnsi="Arial" w:cs="Arial"/>
          <w:szCs w:val="22"/>
        </w:rPr>
        <w:fldChar w:fldCharType="end"/>
      </w:r>
      <w:r w:rsidR="00904778" w:rsidRPr="00A55007">
        <w:rPr>
          <w:rFonts w:ascii="Arial" w:hAnsi="Arial" w:cs="Arial"/>
          <w:szCs w:val="22"/>
        </w:rPr>
        <w:t xml:space="preserve"> </w:t>
      </w:r>
      <w:r w:rsidR="004E42A9" w:rsidRPr="00A55007">
        <w:rPr>
          <w:rFonts w:ascii="Arial" w:hAnsi="Arial" w:cs="Arial"/>
          <w:szCs w:val="22"/>
        </w:rPr>
        <w:t xml:space="preserve">and </w:t>
      </w:r>
      <w:r w:rsidR="00904778" w:rsidRPr="00A55007">
        <w:rPr>
          <w:rFonts w:ascii="Arial" w:hAnsi="Arial" w:cs="Arial"/>
          <w:szCs w:val="22"/>
        </w:rPr>
        <w:fldChar w:fldCharType="begin"/>
      </w:r>
      <w:r w:rsidR="00904778" w:rsidRPr="00A55007">
        <w:rPr>
          <w:rFonts w:ascii="Arial" w:hAnsi="Arial" w:cs="Arial"/>
          <w:szCs w:val="22"/>
        </w:rPr>
        <w:instrText xml:space="preserve"> REF _Ref396243243 \h  \* MERGEFORMAT </w:instrText>
      </w:r>
      <w:r w:rsidR="00904778" w:rsidRPr="00A55007">
        <w:rPr>
          <w:rFonts w:ascii="Arial" w:hAnsi="Arial" w:cs="Arial"/>
          <w:szCs w:val="22"/>
        </w:rPr>
      </w:r>
      <w:r w:rsidR="00904778" w:rsidRPr="00A55007">
        <w:rPr>
          <w:rFonts w:ascii="Arial" w:hAnsi="Arial" w:cs="Arial"/>
          <w:szCs w:val="22"/>
        </w:rPr>
        <w:fldChar w:fldCharType="separate"/>
      </w:r>
      <w:r w:rsidR="0010217D" w:rsidRPr="00394767">
        <w:rPr>
          <w:rFonts w:ascii="Arial" w:hAnsi="Arial" w:cs="Arial"/>
          <w:caps/>
          <w:szCs w:val="22"/>
          <w:lang w:val="en-GB"/>
        </w:rPr>
        <w:t>Section VI – Annex D: Bidder’s Previous Experience</w:t>
      </w:r>
      <w:r w:rsidR="00904778" w:rsidRPr="00A55007">
        <w:rPr>
          <w:rFonts w:ascii="Arial" w:hAnsi="Arial" w:cs="Arial"/>
          <w:szCs w:val="22"/>
        </w:rPr>
        <w:fldChar w:fldCharType="end"/>
      </w:r>
      <w:r w:rsidR="00904778" w:rsidRPr="00A55007">
        <w:rPr>
          <w:rFonts w:ascii="Arial" w:hAnsi="Arial" w:cs="Arial"/>
          <w:szCs w:val="22"/>
        </w:rPr>
        <w:t xml:space="preserve"> </w:t>
      </w:r>
      <w:r w:rsidRPr="00A55007">
        <w:rPr>
          <w:rFonts w:ascii="Arial" w:hAnsi="Arial" w:cs="Arial"/>
          <w:szCs w:val="22"/>
        </w:rPr>
        <w:t xml:space="preserve">of this document will be evaluated based on the criteria provided below to assess the degree of </w:t>
      </w:r>
      <w:r w:rsidR="006E1352" w:rsidRPr="00A55007">
        <w:rPr>
          <w:rFonts w:ascii="Arial" w:hAnsi="Arial" w:cs="Arial"/>
          <w:szCs w:val="22"/>
        </w:rPr>
        <w:t>Bid</w:t>
      </w:r>
      <w:r w:rsidRPr="00A55007">
        <w:rPr>
          <w:rFonts w:ascii="Arial" w:hAnsi="Arial" w:cs="Arial"/>
          <w:szCs w:val="22"/>
        </w:rPr>
        <w:t xml:space="preserve">der qualification for the proposed </w:t>
      </w:r>
      <w:r w:rsidR="00E25CD3" w:rsidRPr="00A55007">
        <w:rPr>
          <w:rFonts w:ascii="Arial" w:hAnsi="Arial" w:cs="Arial"/>
          <w:szCs w:val="22"/>
        </w:rPr>
        <w:t>LTA</w:t>
      </w:r>
      <w:r w:rsidRPr="00A55007">
        <w:rPr>
          <w:rFonts w:ascii="Arial" w:hAnsi="Arial" w:cs="Arial"/>
          <w:szCs w:val="22"/>
        </w:rPr>
        <w:t>.</w:t>
      </w:r>
    </w:p>
    <w:p w14:paraId="0DA280F2" w14:textId="77777777" w:rsidR="00B56274" w:rsidRPr="00394767" w:rsidRDefault="00B56274" w:rsidP="00147E78">
      <w:p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p>
    <w:tbl>
      <w:tblPr>
        <w:tblStyle w:val="TableGrid"/>
        <w:tblW w:w="0" w:type="auto"/>
        <w:tblLook w:val="04A0" w:firstRow="1" w:lastRow="0" w:firstColumn="1" w:lastColumn="0" w:noHBand="0" w:noVBand="1"/>
      </w:tblPr>
      <w:tblGrid>
        <w:gridCol w:w="1074"/>
        <w:gridCol w:w="3910"/>
        <w:gridCol w:w="2478"/>
        <w:gridCol w:w="2046"/>
      </w:tblGrid>
      <w:tr w:rsidR="00E8326B" w:rsidRPr="00394767" w14:paraId="620AB357" w14:textId="77777777" w:rsidTr="0015501B">
        <w:trPr>
          <w:trHeight w:val="485"/>
        </w:trPr>
        <w:tc>
          <w:tcPr>
            <w:tcW w:w="0" w:type="auto"/>
            <w:shd w:val="clear" w:color="auto" w:fill="000080"/>
            <w:vAlign w:val="center"/>
          </w:tcPr>
          <w:p w14:paraId="2E39887A" w14:textId="77777777" w:rsidR="00E8326B" w:rsidRPr="00394767" w:rsidRDefault="00E8326B" w:rsidP="00147E78">
            <w:pPr>
              <w:ind w:right="26"/>
              <w:jc w:val="center"/>
              <w:rPr>
                <w:rFonts w:ascii="Arial" w:hAnsi="Arial" w:cs="Arial"/>
                <w:b/>
                <w:szCs w:val="22"/>
                <w:lang w:val="en-GB"/>
              </w:rPr>
            </w:pPr>
            <w:r w:rsidRPr="00394767">
              <w:rPr>
                <w:rFonts w:ascii="Arial" w:hAnsi="Arial" w:cs="Arial"/>
                <w:b/>
                <w:szCs w:val="22"/>
                <w:lang w:val="en-GB"/>
              </w:rPr>
              <w:t>Number</w:t>
            </w:r>
          </w:p>
        </w:tc>
        <w:tc>
          <w:tcPr>
            <w:tcW w:w="0" w:type="auto"/>
            <w:shd w:val="clear" w:color="auto" w:fill="000080"/>
            <w:vAlign w:val="center"/>
          </w:tcPr>
          <w:p w14:paraId="70356B83" w14:textId="77777777" w:rsidR="00E8326B" w:rsidRPr="00394767" w:rsidRDefault="00E8326B" w:rsidP="00147E78">
            <w:pPr>
              <w:ind w:right="26"/>
              <w:jc w:val="center"/>
              <w:rPr>
                <w:rFonts w:ascii="Arial" w:hAnsi="Arial" w:cs="Arial"/>
                <w:b/>
                <w:szCs w:val="22"/>
                <w:lang w:val="en-GB"/>
              </w:rPr>
            </w:pPr>
            <w:r w:rsidRPr="00394767">
              <w:rPr>
                <w:rFonts w:ascii="Arial" w:hAnsi="Arial" w:cs="Arial"/>
                <w:b/>
                <w:szCs w:val="22"/>
                <w:lang w:val="en-GB"/>
              </w:rPr>
              <w:t>Supplier Qualification Parameter</w:t>
            </w:r>
          </w:p>
        </w:tc>
        <w:tc>
          <w:tcPr>
            <w:tcW w:w="2478" w:type="dxa"/>
            <w:shd w:val="clear" w:color="auto" w:fill="000080"/>
            <w:vAlign w:val="center"/>
          </w:tcPr>
          <w:p w14:paraId="1C81E74D" w14:textId="77777777" w:rsidR="00D36A13" w:rsidRDefault="00D36A13" w:rsidP="00147E78">
            <w:pPr>
              <w:ind w:right="26"/>
              <w:jc w:val="center"/>
              <w:rPr>
                <w:rFonts w:ascii="Arial" w:hAnsi="Arial" w:cs="Arial"/>
                <w:b/>
                <w:szCs w:val="22"/>
                <w:lang w:val="en-GB"/>
              </w:rPr>
            </w:pPr>
          </w:p>
          <w:p w14:paraId="4C6A6D76" w14:textId="685B9577" w:rsidR="00E8326B" w:rsidRPr="00394767" w:rsidRDefault="00E8326B" w:rsidP="00147E78">
            <w:pPr>
              <w:ind w:right="26"/>
              <w:jc w:val="center"/>
              <w:rPr>
                <w:rFonts w:ascii="Arial" w:hAnsi="Arial" w:cs="Arial"/>
                <w:b/>
                <w:szCs w:val="22"/>
                <w:lang w:val="en-GB"/>
              </w:rPr>
            </w:pPr>
            <w:r w:rsidRPr="00394767">
              <w:rPr>
                <w:rFonts w:ascii="Arial" w:hAnsi="Arial" w:cs="Arial"/>
                <w:b/>
                <w:szCs w:val="22"/>
                <w:lang w:val="en-GB"/>
              </w:rPr>
              <w:t xml:space="preserve">Bid is </w:t>
            </w:r>
            <w:proofErr w:type="gramStart"/>
            <w:r w:rsidRPr="00394767">
              <w:rPr>
                <w:rFonts w:ascii="Arial" w:hAnsi="Arial" w:cs="Arial"/>
                <w:b/>
                <w:szCs w:val="22"/>
                <w:lang w:val="en-GB"/>
              </w:rPr>
              <w:t>acceptable?</w:t>
            </w:r>
            <w:proofErr w:type="gramEnd"/>
            <w:r w:rsidRPr="00394767">
              <w:rPr>
                <w:rFonts w:ascii="Arial" w:hAnsi="Arial" w:cs="Arial"/>
                <w:b/>
                <w:szCs w:val="22"/>
                <w:lang w:val="en-GB"/>
              </w:rPr>
              <w:t xml:space="preserve"> (YES</w:t>
            </w:r>
            <w:r w:rsidR="00D755BD" w:rsidRPr="00394767">
              <w:rPr>
                <w:rFonts w:ascii="Arial" w:hAnsi="Arial" w:cs="Arial"/>
                <w:b/>
                <w:szCs w:val="22"/>
                <w:lang w:val="en-GB"/>
              </w:rPr>
              <w:t>/</w:t>
            </w:r>
            <w:r w:rsidRPr="00394767">
              <w:rPr>
                <w:rFonts w:ascii="Arial" w:hAnsi="Arial" w:cs="Arial"/>
                <w:b/>
                <w:szCs w:val="22"/>
                <w:lang w:val="en-GB"/>
              </w:rPr>
              <w:t>NO)</w:t>
            </w:r>
          </w:p>
        </w:tc>
        <w:tc>
          <w:tcPr>
            <w:tcW w:w="2046" w:type="dxa"/>
            <w:shd w:val="clear" w:color="auto" w:fill="000080"/>
            <w:vAlign w:val="center"/>
          </w:tcPr>
          <w:p w14:paraId="29F61EDC" w14:textId="77777777" w:rsidR="00E8326B" w:rsidRPr="00394767" w:rsidRDefault="00E8326B" w:rsidP="00147E78">
            <w:pPr>
              <w:ind w:right="26"/>
              <w:jc w:val="center"/>
              <w:rPr>
                <w:rFonts w:ascii="Arial" w:hAnsi="Arial" w:cs="Arial"/>
                <w:b/>
                <w:szCs w:val="22"/>
                <w:lang w:val="en-GB"/>
              </w:rPr>
            </w:pPr>
            <w:r w:rsidRPr="00394767">
              <w:rPr>
                <w:rFonts w:ascii="Arial" w:hAnsi="Arial" w:cs="Arial"/>
                <w:b/>
                <w:szCs w:val="22"/>
                <w:lang w:val="en-GB"/>
              </w:rPr>
              <w:t>Justification</w:t>
            </w:r>
          </w:p>
        </w:tc>
      </w:tr>
      <w:tr w:rsidR="00E8326B" w:rsidRPr="00394767" w14:paraId="3A33DD0D" w14:textId="77777777" w:rsidTr="0015501B">
        <w:tc>
          <w:tcPr>
            <w:tcW w:w="0" w:type="auto"/>
            <w:vAlign w:val="center"/>
          </w:tcPr>
          <w:p w14:paraId="4F8EED24" w14:textId="77777777" w:rsidR="00E8326B" w:rsidRPr="00394767" w:rsidRDefault="00E8326B" w:rsidP="00AD0DFE">
            <w:pPr>
              <w:ind w:right="26"/>
              <w:jc w:val="center"/>
              <w:rPr>
                <w:rFonts w:ascii="Arial" w:hAnsi="Arial" w:cs="Arial"/>
                <w:szCs w:val="22"/>
                <w:lang w:val="en-GB"/>
              </w:rPr>
            </w:pPr>
            <w:r w:rsidRPr="00394767">
              <w:rPr>
                <w:rFonts w:ascii="Arial" w:hAnsi="Arial" w:cs="Arial"/>
                <w:szCs w:val="22"/>
                <w:lang w:val="en-GB"/>
              </w:rPr>
              <w:t>1</w:t>
            </w:r>
          </w:p>
        </w:tc>
        <w:tc>
          <w:tcPr>
            <w:tcW w:w="0" w:type="auto"/>
            <w:vAlign w:val="center"/>
          </w:tcPr>
          <w:p w14:paraId="392C646E" w14:textId="77777777" w:rsidR="00E8326B" w:rsidRPr="00394767" w:rsidRDefault="00E8326B" w:rsidP="00147E78">
            <w:pPr>
              <w:ind w:right="26"/>
              <w:rPr>
                <w:rFonts w:ascii="Arial" w:hAnsi="Arial" w:cs="Arial"/>
                <w:szCs w:val="22"/>
                <w:lang w:val="en-GB"/>
              </w:rPr>
            </w:pPr>
            <w:r w:rsidRPr="00394767">
              <w:rPr>
                <w:rFonts w:ascii="Arial" w:hAnsi="Arial" w:cs="Arial"/>
                <w:szCs w:val="22"/>
                <w:lang w:val="en-GB"/>
              </w:rPr>
              <w:t>Legal and regulatory requirements</w:t>
            </w:r>
          </w:p>
        </w:tc>
        <w:tc>
          <w:tcPr>
            <w:tcW w:w="2478" w:type="dxa"/>
            <w:vAlign w:val="center"/>
          </w:tcPr>
          <w:p w14:paraId="49980744" w14:textId="77777777" w:rsidR="00D36A13" w:rsidRDefault="00D36A13" w:rsidP="00147E78">
            <w:pPr>
              <w:ind w:right="26"/>
              <w:rPr>
                <w:rFonts w:ascii="Arial" w:hAnsi="Arial" w:cs="Arial"/>
                <w:szCs w:val="22"/>
                <w:lang w:val="en-GB"/>
              </w:rPr>
            </w:pPr>
          </w:p>
          <w:p w14:paraId="7715AE71" w14:textId="4AE83723" w:rsidR="00E8326B" w:rsidRPr="00394767" w:rsidRDefault="00E8326B" w:rsidP="00147E78">
            <w:pPr>
              <w:ind w:right="26"/>
              <w:rPr>
                <w:rFonts w:ascii="Arial" w:hAnsi="Arial" w:cs="Arial"/>
                <w:szCs w:val="22"/>
                <w:lang w:val="en-GB"/>
              </w:rPr>
            </w:pPr>
            <w:r w:rsidRPr="00394767">
              <w:rPr>
                <w:rFonts w:ascii="Arial" w:hAnsi="Arial" w:cs="Arial"/>
                <w:szCs w:val="22"/>
                <w:lang w:val="en-GB"/>
              </w:rPr>
              <w:t xml:space="preserve">UNFPA shall examine the </w:t>
            </w:r>
            <w:r w:rsidR="006E1352" w:rsidRPr="00394767">
              <w:rPr>
                <w:rFonts w:ascii="Arial" w:hAnsi="Arial" w:cs="Arial"/>
                <w:szCs w:val="22"/>
                <w:lang w:val="en-GB"/>
              </w:rPr>
              <w:t>Bid</w:t>
            </w:r>
            <w:r w:rsidRPr="00394767">
              <w:rPr>
                <w:rFonts w:ascii="Arial" w:hAnsi="Arial" w:cs="Arial"/>
                <w:szCs w:val="22"/>
                <w:lang w:val="en-GB"/>
              </w:rPr>
              <w:t xml:space="preserve"> to confirm that it does not contain any material deviations, reservation, or omission related to the General Conditions of Contracts (Section III)</w:t>
            </w:r>
          </w:p>
        </w:tc>
        <w:tc>
          <w:tcPr>
            <w:tcW w:w="2046" w:type="dxa"/>
            <w:vAlign w:val="center"/>
          </w:tcPr>
          <w:p w14:paraId="15D22721" w14:textId="77777777" w:rsidR="00E8326B" w:rsidRPr="00394767" w:rsidRDefault="00E8326B" w:rsidP="00147E78">
            <w:pPr>
              <w:ind w:right="26"/>
              <w:rPr>
                <w:rFonts w:ascii="Arial" w:hAnsi="Arial" w:cs="Arial"/>
                <w:szCs w:val="22"/>
                <w:lang w:val="en-GB"/>
              </w:rPr>
            </w:pPr>
          </w:p>
        </w:tc>
      </w:tr>
      <w:tr w:rsidR="00E8326B" w:rsidRPr="00394767" w14:paraId="25AFA959" w14:textId="77777777" w:rsidTr="0015501B">
        <w:tc>
          <w:tcPr>
            <w:tcW w:w="0" w:type="auto"/>
            <w:vAlign w:val="center"/>
          </w:tcPr>
          <w:p w14:paraId="72B4212C" w14:textId="77777777" w:rsidR="00E8326B" w:rsidRPr="00394767" w:rsidRDefault="00E8326B" w:rsidP="00AD0DFE">
            <w:pPr>
              <w:ind w:right="26"/>
              <w:jc w:val="center"/>
              <w:rPr>
                <w:rFonts w:ascii="Arial" w:hAnsi="Arial" w:cs="Arial"/>
                <w:szCs w:val="22"/>
                <w:lang w:val="en-GB"/>
              </w:rPr>
            </w:pPr>
            <w:r w:rsidRPr="00394767">
              <w:rPr>
                <w:rFonts w:ascii="Arial" w:hAnsi="Arial" w:cs="Arial"/>
                <w:szCs w:val="22"/>
                <w:lang w:val="en-GB"/>
              </w:rPr>
              <w:t>2</w:t>
            </w:r>
          </w:p>
        </w:tc>
        <w:tc>
          <w:tcPr>
            <w:tcW w:w="0" w:type="auto"/>
            <w:vAlign w:val="center"/>
          </w:tcPr>
          <w:p w14:paraId="2F106F1D" w14:textId="77777777" w:rsidR="00D36A13" w:rsidRDefault="00D36A13" w:rsidP="00147E78">
            <w:pPr>
              <w:ind w:right="26"/>
              <w:rPr>
                <w:rFonts w:ascii="Arial" w:hAnsi="Arial" w:cs="Arial"/>
                <w:szCs w:val="22"/>
                <w:lang w:val="en-GB"/>
              </w:rPr>
            </w:pPr>
          </w:p>
          <w:p w14:paraId="036992F1" w14:textId="28EFF300" w:rsidR="00AA2EAA" w:rsidRPr="00394767" w:rsidRDefault="00E8326B" w:rsidP="00AA2EAA">
            <w:pPr>
              <w:ind w:right="26"/>
              <w:rPr>
                <w:rFonts w:ascii="Arial" w:hAnsi="Arial" w:cs="Arial"/>
                <w:szCs w:val="22"/>
                <w:lang w:val="en-GB"/>
              </w:rPr>
            </w:pPr>
            <w:r w:rsidRPr="00394767">
              <w:rPr>
                <w:rFonts w:ascii="Arial" w:hAnsi="Arial" w:cs="Arial"/>
                <w:szCs w:val="22"/>
                <w:lang w:val="en-GB"/>
              </w:rPr>
              <w:t>Bidder is established as a company and legally incorporated in the country</w:t>
            </w:r>
          </w:p>
        </w:tc>
        <w:tc>
          <w:tcPr>
            <w:tcW w:w="2478" w:type="dxa"/>
            <w:vAlign w:val="center"/>
          </w:tcPr>
          <w:p w14:paraId="0436E811" w14:textId="77777777" w:rsidR="00E8326B" w:rsidRPr="00394767" w:rsidRDefault="00E8326B" w:rsidP="00147E78">
            <w:pPr>
              <w:ind w:right="26"/>
              <w:rPr>
                <w:rFonts w:ascii="Arial" w:hAnsi="Arial" w:cs="Arial"/>
                <w:b/>
                <w:szCs w:val="22"/>
                <w:lang w:val="en-GB"/>
              </w:rPr>
            </w:pPr>
          </w:p>
        </w:tc>
        <w:tc>
          <w:tcPr>
            <w:tcW w:w="2046" w:type="dxa"/>
            <w:vAlign w:val="center"/>
          </w:tcPr>
          <w:p w14:paraId="497196B6" w14:textId="77777777" w:rsidR="00E8326B" w:rsidRPr="00394767" w:rsidRDefault="00E8326B" w:rsidP="00147E78">
            <w:pPr>
              <w:ind w:right="26"/>
              <w:rPr>
                <w:rFonts w:ascii="Arial" w:hAnsi="Arial" w:cs="Arial"/>
                <w:b/>
                <w:szCs w:val="22"/>
                <w:lang w:val="en-GB"/>
              </w:rPr>
            </w:pPr>
          </w:p>
        </w:tc>
      </w:tr>
      <w:tr w:rsidR="00E8326B" w:rsidRPr="00394767" w14:paraId="472ED69A" w14:textId="77777777" w:rsidTr="0015501B">
        <w:tc>
          <w:tcPr>
            <w:tcW w:w="0" w:type="auto"/>
            <w:vAlign w:val="center"/>
          </w:tcPr>
          <w:p w14:paraId="5F007E04" w14:textId="77777777" w:rsidR="00E8326B" w:rsidRPr="00394767" w:rsidRDefault="00E8326B" w:rsidP="00AD0DFE">
            <w:pPr>
              <w:ind w:right="26"/>
              <w:jc w:val="center"/>
              <w:rPr>
                <w:rFonts w:ascii="Arial" w:hAnsi="Arial" w:cs="Arial"/>
                <w:szCs w:val="22"/>
                <w:lang w:val="en-GB"/>
              </w:rPr>
            </w:pPr>
            <w:r w:rsidRPr="00394767">
              <w:rPr>
                <w:rFonts w:ascii="Arial" w:hAnsi="Arial" w:cs="Arial"/>
                <w:szCs w:val="22"/>
                <w:lang w:val="en-GB"/>
              </w:rPr>
              <w:t>3</w:t>
            </w:r>
          </w:p>
        </w:tc>
        <w:tc>
          <w:tcPr>
            <w:tcW w:w="0" w:type="auto"/>
            <w:vAlign w:val="center"/>
          </w:tcPr>
          <w:p w14:paraId="630B37C8" w14:textId="77777777" w:rsidR="00D36A13" w:rsidRDefault="00D36A13" w:rsidP="00147E78">
            <w:pPr>
              <w:ind w:right="26"/>
              <w:rPr>
                <w:rFonts w:ascii="Arial" w:hAnsi="Arial" w:cs="Arial"/>
                <w:szCs w:val="22"/>
                <w:lang w:val="en-GB"/>
              </w:rPr>
            </w:pPr>
          </w:p>
          <w:p w14:paraId="6099250D" w14:textId="77777777" w:rsidR="00E8326B" w:rsidRDefault="00E8326B" w:rsidP="00147E78">
            <w:pPr>
              <w:ind w:right="26"/>
              <w:rPr>
                <w:rFonts w:ascii="Arial" w:hAnsi="Arial" w:cs="Arial"/>
                <w:szCs w:val="22"/>
                <w:lang w:val="en-GB"/>
              </w:rPr>
            </w:pPr>
            <w:r w:rsidRPr="00394767">
              <w:rPr>
                <w:rFonts w:ascii="Arial" w:hAnsi="Arial" w:cs="Arial"/>
                <w:szCs w:val="22"/>
                <w:lang w:val="en-GB"/>
              </w:rPr>
              <w:t xml:space="preserve">Bidder is not a banned or suspended </w:t>
            </w:r>
            <w:proofErr w:type="gramStart"/>
            <w:r w:rsidR="00270BED" w:rsidRPr="00394767">
              <w:rPr>
                <w:rFonts w:ascii="Arial" w:hAnsi="Arial" w:cs="Arial"/>
                <w:szCs w:val="22"/>
                <w:lang w:val="en-GB"/>
              </w:rPr>
              <w:t>supplier</w:t>
            </w:r>
            <w:proofErr w:type="gramEnd"/>
          </w:p>
          <w:p w14:paraId="30EF529F" w14:textId="24837AD0" w:rsidR="00AA2EAA" w:rsidRPr="00394767" w:rsidRDefault="00AA2EAA" w:rsidP="00147E78">
            <w:pPr>
              <w:ind w:right="26"/>
              <w:rPr>
                <w:rFonts w:ascii="Arial" w:hAnsi="Arial" w:cs="Arial"/>
                <w:szCs w:val="22"/>
                <w:lang w:val="en-GB"/>
              </w:rPr>
            </w:pPr>
          </w:p>
        </w:tc>
        <w:tc>
          <w:tcPr>
            <w:tcW w:w="2478" w:type="dxa"/>
            <w:vAlign w:val="center"/>
          </w:tcPr>
          <w:p w14:paraId="68415834" w14:textId="77777777" w:rsidR="00E8326B" w:rsidRPr="00394767" w:rsidRDefault="00E8326B" w:rsidP="00147E78">
            <w:pPr>
              <w:ind w:right="26"/>
              <w:rPr>
                <w:rFonts w:ascii="Arial" w:hAnsi="Arial" w:cs="Arial"/>
                <w:b/>
                <w:szCs w:val="22"/>
                <w:lang w:val="en-GB"/>
              </w:rPr>
            </w:pPr>
          </w:p>
        </w:tc>
        <w:tc>
          <w:tcPr>
            <w:tcW w:w="2046" w:type="dxa"/>
            <w:vAlign w:val="center"/>
          </w:tcPr>
          <w:p w14:paraId="2DE1B6CE" w14:textId="77777777" w:rsidR="00E8326B" w:rsidRPr="00394767" w:rsidRDefault="00E8326B" w:rsidP="00147E78">
            <w:pPr>
              <w:ind w:right="26"/>
              <w:rPr>
                <w:rFonts w:ascii="Arial" w:hAnsi="Arial" w:cs="Arial"/>
                <w:b/>
                <w:szCs w:val="22"/>
                <w:lang w:val="en-GB"/>
              </w:rPr>
            </w:pPr>
          </w:p>
        </w:tc>
      </w:tr>
      <w:tr w:rsidR="00E8326B" w:rsidRPr="00394767" w14:paraId="37925C21" w14:textId="77777777" w:rsidTr="0015501B">
        <w:tc>
          <w:tcPr>
            <w:tcW w:w="0" w:type="auto"/>
            <w:vAlign w:val="center"/>
          </w:tcPr>
          <w:p w14:paraId="4FFA9F26" w14:textId="77777777" w:rsidR="00AD0DFE" w:rsidRDefault="00AD0DFE" w:rsidP="00AD0DFE">
            <w:pPr>
              <w:ind w:right="26"/>
              <w:jc w:val="center"/>
              <w:rPr>
                <w:rFonts w:ascii="Arial" w:hAnsi="Arial" w:cs="Arial"/>
                <w:szCs w:val="22"/>
                <w:lang w:val="en-GB"/>
              </w:rPr>
            </w:pPr>
          </w:p>
          <w:p w14:paraId="6AEB9CA6" w14:textId="7691BC88" w:rsidR="00E8326B" w:rsidRPr="00394767" w:rsidRDefault="00E8326B" w:rsidP="00AD0DFE">
            <w:pPr>
              <w:ind w:right="26"/>
              <w:jc w:val="center"/>
              <w:rPr>
                <w:rFonts w:ascii="Arial" w:hAnsi="Arial" w:cs="Arial"/>
                <w:szCs w:val="22"/>
                <w:lang w:val="en-GB"/>
              </w:rPr>
            </w:pPr>
            <w:r w:rsidRPr="00394767">
              <w:rPr>
                <w:rFonts w:ascii="Arial" w:hAnsi="Arial" w:cs="Arial"/>
                <w:szCs w:val="22"/>
                <w:lang w:val="en-GB"/>
              </w:rPr>
              <w:t>4</w:t>
            </w:r>
          </w:p>
        </w:tc>
        <w:tc>
          <w:tcPr>
            <w:tcW w:w="0" w:type="auto"/>
            <w:vAlign w:val="center"/>
          </w:tcPr>
          <w:p w14:paraId="6A09A9E2" w14:textId="77777777" w:rsidR="00D36A13" w:rsidRDefault="00D36A13" w:rsidP="00147E78">
            <w:pPr>
              <w:ind w:right="26"/>
              <w:rPr>
                <w:rFonts w:ascii="Arial" w:hAnsi="Arial" w:cs="Arial"/>
                <w:szCs w:val="22"/>
                <w:lang w:val="en-GB"/>
              </w:rPr>
            </w:pPr>
          </w:p>
          <w:p w14:paraId="2426F334" w14:textId="77777777" w:rsidR="00E8326B" w:rsidRDefault="00E8326B" w:rsidP="00147E78">
            <w:pPr>
              <w:ind w:right="26"/>
              <w:rPr>
                <w:rFonts w:ascii="Arial" w:hAnsi="Arial" w:cs="Arial"/>
                <w:szCs w:val="22"/>
                <w:lang w:val="en-GB"/>
              </w:rPr>
            </w:pPr>
            <w:r w:rsidRPr="00394767">
              <w:rPr>
                <w:rFonts w:ascii="Arial" w:hAnsi="Arial" w:cs="Arial"/>
                <w:szCs w:val="22"/>
                <w:lang w:val="en-GB"/>
              </w:rPr>
              <w:t xml:space="preserve">Financial stability </w:t>
            </w:r>
          </w:p>
          <w:p w14:paraId="6BE569D0" w14:textId="4067D2AA" w:rsidR="00AD0DFE" w:rsidRPr="00394767" w:rsidRDefault="00AD0DFE" w:rsidP="00147E78">
            <w:pPr>
              <w:ind w:right="26"/>
              <w:rPr>
                <w:rFonts w:ascii="Arial" w:hAnsi="Arial" w:cs="Arial"/>
                <w:szCs w:val="22"/>
                <w:lang w:val="en-GB"/>
              </w:rPr>
            </w:pPr>
          </w:p>
        </w:tc>
        <w:tc>
          <w:tcPr>
            <w:tcW w:w="2478" w:type="dxa"/>
            <w:vAlign w:val="center"/>
          </w:tcPr>
          <w:p w14:paraId="5B1944C6" w14:textId="77777777" w:rsidR="00E8326B" w:rsidRPr="00394767" w:rsidRDefault="00E8326B" w:rsidP="00147E78">
            <w:pPr>
              <w:ind w:right="26"/>
              <w:rPr>
                <w:rFonts w:ascii="Arial" w:hAnsi="Arial" w:cs="Arial"/>
                <w:b/>
                <w:szCs w:val="22"/>
                <w:lang w:val="en-GB"/>
              </w:rPr>
            </w:pPr>
          </w:p>
        </w:tc>
        <w:tc>
          <w:tcPr>
            <w:tcW w:w="2046" w:type="dxa"/>
            <w:vAlign w:val="center"/>
          </w:tcPr>
          <w:p w14:paraId="737055A4" w14:textId="77777777" w:rsidR="00E8326B" w:rsidRPr="00394767" w:rsidRDefault="00E8326B" w:rsidP="00147E78">
            <w:pPr>
              <w:ind w:right="26"/>
              <w:rPr>
                <w:rFonts w:ascii="Arial" w:hAnsi="Arial" w:cs="Arial"/>
                <w:b/>
                <w:szCs w:val="22"/>
                <w:lang w:val="en-GB"/>
              </w:rPr>
            </w:pPr>
          </w:p>
        </w:tc>
      </w:tr>
      <w:tr w:rsidR="00E8326B" w:rsidRPr="00394767" w14:paraId="077AA4AF" w14:textId="77777777" w:rsidTr="0015501B">
        <w:tc>
          <w:tcPr>
            <w:tcW w:w="0" w:type="auto"/>
            <w:vAlign w:val="center"/>
          </w:tcPr>
          <w:p w14:paraId="7E1D9264" w14:textId="77777777" w:rsidR="00AA2EAA" w:rsidRDefault="00AA2EAA" w:rsidP="00AD0DFE">
            <w:pPr>
              <w:ind w:right="26"/>
              <w:jc w:val="center"/>
              <w:rPr>
                <w:rFonts w:ascii="Arial" w:hAnsi="Arial" w:cs="Arial"/>
                <w:szCs w:val="22"/>
                <w:lang w:val="en-GB"/>
              </w:rPr>
            </w:pPr>
          </w:p>
          <w:p w14:paraId="04E53908" w14:textId="699B1911" w:rsidR="00E8326B" w:rsidRPr="00394767" w:rsidRDefault="00E8326B" w:rsidP="00AD0DFE">
            <w:pPr>
              <w:ind w:right="26"/>
              <w:jc w:val="center"/>
              <w:rPr>
                <w:rFonts w:ascii="Arial" w:hAnsi="Arial" w:cs="Arial"/>
                <w:szCs w:val="22"/>
                <w:lang w:val="en-GB"/>
              </w:rPr>
            </w:pPr>
            <w:r w:rsidRPr="00394767">
              <w:rPr>
                <w:rFonts w:ascii="Arial" w:hAnsi="Arial" w:cs="Arial"/>
                <w:szCs w:val="22"/>
                <w:lang w:val="en-GB"/>
              </w:rPr>
              <w:t>5</w:t>
            </w:r>
          </w:p>
        </w:tc>
        <w:tc>
          <w:tcPr>
            <w:tcW w:w="0" w:type="auto"/>
            <w:vAlign w:val="center"/>
          </w:tcPr>
          <w:p w14:paraId="67FE1512" w14:textId="77777777" w:rsidR="00D36A13" w:rsidRDefault="00D36A13" w:rsidP="00147E78">
            <w:pPr>
              <w:ind w:right="26"/>
              <w:rPr>
                <w:rFonts w:ascii="Arial" w:hAnsi="Arial" w:cs="Arial"/>
                <w:szCs w:val="22"/>
                <w:lang w:val="en-GB"/>
              </w:rPr>
            </w:pPr>
          </w:p>
          <w:p w14:paraId="68C98F9E" w14:textId="0FC7330C" w:rsidR="00E8326B" w:rsidRPr="00394767" w:rsidRDefault="00E8326B" w:rsidP="00147E78">
            <w:pPr>
              <w:ind w:right="26"/>
              <w:rPr>
                <w:rFonts w:ascii="Arial" w:hAnsi="Arial" w:cs="Arial"/>
                <w:b/>
                <w:szCs w:val="22"/>
              </w:rPr>
            </w:pPr>
            <w:r w:rsidRPr="00394767">
              <w:rPr>
                <w:rFonts w:ascii="Arial" w:hAnsi="Arial" w:cs="Arial"/>
                <w:szCs w:val="22"/>
                <w:lang w:val="en-GB"/>
              </w:rPr>
              <w:t xml:space="preserve">Bidder is experienced and technically capable of delivering the </w:t>
            </w:r>
            <w:r w:rsidR="00E25CD3" w:rsidRPr="00394767">
              <w:rPr>
                <w:rFonts w:ascii="Arial" w:hAnsi="Arial" w:cs="Arial"/>
                <w:szCs w:val="22"/>
                <w:lang w:val="en-GB"/>
              </w:rPr>
              <w:t>LTA</w:t>
            </w:r>
            <w:r w:rsidRPr="00394767">
              <w:rPr>
                <w:rFonts w:ascii="Arial" w:hAnsi="Arial" w:cs="Arial"/>
                <w:szCs w:val="22"/>
                <w:lang w:val="en-GB"/>
              </w:rPr>
              <w:t xml:space="preserve"> </w:t>
            </w:r>
          </w:p>
        </w:tc>
        <w:tc>
          <w:tcPr>
            <w:tcW w:w="2478" w:type="dxa"/>
            <w:vAlign w:val="center"/>
          </w:tcPr>
          <w:p w14:paraId="17978495" w14:textId="77777777" w:rsidR="00E8326B" w:rsidRPr="00394767" w:rsidRDefault="00E8326B" w:rsidP="00147E78">
            <w:pPr>
              <w:ind w:right="26"/>
              <w:rPr>
                <w:rFonts w:ascii="Arial" w:hAnsi="Arial" w:cs="Arial"/>
                <w:b/>
                <w:szCs w:val="22"/>
                <w:lang w:val="en-GB"/>
              </w:rPr>
            </w:pPr>
          </w:p>
        </w:tc>
        <w:tc>
          <w:tcPr>
            <w:tcW w:w="2046" w:type="dxa"/>
            <w:vAlign w:val="center"/>
          </w:tcPr>
          <w:p w14:paraId="2AC5F5FD" w14:textId="77777777" w:rsidR="00E8326B" w:rsidRPr="00394767" w:rsidRDefault="00E8326B" w:rsidP="00147E78">
            <w:pPr>
              <w:ind w:right="26"/>
              <w:rPr>
                <w:rFonts w:ascii="Arial" w:hAnsi="Arial" w:cs="Arial"/>
                <w:b/>
                <w:szCs w:val="22"/>
                <w:lang w:val="en-GB"/>
              </w:rPr>
            </w:pPr>
          </w:p>
        </w:tc>
      </w:tr>
    </w:tbl>
    <w:p w14:paraId="070C82C7" w14:textId="77777777" w:rsidR="001B42E7" w:rsidRPr="00394767" w:rsidRDefault="001B42E7" w:rsidP="00147E78">
      <w:pPr>
        <w:tabs>
          <w:tab w:val="left" w:pos="851"/>
        </w:tabs>
        <w:overflowPunct/>
        <w:autoSpaceDE/>
        <w:autoSpaceDN/>
        <w:adjustRightInd/>
        <w:spacing w:line="276" w:lineRule="auto"/>
        <w:ind w:right="26"/>
        <w:contextualSpacing/>
        <w:jc w:val="both"/>
        <w:textAlignment w:val="auto"/>
        <w:rPr>
          <w:rFonts w:ascii="Arial" w:hAnsi="Arial" w:cs="Arial"/>
          <w:szCs w:val="22"/>
        </w:rPr>
      </w:pPr>
    </w:p>
    <w:p w14:paraId="0601BE6D" w14:textId="77777777" w:rsidR="00A83286" w:rsidRPr="00394767" w:rsidRDefault="00A83286"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Notwithstanding anything stated above, UNFPA reserves the right to assess the </w:t>
      </w:r>
      <w:r w:rsidR="006E1352" w:rsidRPr="00394767">
        <w:rPr>
          <w:rFonts w:ascii="Arial" w:hAnsi="Arial" w:cs="Arial"/>
          <w:szCs w:val="22"/>
        </w:rPr>
        <w:t>Bid</w:t>
      </w:r>
      <w:r w:rsidRPr="00394767">
        <w:rPr>
          <w:rFonts w:ascii="Arial" w:hAnsi="Arial" w:cs="Arial"/>
          <w:szCs w:val="22"/>
        </w:rPr>
        <w:t xml:space="preserve">der’s capabilities and capacity to execute the </w:t>
      </w:r>
      <w:r w:rsidR="00E25CD3" w:rsidRPr="00394767">
        <w:rPr>
          <w:rFonts w:ascii="Arial" w:hAnsi="Arial" w:cs="Arial"/>
          <w:szCs w:val="22"/>
        </w:rPr>
        <w:t>LTA</w:t>
      </w:r>
      <w:r w:rsidRPr="00394767">
        <w:rPr>
          <w:rFonts w:ascii="Arial" w:hAnsi="Arial" w:cs="Arial"/>
          <w:szCs w:val="22"/>
        </w:rPr>
        <w:t xml:space="preserve"> satisfactorily before deciding on award.</w:t>
      </w:r>
    </w:p>
    <w:p w14:paraId="0BF2FC92" w14:textId="77777777" w:rsidR="00A83286" w:rsidRPr="00394767" w:rsidRDefault="00A83286"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Even though the </w:t>
      </w:r>
      <w:r w:rsidR="006E1352" w:rsidRPr="00394767">
        <w:rPr>
          <w:rFonts w:ascii="Arial" w:hAnsi="Arial" w:cs="Arial"/>
          <w:szCs w:val="22"/>
        </w:rPr>
        <w:t>Bid</w:t>
      </w:r>
      <w:r w:rsidRPr="00394767">
        <w:rPr>
          <w:rFonts w:ascii="Arial" w:hAnsi="Arial" w:cs="Arial"/>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sidRPr="00394767">
        <w:rPr>
          <w:rFonts w:ascii="Arial" w:hAnsi="Arial" w:cs="Arial"/>
          <w:szCs w:val="22"/>
        </w:rPr>
        <w:t xml:space="preserve">have a </w:t>
      </w:r>
      <w:r w:rsidRPr="00394767">
        <w:rPr>
          <w:rFonts w:ascii="Arial" w:hAnsi="Arial" w:cs="Arial"/>
          <w:szCs w:val="22"/>
        </w:rPr>
        <w:t>record of poor performance such as</w:t>
      </w:r>
      <w:r w:rsidR="001936B5" w:rsidRPr="00394767">
        <w:rPr>
          <w:rFonts w:ascii="Arial" w:hAnsi="Arial" w:cs="Arial"/>
          <w:szCs w:val="22"/>
        </w:rPr>
        <w:t>:</w:t>
      </w:r>
      <w:r w:rsidRPr="00394767">
        <w:rPr>
          <w:rFonts w:ascii="Arial" w:hAnsi="Arial" w:cs="Arial"/>
          <w:szCs w:val="22"/>
        </w:rPr>
        <w:t xml:space="preserve"> not properly completing contracts, inordinate delays in completion, litigation history, financial failures, etc.</w:t>
      </w:r>
    </w:p>
    <w:p w14:paraId="03D01D86" w14:textId="77777777" w:rsidR="00A83286" w:rsidRPr="00A55007" w:rsidRDefault="00A83286" w:rsidP="00147E78">
      <w:pPr>
        <w:pStyle w:val="Heading2"/>
        <w:numPr>
          <w:ilvl w:val="0"/>
          <w:numId w:val="3"/>
        </w:numPr>
        <w:ind w:right="26"/>
        <w:rPr>
          <w:rFonts w:ascii="Arial" w:hAnsi="Arial" w:cs="Arial"/>
          <w:color w:val="auto"/>
          <w:sz w:val="22"/>
          <w:szCs w:val="22"/>
        </w:rPr>
      </w:pPr>
      <w:bookmarkStart w:id="139" w:name="_Toc139448743"/>
      <w:bookmarkStart w:id="140" w:name="_Toc139449560"/>
      <w:r w:rsidRPr="00394767">
        <w:rPr>
          <w:rFonts w:ascii="Arial" w:hAnsi="Arial" w:cs="Arial"/>
          <w:color w:val="auto"/>
          <w:sz w:val="22"/>
          <w:szCs w:val="22"/>
        </w:rPr>
        <w:t xml:space="preserve">Financial </w:t>
      </w:r>
      <w:r w:rsidRPr="00A55007">
        <w:rPr>
          <w:rFonts w:ascii="Arial" w:hAnsi="Arial" w:cs="Arial"/>
          <w:color w:val="auto"/>
          <w:sz w:val="22"/>
          <w:szCs w:val="22"/>
        </w:rPr>
        <w:t xml:space="preserve">evaluation </w:t>
      </w:r>
      <w:r w:rsidR="004E42A9" w:rsidRPr="00A55007">
        <w:rPr>
          <w:rFonts w:ascii="Arial" w:hAnsi="Arial" w:cs="Arial"/>
          <w:color w:val="auto"/>
          <w:sz w:val="22"/>
          <w:szCs w:val="22"/>
        </w:rPr>
        <w:t>(1</w:t>
      </w:r>
      <w:r w:rsidR="00AB5FCA" w:rsidRPr="00A55007">
        <w:rPr>
          <w:rFonts w:ascii="Arial" w:hAnsi="Arial" w:cs="Arial"/>
          <w:color w:val="auto"/>
          <w:sz w:val="22"/>
          <w:szCs w:val="22"/>
        </w:rPr>
        <w:t>8</w:t>
      </w:r>
      <w:r w:rsidR="004E42A9" w:rsidRPr="00A55007">
        <w:rPr>
          <w:rFonts w:ascii="Arial" w:hAnsi="Arial" w:cs="Arial"/>
          <w:color w:val="auto"/>
          <w:sz w:val="22"/>
          <w:szCs w:val="22"/>
        </w:rPr>
        <w:t>)</w:t>
      </w:r>
      <w:bookmarkEnd w:id="139"/>
      <w:bookmarkEnd w:id="140"/>
    </w:p>
    <w:p w14:paraId="62093ECC" w14:textId="626FEA3A" w:rsidR="00A83286" w:rsidRPr="00A55007" w:rsidRDefault="00347D69"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A55007">
        <w:rPr>
          <w:rFonts w:ascii="Arial" w:hAnsi="Arial" w:cs="Arial"/>
          <w:szCs w:val="22"/>
        </w:rPr>
        <w:t xml:space="preserve">The Financial Bid will only be evaluated if the Technical Bid achieves the minimum score </w:t>
      </w:r>
      <w:r w:rsidRPr="00A55007">
        <w:rPr>
          <w:rFonts w:ascii="Arial" w:hAnsi="Arial" w:cs="Arial"/>
          <w:szCs w:val="22"/>
          <w:lang w:val="en-GB"/>
        </w:rPr>
        <w:t>as</w:t>
      </w:r>
      <w:r w:rsidRPr="00A55007">
        <w:rPr>
          <w:rFonts w:ascii="Arial" w:hAnsi="Arial" w:cs="Arial"/>
          <w:i/>
          <w:szCs w:val="22"/>
          <w:lang w:val="en-GB"/>
        </w:rPr>
        <w:t xml:space="preserve"> </w:t>
      </w:r>
      <w:r w:rsidRPr="00A55007">
        <w:rPr>
          <w:rFonts w:ascii="Arial" w:hAnsi="Arial" w:cs="Arial"/>
          <w:szCs w:val="22"/>
          <w:lang w:val="en-GB"/>
        </w:rPr>
        <w:t xml:space="preserve">indicated in clause </w:t>
      </w:r>
      <w:r w:rsidRPr="00A55007">
        <w:rPr>
          <w:rFonts w:ascii="Arial" w:hAnsi="Arial" w:cs="Arial"/>
          <w:szCs w:val="22"/>
          <w:lang w:val="en-GB"/>
        </w:rPr>
        <w:fldChar w:fldCharType="begin"/>
      </w:r>
      <w:r w:rsidRPr="00A55007">
        <w:rPr>
          <w:rFonts w:ascii="Arial" w:hAnsi="Arial" w:cs="Arial"/>
          <w:szCs w:val="22"/>
          <w:lang w:val="en-GB"/>
        </w:rPr>
        <w:instrText xml:space="preserve"> REF _Ref419383102 \r \h  \* MERGEFORMAT </w:instrText>
      </w:r>
      <w:r w:rsidRPr="00A55007">
        <w:rPr>
          <w:rFonts w:ascii="Arial" w:hAnsi="Arial" w:cs="Arial"/>
          <w:szCs w:val="22"/>
          <w:lang w:val="en-GB"/>
        </w:rPr>
      </w:r>
      <w:r w:rsidRPr="00A55007">
        <w:rPr>
          <w:rFonts w:ascii="Arial" w:hAnsi="Arial" w:cs="Arial"/>
          <w:szCs w:val="22"/>
          <w:lang w:val="en-GB"/>
        </w:rPr>
        <w:fldChar w:fldCharType="separate"/>
      </w:r>
      <w:r w:rsidR="0010217D">
        <w:rPr>
          <w:rFonts w:ascii="Arial" w:hAnsi="Arial" w:cs="Arial"/>
          <w:szCs w:val="22"/>
          <w:lang w:val="en-GB"/>
        </w:rPr>
        <w:t>27.2</w:t>
      </w:r>
      <w:r w:rsidRPr="00A55007">
        <w:rPr>
          <w:rFonts w:ascii="Arial" w:hAnsi="Arial" w:cs="Arial"/>
          <w:szCs w:val="22"/>
          <w:lang w:val="en-GB"/>
        </w:rPr>
        <w:fldChar w:fldCharType="end"/>
      </w:r>
      <w:r w:rsidRPr="00A55007">
        <w:rPr>
          <w:rFonts w:ascii="Arial" w:hAnsi="Arial" w:cs="Arial"/>
          <w:szCs w:val="22"/>
          <w:lang w:val="en-GB"/>
        </w:rPr>
        <w:t xml:space="preserve"> </w:t>
      </w:r>
      <w:r w:rsidR="00A83286" w:rsidRPr="00A55007">
        <w:rPr>
          <w:rFonts w:ascii="Arial" w:hAnsi="Arial" w:cs="Arial"/>
          <w:szCs w:val="22"/>
        </w:rPr>
        <w:t>and is considered qualified through the supplier qualification process</w:t>
      </w:r>
      <w:r w:rsidR="00672551" w:rsidRPr="00A55007">
        <w:rPr>
          <w:rFonts w:ascii="Arial" w:hAnsi="Arial" w:cs="Arial"/>
          <w:szCs w:val="22"/>
        </w:rPr>
        <w:t xml:space="preserve"> described in clause</w:t>
      </w:r>
      <w:r w:rsidR="0015501B" w:rsidRPr="00A55007">
        <w:rPr>
          <w:rFonts w:ascii="Arial" w:hAnsi="Arial" w:cs="Arial"/>
          <w:szCs w:val="22"/>
        </w:rPr>
        <w:t xml:space="preserve"> </w:t>
      </w:r>
      <w:r w:rsidR="0015501B" w:rsidRPr="00A55007">
        <w:rPr>
          <w:rFonts w:ascii="Arial" w:hAnsi="Arial" w:cs="Arial"/>
          <w:szCs w:val="22"/>
        </w:rPr>
        <w:fldChar w:fldCharType="begin"/>
      </w:r>
      <w:r w:rsidR="0015501B" w:rsidRPr="00A55007">
        <w:rPr>
          <w:rFonts w:ascii="Arial" w:hAnsi="Arial" w:cs="Arial"/>
          <w:szCs w:val="22"/>
        </w:rPr>
        <w:instrText xml:space="preserve"> REF _Ref397019754 \r \h  \* MERGEFORMAT </w:instrText>
      </w:r>
      <w:r w:rsidR="0015501B" w:rsidRPr="00A55007">
        <w:rPr>
          <w:rFonts w:ascii="Arial" w:hAnsi="Arial" w:cs="Arial"/>
          <w:szCs w:val="22"/>
        </w:rPr>
      </w:r>
      <w:r w:rsidR="0015501B" w:rsidRPr="00A55007">
        <w:rPr>
          <w:rFonts w:ascii="Arial" w:hAnsi="Arial" w:cs="Arial"/>
          <w:szCs w:val="22"/>
        </w:rPr>
        <w:fldChar w:fldCharType="separate"/>
      </w:r>
      <w:r w:rsidR="0010217D">
        <w:rPr>
          <w:rFonts w:ascii="Arial" w:hAnsi="Arial" w:cs="Arial"/>
          <w:szCs w:val="22"/>
        </w:rPr>
        <w:t>29</w:t>
      </w:r>
      <w:r w:rsidR="0015501B" w:rsidRPr="00A55007">
        <w:rPr>
          <w:rFonts w:ascii="Arial" w:hAnsi="Arial" w:cs="Arial"/>
          <w:szCs w:val="22"/>
        </w:rPr>
        <w:fldChar w:fldCharType="end"/>
      </w:r>
      <w:r w:rsidR="00A83286" w:rsidRPr="00A55007">
        <w:rPr>
          <w:rFonts w:ascii="Arial" w:hAnsi="Arial" w:cs="Arial"/>
          <w:szCs w:val="22"/>
        </w:rPr>
        <w:t>.  Proposals failing to obtain this minimum technical threshold or those which will not be considered qualified through the supplier qualification process will not be eligible for further consideration.</w:t>
      </w:r>
    </w:p>
    <w:p w14:paraId="094B35BB" w14:textId="1F069D38" w:rsidR="0010217D" w:rsidRPr="00394767" w:rsidRDefault="00A83286" w:rsidP="0010217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Arial" w:hAnsi="Arial" w:cs="Arial"/>
          <w:szCs w:val="22"/>
          <w:lang w:val="en-GB"/>
        </w:rPr>
      </w:pPr>
      <w:r w:rsidRPr="00A55007">
        <w:rPr>
          <w:rFonts w:ascii="Arial" w:hAnsi="Arial" w:cs="Arial"/>
          <w:szCs w:val="22"/>
        </w:rPr>
        <w:t xml:space="preserve">The </w:t>
      </w:r>
      <w:r w:rsidR="00891B31" w:rsidRPr="00A55007">
        <w:rPr>
          <w:rFonts w:ascii="Arial" w:hAnsi="Arial" w:cs="Arial"/>
          <w:szCs w:val="22"/>
        </w:rPr>
        <w:t>Financial</w:t>
      </w:r>
      <w:r w:rsidRPr="00A55007">
        <w:rPr>
          <w:rFonts w:ascii="Arial" w:hAnsi="Arial" w:cs="Arial"/>
          <w:szCs w:val="22"/>
        </w:rPr>
        <w:t xml:space="preserve"> </w:t>
      </w:r>
      <w:r w:rsidR="006E1352" w:rsidRPr="00A55007">
        <w:rPr>
          <w:rFonts w:ascii="Arial" w:hAnsi="Arial" w:cs="Arial"/>
          <w:szCs w:val="22"/>
        </w:rPr>
        <w:t>Bid</w:t>
      </w:r>
      <w:r w:rsidRPr="00A55007">
        <w:rPr>
          <w:rFonts w:ascii="Arial" w:hAnsi="Arial" w:cs="Arial"/>
          <w:szCs w:val="22"/>
        </w:rPr>
        <w:t xml:space="preserve"> is evaluated </w:t>
      </w:r>
      <w:proofErr w:type="gramStart"/>
      <w:r w:rsidRPr="00A55007">
        <w:rPr>
          <w:rFonts w:ascii="Arial" w:hAnsi="Arial" w:cs="Arial"/>
          <w:szCs w:val="22"/>
        </w:rPr>
        <w:t>on the basis of</w:t>
      </w:r>
      <w:proofErr w:type="gramEnd"/>
      <w:r w:rsidRPr="00A55007">
        <w:rPr>
          <w:rFonts w:ascii="Arial" w:hAnsi="Arial" w:cs="Arial"/>
          <w:szCs w:val="22"/>
        </w:rPr>
        <w:t xml:space="preserve"> its responsiveness to the </w:t>
      </w:r>
      <w:r w:rsidR="00097C1E" w:rsidRPr="00A55007">
        <w:rPr>
          <w:rFonts w:ascii="Arial" w:hAnsi="Arial" w:cs="Arial"/>
          <w:szCs w:val="22"/>
        </w:rPr>
        <w:t>P</w:t>
      </w:r>
      <w:r w:rsidRPr="00A55007">
        <w:rPr>
          <w:rFonts w:ascii="Arial" w:hAnsi="Arial" w:cs="Arial"/>
          <w:szCs w:val="22"/>
        </w:rPr>
        <w:t xml:space="preserve">rice </w:t>
      </w:r>
      <w:r w:rsidR="00097C1E" w:rsidRPr="00A55007">
        <w:rPr>
          <w:rFonts w:ascii="Arial" w:hAnsi="Arial" w:cs="Arial"/>
          <w:szCs w:val="22"/>
        </w:rPr>
        <w:t>S</w:t>
      </w:r>
      <w:r w:rsidRPr="00A55007">
        <w:rPr>
          <w:rFonts w:ascii="Arial" w:hAnsi="Arial" w:cs="Arial"/>
          <w:szCs w:val="22"/>
        </w:rPr>
        <w:t xml:space="preserve">chedule </w:t>
      </w:r>
      <w:r w:rsidR="00097C1E" w:rsidRPr="00A55007">
        <w:rPr>
          <w:rFonts w:ascii="Arial" w:hAnsi="Arial" w:cs="Arial"/>
          <w:szCs w:val="22"/>
        </w:rPr>
        <w:t>F</w:t>
      </w:r>
      <w:r w:rsidRPr="00A55007">
        <w:rPr>
          <w:rFonts w:ascii="Arial" w:hAnsi="Arial" w:cs="Arial"/>
          <w:szCs w:val="22"/>
        </w:rPr>
        <w:t xml:space="preserve">orm </w:t>
      </w:r>
      <w:r w:rsidR="0010217D" w:rsidRPr="00394767">
        <w:rPr>
          <w:rFonts w:ascii="Arial" w:hAnsi="Arial" w:cs="Arial"/>
          <w:caps/>
          <w:szCs w:val="22"/>
          <w:lang w:val="en-GB"/>
        </w:rPr>
        <w:t>Section VI – Annex E: Price Schedule Form</w:t>
      </w:r>
      <w:r w:rsidR="0010217D" w:rsidRPr="00A55007">
        <w:rPr>
          <w:rFonts w:ascii="Arial" w:hAnsi="Arial" w:cs="Arial"/>
          <w:szCs w:val="22"/>
        </w:rPr>
        <w:t xml:space="preserve"> </w:t>
      </w:r>
      <w:r w:rsidR="004E42A9" w:rsidRPr="00326EA9">
        <w:rPr>
          <w:rFonts w:ascii="Arial" w:hAnsi="Arial" w:cs="Arial"/>
          <w:szCs w:val="22"/>
        </w:rPr>
        <w:fldChar w:fldCharType="begin"/>
      </w:r>
      <w:r w:rsidR="004E42A9" w:rsidRPr="00A55007">
        <w:rPr>
          <w:rFonts w:ascii="Arial" w:hAnsi="Arial" w:cs="Arial"/>
          <w:szCs w:val="22"/>
        </w:rPr>
        <w:instrText xml:space="preserve"> REF _Ref396243383 \h  \* MERGEFORMAT </w:instrText>
      </w:r>
      <w:r w:rsidR="004E42A9" w:rsidRPr="00326EA9">
        <w:rPr>
          <w:rFonts w:ascii="Arial" w:hAnsi="Arial" w:cs="Arial"/>
          <w:szCs w:val="22"/>
        </w:rPr>
      </w:r>
      <w:r w:rsidR="004E42A9" w:rsidRPr="00326EA9">
        <w:rPr>
          <w:rFonts w:ascii="Arial" w:hAnsi="Arial" w:cs="Arial"/>
          <w:szCs w:val="22"/>
        </w:rPr>
        <w:fldChar w:fldCharType="separate"/>
      </w:r>
    </w:p>
    <w:p w14:paraId="17BAFCE4" w14:textId="42E45539" w:rsidR="00A83286" w:rsidRPr="00326EA9" w:rsidRDefault="004E42A9" w:rsidP="00326EA9">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Arial" w:hAnsi="Arial" w:cs="Arial"/>
          <w:caps/>
          <w:szCs w:val="22"/>
          <w:lang w:val="en-GB"/>
        </w:rPr>
      </w:pPr>
      <w:r w:rsidRPr="00326EA9">
        <w:rPr>
          <w:rFonts w:ascii="Arial" w:hAnsi="Arial" w:cs="Arial"/>
          <w:szCs w:val="22"/>
        </w:rPr>
        <w:fldChar w:fldCharType="end"/>
      </w:r>
      <w:r w:rsidR="00A83286" w:rsidRPr="00326EA9">
        <w:rPr>
          <w:rFonts w:ascii="Arial" w:hAnsi="Arial" w:cs="Arial"/>
          <w:szCs w:val="22"/>
        </w:rPr>
        <w:t xml:space="preserve">The maximum number of points for the </w:t>
      </w:r>
      <w:r w:rsidR="00097C1E" w:rsidRPr="00326EA9">
        <w:rPr>
          <w:rFonts w:ascii="Arial" w:hAnsi="Arial" w:cs="Arial"/>
          <w:szCs w:val="22"/>
        </w:rPr>
        <w:t xml:space="preserve">Financial </w:t>
      </w:r>
      <w:r w:rsidR="006E1352" w:rsidRPr="00326EA9">
        <w:rPr>
          <w:rFonts w:ascii="Arial" w:hAnsi="Arial" w:cs="Arial"/>
          <w:szCs w:val="22"/>
        </w:rPr>
        <w:t>Bid</w:t>
      </w:r>
      <w:r w:rsidR="00A83286" w:rsidRPr="00326EA9">
        <w:rPr>
          <w:rFonts w:ascii="Arial" w:hAnsi="Arial" w:cs="Arial"/>
          <w:szCs w:val="22"/>
        </w:rPr>
        <w:t xml:space="preserve"> is 100. This maximum number of points will be allocated to the lowest price. All other </w:t>
      </w:r>
      <w:r w:rsidR="00097C1E" w:rsidRPr="00326EA9">
        <w:rPr>
          <w:rFonts w:ascii="Arial" w:hAnsi="Arial" w:cs="Arial"/>
          <w:szCs w:val="22"/>
        </w:rPr>
        <w:t xml:space="preserve">Financial </w:t>
      </w:r>
      <w:r w:rsidR="0029670F" w:rsidRPr="00326EA9">
        <w:rPr>
          <w:rFonts w:ascii="Arial" w:hAnsi="Arial" w:cs="Arial"/>
          <w:szCs w:val="22"/>
        </w:rPr>
        <w:t xml:space="preserve">Bids </w:t>
      </w:r>
      <w:r w:rsidR="00A83286" w:rsidRPr="00326EA9">
        <w:rPr>
          <w:rFonts w:ascii="Arial" w:hAnsi="Arial" w:cs="Arial"/>
          <w:szCs w:val="22"/>
        </w:rPr>
        <w:t>will receive points in inverse proportion according to the following formula:</w:t>
      </w:r>
    </w:p>
    <w:p w14:paraId="7B847610" w14:textId="77777777" w:rsidR="00A83286" w:rsidRPr="00394767" w:rsidRDefault="00A83286" w:rsidP="00147E78">
      <w:pPr>
        <w:pStyle w:val="ListParagraph"/>
        <w:tabs>
          <w:tab w:val="left" w:pos="851"/>
        </w:tabs>
        <w:overflowPunct/>
        <w:autoSpaceDE/>
        <w:autoSpaceDN/>
        <w:adjustRightInd/>
        <w:spacing w:line="276" w:lineRule="auto"/>
        <w:ind w:left="851" w:right="26"/>
        <w:contextualSpacing/>
        <w:jc w:val="both"/>
        <w:textAlignment w:val="auto"/>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394767" w14:paraId="7DDEF932" w14:textId="77777777" w:rsidTr="007E21BC">
        <w:trPr>
          <w:jc w:val="center"/>
        </w:trPr>
        <w:tc>
          <w:tcPr>
            <w:tcW w:w="1818" w:type="dxa"/>
            <w:vMerge w:val="restart"/>
            <w:vAlign w:val="center"/>
          </w:tcPr>
          <w:p w14:paraId="23B24FB5" w14:textId="77777777" w:rsidR="00A83286" w:rsidRPr="00394767" w:rsidRDefault="00A83286" w:rsidP="00147E78">
            <w:pPr>
              <w:tabs>
                <w:tab w:val="left" w:pos="-1080"/>
              </w:tabs>
              <w:ind w:right="26"/>
              <w:jc w:val="both"/>
              <w:rPr>
                <w:rFonts w:ascii="Arial" w:hAnsi="Arial" w:cs="Arial"/>
                <w:szCs w:val="22"/>
              </w:rPr>
            </w:pPr>
            <w:r w:rsidRPr="00394767">
              <w:rPr>
                <w:rFonts w:ascii="Arial" w:hAnsi="Arial" w:cs="Arial"/>
                <w:szCs w:val="22"/>
              </w:rPr>
              <w:t>Financial Score =</w:t>
            </w:r>
          </w:p>
        </w:tc>
        <w:tc>
          <w:tcPr>
            <w:tcW w:w="2138" w:type="dxa"/>
          </w:tcPr>
          <w:p w14:paraId="0AA88B07" w14:textId="77777777" w:rsidR="00A83286" w:rsidRPr="00394767" w:rsidRDefault="00A83286" w:rsidP="00147E78">
            <w:pPr>
              <w:tabs>
                <w:tab w:val="left" w:pos="-1080"/>
              </w:tabs>
              <w:ind w:right="26"/>
              <w:jc w:val="center"/>
              <w:rPr>
                <w:rFonts w:ascii="Arial" w:hAnsi="Arial" w:cs="Arial"/>
                <w:szCs w:val="22"/>
              </w:rPr>
            </w:pPr>
            <w:r w:rsidRPr="00394767">
              <w:rPr>
                <w:rFonts w:ascii="Arial" w:hAnsi="Arial" w:cs="Arial"/>
                <w:szCs w:val="22"/>
              </w:rPr>
              <w:t>Lowest Bid ($)</w:t>
            </w:r>
          </w:p>
        </w:tc>
        <w:tc>
          <w:tcPr>
            <w:tcW w:w="2567" w:type="dxa"/>
            <w:vMerge w:val="restart"/>
            <w:vAlign w:val="center"/>
          </w:tcPr>
          <w:p w14:paraId="7EEA4ED3" w14:textId="77777777" w:rsidR="00A83286" w:rsidRPr="00394767" w:rsidRDefault="00A83286" w:rsidP="00147E78">
            <w:pPr>
              <w:tabs>
                <w:tab w:val="left" w:pos="-1080"/>
              </w:tabs>
              <w:ind w:right="26"/>
              <w:jc w:val="both"/>
              <w:rPr>
                <w:rFonts w:ascii="Arial" w:hAnsi="Arial" w:cs="Arial"/>
                <w:szCs w:val="22"/>
              </w:rPr>
            </w:pPr>
            <w:r w:rsidRPr="00394767">
              <w:rPr>
                <w:rFonts w:ascii="Arial" w:hAnsi="Arial" w:cs="Arial"/>
                <w:szCs w:val="22"/>
              </w:rPr>
              <w:t>X 100 (Maximum Score)</w:t>
            </w:r>
          </w:p>
        </w:tc>
      </w:tr>
      <w:tr w:rsidR="00A83286" w:rsidRPr="00394767" w14:paraId="1AC4B7DC" w14:textId="77777777" w:rsidTr="007E21BC">
        <w:trPr>
          <w:jc w:val="center"/>
        </w:trPr>
        <w:tc>
          <w:tcPr>
            <w:tcW w:w="1818" w:type="dxa"/>
            <w:vMerge/>
          </w:tcPr>
          <w:p w14:paraId="6E0AFFCD" w14:textId="77777777" w:rsidR="00A83286" w:rsidRPr="00394767" w:rsidRDefault="00A83286" w:rsidP="00147E78">
            <w:pPr>
              <w:tabs>
                <w:tab w:val="left" w:pos="-1080"/>
              </w:tabs>
              <w:ind w:right="26"/>
              <w:jc w:val="both"/>
              <w:rPr>
                <w:rFonts w:ascii="Arial" w:hAnsi="Arial" w:cs="Arial"/>
                <w:szCs w:val="22"/>
              </w:rPr>
            </w:pPr>
          </w:p>
        </w:tc>
        <w:tc>
          <w:tcPr>
            <w:tcW w:w="2138" w:type="dxa"/>
          </w:tcPr>
          <w:p w14:paraId="3704596E" w14:textId="77777777" w:rsidR="00A83286" w:rsidRPr="00394767" w:rsidRDefault="00A83286" w:rsidP="00147E78">
            <w:pPr>
              <w:tabs>
                <w:tab w:val="left" w:pos="-1080"/>
              </w:tabs>
              <w:ind w:right="26"/>
              <w:jc w:val="center"/>
              <w:rPr>
                <w:rFonts w:ascii="Arial" w:hAnsi="Arial" w:cs="Arial"/>
                <w:szCs w:val="22"/>
              </w:rPr>
            </w:pPr>
            <w:r w:rsidRPr="00394767">
              <w:rPr>
                <w:rFonts w:ascii="Arial" w:hAnsi="Arial" w:cs="Arial"/>
                <w:szCs w:val="22"/>
              </w:rPr>
              <w:t>Bid being Scored ($)</w:t>
            </w:r>
          </w:p>
        </w:tc>
        <w:tc>
          <w:tcPr>
            <w:tcW w:w="2567" w:type="dxa"/>
            <w:vMerge/>
          </w:tcPr>
          <w:p w14:paraId="3CE7917A" w14:textId="77777777" w:rsidR="00A83286" w:rsidRPr="00394767" w:rsidRDefault="00A83286" w:rsidP="00147E78">
            <w:pPr>
              <w:tabs>
                <w:tab w:val="left" w:pos="-1080"/>
              </w:tabs>
              <w:ind w:right="26"/>
              <w:jc w:val="both"/>
              <w:rPr>
                <w:rFonts w:ascii="Arial" w:hAnsi="Arial" w:cs="Arial"/>
                <w:szCs w:val="22"/>
              </w:rPr>
            </w:pPr>
          </w:p>
        </w:tc>
      </w:tr>
    </w:tbl>
    <w:p w14:paraId="07CE31CA" w14:textId="77777777" w:rsidR="00A83286" w:rsidRPr="00394767" w:rsidRDefault="00A83286" w:rsidP="00147E78">
      <w:pPr>
        <w:tabs>
          <w:tab w:val="left" w:pos="851"/>
        </w:tabs>
        <w:overflowPunct/>
        <w:autoSpaceDE/>
        <w:autoSpaceDN/>
        <w:adjustRightInd/>
        <w:spacing w:line="276" w:lineRule="auto"/>
        <w:ind w:right="26"/>
        <w:contextualSpacing/>
        <w:jc w:val="both"/>
        <w:textAlignment w:val="auto"/>
        <w:rPr>
          <w:rFonts w:ascii="Arial" w:hAnsi="Arial" w:cs="Arial"/>
          <w:szCs w:val="22"/>
        </w:rPr>
      </w:pPr>
    </w:p>
    <w:p w14:paraId="0C58D513" w14:textId="77777777" w:rsidR="00A83286" w:rsidRPr="00A55007" w:rsidRDefault="00A83286" w:rsidP="00147E78">
      <w:pPr>
        <w:pStyle w:val="Heading2"/>
        <w:numPr>
          <w:ilvl w:val="0"/>
          <w:numId w:val="3"/>
        </w:numPr>
        <w:ind w:right="26"/>
        <w:rPr>
          <w:rFonts w:ascii="Arial" w:hAnsi="Arial" w:cs="Arial"/>
          <w:color w:val="auto"/>
          <w:sz w:val="22"/>
          <w:szCs w:val="22"/>
        </w:rPr>
      </w:pPr>
      <w:bookmarkStart w:id="141" w:name="_Toc139448744"/>
      <w:bookmarkStart w:id="142" w:name="_Toc139449561"/>
      <w:r w:rsidRPr="00394767">
        <w:rPr>
          <w:rFonts w:ascii="Arial" w:hAnsi="Arial" w:cs="Arial"/>
          <w:color w:val="auto"/>
          <w:sz w:val="22"/>
          <w:szCs w:val="22"/>
        </w:rPr>
        <w:t xml:space="preserve">Total </w:t>
      </w:r>
      <w:r w:rsidR="00996A3B" w:rsidRPr="00394767">
        <w:rPr>
          <w:rFonts w:ascii="Arial" w:hAnsi="Arial" w:cs="Arial"/>
          <w:color w:val="auto"/>
          <w:sz w:val="22"/>
          <w:szCs w:val="22"/>
        </w:rPr>
        <w:t>s</w:t>
      </w:r>
      <w:r w:rsidRPr="00394767">
        <w:rPr>
          <w:rFonts w:ascii="Arial" w:hAnsi="Arial" w:cs="Arial"/>
          <w:color w:val="auto"/>
          <w:sz w:val="22"/>
          <w:szCs w:val="22"/>
        </w:rPr>
        <w:t>core</w:t>
      </w:r>
      <w:r w:rsidR="004E42A9" w:rsidRPr="00394767">
        <w:rPr>
          <w:rFonts w:ascii="Arial" w:hAnsi="Arial" w:cs="Arial"/>
          <w:color w:val="auto"/>
          <w:sz w:val="22"/>
          <w:szCs w:val="22"/>
        </w:rPr>
        <w:t xml:space="preserve"> </w:t>
      </w:r>
      <w:r w:rsidR="00AB5FCA" w:rsidRPr="00A55007">
        <w:rPr>
          <w:rFonts w:ascii="Arial" w:hAnsi="Arial" w:cs="Arial"/>
          <w:color w:val="auto"/>
          <w:sz w:val="22"/>
          <w:szCs w:val="22"/>
        </w:rPr>
        <w:t>(19</w:t>
      </w:r>
      <w:r w:rsidR="004E42A9" w:rsidRPr="00A55007">
        <w:rPr>
          <w:rFonts w:ascii="Arial" w:hAnsi="Arial" w:cs="Arial"/>
          <w:color w:val="auto"/>
          <w:sz w:val="22"/>
          <w:szCs w:val="22"/>
        </w:rPr>
        <w:t>)</w:t>
      </w:r>
      <w:bookmarkEnd w:id="141"/>
      <w:bookmarkEnd w:id="142"/>
    </w:p>
    <w:p w14:paraId="46F2E057" w14:textId="77777777" w:rsidR="00A83286" w:rsidRDefault="00A83286"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A55007">
        <w:rPr>
          <w:rFonts w:ascii="Arial" w:hAnsi="Arial" w:cs="Arial"/>
          <w:szCs w:val="22"/>
        </w:rPr>
        <w:t xml:space="preserve">The total score for each </w:t>
      </w:r>
      <w:r w:rsidR="006E1352" w:rsidRPr="00A55007">
        <w:rPr>
          <w:rFonts w:ascii="Arial" w:hAnsi="Arial" w:cs="Arial"/>
          <w:szCs w:val="22"/>
        </w:rPr>
        <w:t>Bid</w:t>
      </w:r>
      <w:r w:rsidRPr="00A55007">
        <w:rPr>
          <w:rFonts w:ascii="Arial" w:hAnsi="Arial" w:cs="Arial"/>
          <w:szCs w:val="22"/>
        </w:rPr>
        <w:t>der will be the weighted sum of the technical score and financial score.  The maximum total score is 100 points.</w:t>
      </w:r>
    </w:p>
    <w:p w14:paraId="56DD932A" w14:textId="7D33C5C6" w:rsidR="00875811" w:rsidRPr="00A55007" w:rsidRDefault="00B93FD6" w:rsidP="00875811">
      <w:pPr>
        <w:pStyle w:val="ListParagraph"/>
        <w:tabs>
          <w:tab w:val="left" w:pos="851"/>
        </w:tabs>
        <w:overflowPunct/>
        <w:autoSpaceDE/>
        <w:autoSpaceDN/>
        <w:adjustRightInd/>
        <w:spacing w:line="276" w:lineRule="auto"/>
        <w:ind w:left="851" w:right="26"/>
        <w:contextualSpacing/>
        <w:jc w:val="both"/>
        <w:textAlignment w:val="auto"/>
        <w:rPr>
          <w:rFonts w:ascii="Arial" w:hAnsi="Arial" w:cs="Arial"/>
          <w:szCs w:val="22"/>
        </w:rPr>
      </w:pPr>
      <w:r w:rsidRPr="00A55007">
        <w:rPr>
          <w:rFonts w:ascii="Arial" w:hAnsi="Arial" w:cs="Arial"/>
          <w:noProof/>
          <w:szCs w:val="22"/>
          <w:lang w:val="en-GB"/>
        </w:rPr>
        <mc:AlternateContent>
          <mc:Choice Requires="wps">
            <w:drawing>
              <wp:anchor distT="0" distB="0" distL="114300" distR="114300" simplePos="0" relativeHeight="251644416" behindDoc="0" locked="0" layoutInCell="1" allowOverlap="1" wp14:anchorId="154B9426" wp14:editId="4AF9DA1E">
                <wp:simplePos x="0" y="0"/>
                <wp:positionH relativeFrom="column">
                  <wp:posOffset>984250</wp:posOffset>
                </wp:positionH>
                <wp:positionV relativeFrom="paragraph">
                  <wp:posOffset>126365</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28E62198" w14:textId="4A9A2B58" w:rsidR="00F53795" w:rsidRPr="009B55CA" w:rsidRDefault="00F53795" w:rsidP="00A83286">
                            <w:pPr>
                              <w:jc w:val="center"/>
                              <w:rPr>
                                <w:rFonts w:ascii="Arial" w:hAnsi="Arial" w:cs="Arial"/>
                                <w:szCs w:val="22"/>
                                <w:lang w:val="en-GB"/>
                              </w:rPr>
                            </w:pPr>
                            <w:r w:rsidRPr="009B55CA">
                              <w:rPr>
                                <w:rFonts w:ascii="Arial" w:hAnsi="Arial" w:cs="Arial"/>
                                <w:szCs w:val="22"/>
                                <w:lang w:val="en-GB"/>
                              </w:rPr>
                              <w:t>Total Score = 70% Technical Score + 30%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B9426" id="_x0000_s1029" type="#_x0000_t202" style="position:absolute;left:0;text-align:left;margin-left:77.5pt;margin-top:9.95pt;width:319.85pt;height:2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">
                <v:textbox>
                  <w:txbxContent>
                    <w:p w14:paraId="28E62198" w14:textId="4A9A2B58" w:rsidR="00F53795" w:rsidRPr="009B55CA" w:rsidRDefault="00F53795" w:rsidP="00A83286">
                      <w:pPr>
                        <w:jc w:val="center"/>
                        <w:rPr>
                          <w:rFonts w:ascii="Arial" w:hAnsi="Arial" w:cs="Arial"/>
                          <w:szCs w:val="22"/>
                          <w:lang w:val="en-GB"/>
                        </w:rPr>
                      </w:pPr>
                      <w:r w:rsidRPr="009B55CA">
                        <w:rPr>
                          <w:rFonts w:ascii="Arial" w:hAnsi="Arial" w:cs="Arial"/>
                          <w:szCs w:val="22"/>
                          <w:lang w:val="en-GB"/>
                        </w:rPr>
                        <w:t>Total Score = 70% Technical Score + 30% Financial Score</w:t>
                      </w:r>
                    </w:p>
                  </w:txbxContent>
                </v:textbox>
              </v:shape>
            </w:pict>
          </mc:Fallback>
        </mc:AlternateContent>
      </w:r>
    </w:p>
    <w:p w14:paraId="7054920E" w14:textId="33CA9145" w:rsidR="00A83286" w:rsidRPr="00A55007" w:rsidRDefault="00A83286" w:rsidP="00147E78">
      <w:pPr>
        <w:ind w:right="26"/>
        <w:rPr>
          <w:rFonts w:ascii="Arial" w:hAnsi="Arial" w:cs="Arial"/>
          <w:szCs w:val="22"/>
          <w:lang w:val="en-GB"/>
        </w:rPr>
      </w:pPr>
    </w:p>
    <w:p w14:paraId="77742349" w14:textId="77777777" w:rsidR="00A83286" w:rsidRPr="00A55007" w:rsidRDefault="00A83286" w:rsidP="00147E78">
      <w:p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p>
    <w:p w14:paraId="3D7A9FA1" w14:textId="77777777" w:rsidR="00996A3B" w:rsidRPr="00394767" w:rsidRDefault="00996A3B" w:rsidP="00147E78">
      <w:pPr>
        <w:pStyle w:val="Heading2"/>
        <w:numPr>
          <w:ilvl w:val="0"/>
          <w:numId w:val="2"/>
        </w:numPr>
        <w:ind w:right="26"/>
        <w:rPr>
          <w:rFonts w:ascii="Arial" w:hAnsi="Arial" w:cs="Arial"/>
          <w:caps/>
          <w:color w:val="auto"/>
          <w:sz w:val="22"/>
          <w:szCs w:val="22"/>
          <w:lang w:val="en-GB"/>
        </w:rPr>
      </w:pPr>
      <w:bookmarkStart w:id="143" w:name="_Toc368998650"/>
      <w:bookmarkStart w:id="144" w:name="_Toc139448745"/>
      <w:bookmarkStart w:id="145" w:name="_Toc139449562"/>
      <w:r w:rsidRPr="00394767">
        <w:rPr>
          <w:rFonts w:ascii="Arial" w:hAnsi="Arial" w:cs="Arial"/>
          <w:caps/>
          <w:color w:val="auto"/>
          <w:sz w:val="22"/>
          <w:szCs w:val="22"/>
          <w:lang w:val="en-GB"/>
        </w:rPr>
        <w:t xml:space="preserve">Award of </w:t>
      </w:r>
      <w:proofErr w:type="gramStart"/>
      <w:r w:rsidRPr="00394767">
        <w:rPr>
          <w:rFonts w:ascii="Arial" w:hAnsi="Arial" w:cs="Arial"/>
          <w:caps/>
          <w:color w:val="auto"/>
          <w:sz w:val="22"/>
          <w:szCs w:val="22"/>
          <w:lang w:val="en-GB"/>
        </w:rPr>
        <w:t>Long Term</w:t>
      </w:r>
      <w:proofErr w:type="gramEnd"/>
      <w:r w:rsidRPr="00394767">
        <w:rPr>
          <w:rFonts w:ascii="Arial" w:hAnsi="Arial" w:cs="Arial"/>
          <w:caps/>
          <w:color w:val="auto"/>
          <w:sz w:val="22"/>
          <w:szCs w:val="22"/>
          <w:lang w:val="en-GB"/>
        </w:rPr>
        <w:t xml:space="preserve"> Agreement and Final Considerations</w:t>
      </w:r>
      <w:bookmarkEnd w:id="143"/>
      <w:bookmarkEnd w:id="144"/>
      <w:bookmarkEnd w:id="145"/>
    </w:p>
    <w:p w14:paraId="244AC3EC" w14:textId="77777777" w:rsidR="00996A3B" w:rsidRPr="00394767" w:rsidRDefault="00F74B9C" w:rsidP="00147E78">
      <w:pPr>
        <w:pStyle w:val="Heading2"/>
        <w:numPr>
          <w:ilvl w:val="0"/>
          <w:numId w:val="3"/>
        </w:numPr>
        <w:ind w:right="26"/>
        <w:rPr>
          <w:rFonts w:ascii="Arial" w:hAnsi="Arial" w:cs="Arial"/>
          <w:color w:val="auto"/>
          <w:sz w:val="22"/>
          <w:szCs w:val="22"/>
        </w:rPr>
      </w:pPr>
      <w:bookmarkStart w:id="146" w:name="_Toc368998651"/>
      <w:bookmarkStart w:id="147" w:name="_Toc139448746"/>
      <w:bookmarkStart w:id="148" w:name="_Toc139449563"/>
      <w:r w:rsidRPr="00394767">
        <w:rPr>
          <w:rFonts w:ascii="Arial" w:hAnsi="Arial" w:cs="Arial"/>
          <w:color w:val="auto"/>
          <w:sz w:val="22"/>
          <w:szCs w:val="22"/>
        </w:rPr>
        <w:t xml:space="preserve">Award of </w:t>
      </w:r>
      <w:proofErr w:type="gramStart"/>
      <w:r w:rsidRPr="00394767">
        <w:rPr>
          <w:rFonts w:ascii="Arial" w:hAnsi="Arial" w:cs="Arial"/>
          <w:color w:val="auto"/>
          <w:sz w:val="22"/>
          <w:szCs w:val="22"/>
        </w:rPr>
        <w:t>long t</w:t>
      </w:r>
      <w:r w:rsidR="00996A3B" w:rsidRPr="00394767">
        <w:rPr>
          <w:rFonts w:ascii="Arial" w:hAnsi="Arial" w:cs="Arial"/>
          <w:color w:val="auto"/>
          <w:sz w:val="22"/>
          <w:szCs w:val="22"/>
        </w:rPr>
        <w:t>erm</w:t>
      </w:r>
      <w:proofErr w:type="gramEnd"/>
      <w:r w:rsidR="00996A3B" w:rsidRPr="00394767">
        <w:rPr>
          <w:rFonts w:ascii="Arial" w:hAnsi="Arial" w:cs="Arial"/>
          <w:color w:val="auto"/>
          <w:sz w:val="22"/>
          <w:szCs w:val="22"/>
        </w:rPr>
        <w:t xml:space="preserve"> </w:t>
      </w:r>
      <w:r w:rsidRPr="00394767">
        <w:rPr>
          <w:rFonts w:ascii="Arial" w:hAnsi="Arial" w:cs="Arial"/>
          <w:color w:val="auto"/>
          <w:sz w:val="22"/>
          <w:szCs w:val="22"/>
        </w:rPr>
        <w:t>a</w:t>
      </w:r>
      <w:r w:rsidR="00996A3B" w:rsidRPr="00394767">
        <w:rPr>
          <w:rFonts w:ascii="Arial" w:hAnsi="Arial" w:cs="Arial"/>
          <w:color w:val="auto"/>
          <w:sz w:val="22"/>
          <w:szCs w:val="22"/>
        </w:rPr>
        <w:t>greement</w:t>
      </w:r>
      <w:bookmarkEnd w:id="146"/>
      <w:r w:rsidRPr="00394767">
        <w:rPr>
          <w:rFonts w:ascii="Arial" w:hAnsi="Arial" w:cs="Arial"/>
          <w:color w:val="auto"/>
          <w:sz w:val="22"/>
          <w:szCs w:val="22"/>
        </w:rPr>
        <w:t xml:space="preserve"> (LTA)</w:t>
      </w:r>
      <w:bookmarkEnd w:id="147"/>
      <w:bookmarkEnd w:id="148"/>
    </w:p>
    <w:p w14:paraId="634B05CE" w14:textId="54D89A59" w:rsidR="00996A3B" w:rsidRPr="00394767" w:rsidRDefault="00347D69"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UNFPA intends to </w:t>
      </w:r>
      <w:r w:rsidR="00996A3B" w:rsidRPr="00A55007">
        <w:rPr>
          <w:rFonts w:ascii="Arial" w:hAnsi="Arial" w:cs="Arial"/>
          <w:szCs w:val="22"/>
        </w:rPr>
        <w:t>award</w:t>
      </w:r>
      <w:r w:rsidR="00554B3A" w:rsidRPr="00A55007">
        <w:rPr>
          <w:rFonts w:ascii="Arial" w:hAnsi="Arial" w:cs="Arial"/>
          <w:szCs w:val="22"/>
        </w:rPr>
        <w:t xml:space="preserve"> multiple</w:t>
      </w:r>
      <w:r w:rsidR="00554B3A" w:rsidRPr="00A55007">
        <w:rPr>
          <w:rFonts w:ascii="Arial" w:hAnsi="Arial" w:cs="Arial"/>
          <w:color w:val="FF0000"/>
          <w:szCs w:val="22"/>
        </w:rPr>
        <w:t xml:space="preserve"> </w:t>
      </w:r>
      <w:r w:rsidR="00E25CD3" w:rsidRPr="00A55007">
        <w:rPr>
          <w:rFonts w:ascii="Arial" w:hAnsi="Arial" w:cs="Arial"/>
          <w:szCs w:val="22"/>
        </w:rPr>
        <w:t>LTA</w:t>
      </w:r>
      <w:r w:rsidR="00554B3A" w:rsidRPr="00A55007">
        <w:rPr>
          <w:rFonts w:ascii="Arial" w:hAnsi="Arial" w:cs="Arial"/>
          <w:szCs w:val="22"/>
        </w:rPr>
        <w:t>(s)</w:t>
      </w:r>
      <w:r w:rsidR="00996A3B" w:rsidRPr="00A55007">
        <w:rPr>
          <w:rFonts w:ascii="Arial" w:hAnsi="Arial" w:cs="Arial"/>
          <w:szCs w:val="22"/>
        </w:rPr>
        <w:t xml:space="preserve"> to the </w:t>
      </w:r>
      <w:r w:rsidR="006E1352" w:rsidRPr="00A55007">
        <w:rPr>
          <w:rFonts w:ascii="Arial" w:hAnsi="Arial" w:cs="Arial"/>
          <w:szCs w:val="22"/>
        </w:rPr>
        <w:t>Bid</w:t>
      </w:r>
      <w:r w:rsidR="00996A3B" w:rsidRPr="00A55007">
        <w:rPr>
          <w:rFonts w:ascii="Arial" w:hAnsi="Arial" w:cs="Arial"/>
          <w:szCs w:val="22"/>
        </w:rPr>
        <w:t>der</w:t>
      </w:r>
      <w:r w:rsidR="00554B3A" w:rsidRPr="00A55007">
        <w:rPr>
          <w:rFonts w:ascii="Arial" w:hAnsi="Arial" w:cs="Arial"/>
          <w:szCs w:val="22"/>
        </w:rPr>
        <w:t>(s)</w:t>
      </w:r>
      <w:r w:rsidR="00996A3B" w:rsidRPr="00A55007">
        <w:rPr>
          <w:rFonts w:ascii="Arial" w:hAnsi="Arial" w:cs="Arial"/>
          <w:szCs w:val="22"/>
        </w:rPr>
        <w:t xml:space="preserve"> </w:t>
      </w:r>
      <w:r w:rsidR="00F83148" w:rsidRPr="00A55007">
        <w:rPr>
          <w:rFonts w:ascii="Arial" w:hAnsi="Arial" w:cs="Arial"/>
          <w:szCs w:val="22"/>
        </w:rPr>
        <w:t xml:space="preserve">that </w:t>
      </w:r>
      <w:r w:rsidR="00996A3B" w:rsidRPr="00A55007">
        <w:rPr>
          <w:rFonts w:ascii="Arial" w:hAnsi="Arial" w:cs="Arial"/>
          <w:szCs w:val="22"/>
        </w:rPr>
        <w:t>obtain</w:t>
      </w:r>
      <w:r w:rsidR="00F83148" w:rsidRPr="00A55007">
        <w:rPr>
          <w:rFonts w:ascii="Arial" w:hAnsi="Arial" w:cs="Arial"/>
          <w:szCs w:val="22"/>
        </w:rPr>
        <w:t>s</w:t>
      </w:r>
      <w:r w:rsidR="00996A3B" w:rsidRPr="00A55007">
        <w:rPr>
          <w:rFonts w:ascii="Arial" w:hAnsi="Arial" w:cs="Arial"/>
          <w:szCs w:val="22"/>
        </w:rPr>
        <w:t xml:space="preserve"> the </w:t>
      </w:r>
      <w:r w:rsidR="00AD5050" w:rsidRPr="00A55007">
        <w:rPr>
          <w:rFonts w:ascii="Arial" w:hAnsi="Arial" w:cs="Arial"/>
          <w:szCs w:val="22"/>
        </w:rPr>
        <w:t>highest, second highest and the third highest</w:t>
      </w:r>
      <w:r w:rsidR="00996A3B" w:rsidRPr="00A55007">
        <w:rPr>
          <w:rFonts w:ascii="Arial" w:hAnsi="Arial" w:cs="Arial"/>
          <w:szCs w:val="22"/>
        </w:rPr>
        <w:t xml:space="preserve"> combined</w:t>
      </w:r>
      <w:r w:rsidR="00996A3B" w:rsidRPr="00394767">
        <w:rPr>
          <w:rFonts w:ascii="Arial" w:hAnsi="Arial" w:cs="Arial"/>
          <w:szCs w:val="22"/>
        </w:rPr>
        <w:t xml:space="preserve"> score of the </w:t>
      </w:r>
      <w:r w:rsidR="00097C1E" w:rsidRPr="00394767">
        <w:rPr>
          <w:rFonts w:ascii="Arial" w:hAnsi="Arial" w:cs="Arial"/>
          <w:szCs w:val="22"/>
        </w:rPr>
        <w:t>T</w:t>
      </w:r>
      <w:r w:rsidR="00996A3B" w:rsidRPr="00394767">
        <w:rPr>
          <w:rFonts w:ascii="Arial" w:hAnsi="Arial" w:cs="Arial"/>
          <w:szCs w:val="22"/>
        </w:rPr>
        <w:t xml:space="preserve">echnical and </w:t>
      </w:r>
      <w:r w:rsidR="00097C1E" w:rsidRPr="00394767">
        <w:rPr>
          <w:rFonts w:ascii="Arial" w:hAnsi="Arial" w:cs="Arial"/>
          <w:szCs w:val="22"/>
        </w:rPr>
        <w:t xml:space="preserve">Financial </w:t>
      </w:r>
      <w:r w:rsidR="00996A3B" w:rsidRPr="00394767">
        <w:rPr>
          <w:rFonts w:ascii="Arial" w:hAnsi="Arial" w:cs="Arial"/>
          <w:szCs w:val="22"/>
        </w:rPr>
        <w:t>evaluation.</w:t>
      </w:r>
    </w:p>
    <w:p w14:paraId="502A9E34" w14:textId="514D509F" w:rsidR="00996A3B" w:rsidRPr="00394767" w:rsidRDefault="00996A3B"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bookmarkStart w:id="149" w:name="OLE_LINK13"/>
      <w:r w:rsidRPr="00394767">
        <w:rPr>
          <w:rFonts w:ascii="Arial" w:hAnsi="Arial" w:cs="Arial"/>
          <w:szCs w:val="22"/>
        </w:rPr>
        <w:t xml:space="preserve">UNFPA reserves the right to make multiple arrangements for any item(s) where, in the opinion of UNFPA, the </w:t>
      </w:r>
      <w:r w:rsidR="006E1352" w:rsidRPr="00394767">
        <w:rPr>
          <w:rFonts w:ascii="Arial" w:hAnsi="Arial" w:cs="Arial"/>
          <w:szCs w:val="22"/>
        </w:rPr>
        <w:t>Bid</w:t>
      </w:r>
      <w:r w:rsidRPr="00394767">
        <w:rPr>
          <w:rFonts w:ascii="Arial" w:hAnsi="Arial" w:cs="Arial"/>
          <w:szCs w:val="22"/>
        </w:rPr>
        <w:t xml:space="preserve"> winner cannot fully meet the delivery </w:t>
      </w:r>
      <w:proofErr w:type="gramStart"/>
      <w:r w:rsidRPr="00394767">
        <w:rPr>
          <w:rFonts w:ascii="Arial" w:hAnsi="Arial" w:cs="Arial"/>
          <w:szCs w:val="22"/>
        </w:rPr>
        <w:t>requirements</w:t>
      </w:r>
      <w:proofErr w:type="gramEnd"/>
      <w:r w:rsidRPr="00394767">
        <w:rPr>
          <w:rFonts w:ascii="Arial" w:hAnsi="Arial" w:cs="Arial"/>
          <w:szCs w:val="22"/>
        </w:rPr>
        <w:t xml:space="preserve"> or it is </w:t>
      </w:r>
      <w:r w:rsidRPr="00394767">
        <w:rPr>
          <w:rFonts w:ascii="Arial" w:hAnsi="Arial" w:cs="Arial"/>
          <w:szCs w:val="22"/>
        </w:rPr>
        <w:lastRenderedPageBreak/>
        <w:t>deemed to be in UNFPA’s best interest to do so. Any arrangement under this condition shall be made on the basis of the highest combined scor</w:t>
      </w:r>
      <w:r w:rsidR="00F83148" w:rsidRPr="00394767">
        <w:rPr>
          <w:rFonts w:ascii="Arial" w:hAnsi="Arial" w:cs="Arial"/>
          <w:szCs w:val="22"/>
        </w:rPr>
        <w:t>ing Bid</w:t>
      </w:r>
      <w:r w:rsidRPr="00394767">
        <w:rPr>
          <w:rFonts w:ascii="Arial" w:hAnsi="Arial" w:cs="Arial"/>
          <w:szCs w:val="22"/>
        </w:rPr>
        <w:t xml:space="preserve">, the </w:t>
      </w:r>
      <w:proofErr w:type="gramStart"/>
      <w:r w:rsidRPr="00394767">
        <w:rPr>
          <w:rFonts w:ascii="Arial" w:hAnsi="Arial" w:cs="Arial"/>
          <w:szCs w:val="22"/>
        </w:rPr>
        <w:t>second</w:t>
      </w:r>
      <w:r w:rsidR="00F83148" w:rsidRPr="00394767">
        <w:rPr>
          <w:rFonts w:ascii="Arial" w:hAnsi="Arial" w:cs="Arial"/>
          <w:szCs w:val="22"/>
        </w:rPr>
        <w:t>-</w:t>
      </w:r>
      <w:r w:rsidRPr="00394767">
        <w:rPr>
          <w:rFonts w:ascii="Arial" w:hAnsi="Arial" w:cs="Arial"/>
          <w:szCs w:val="22"/>
        </w:rPr>
        <w:t>highest</w:t>
      </w:r>
      <w:proofErr w:type="gramEnd"/>
      <w:r w:rsidRPr="00394767">
        <w:rPr>
          <w:rFonts w:ascii="Arial" w:hAnsi="Arial" w:cs="Arial"/>
          <w:szCs w:val="22"/>
        </w:rPr>
        <w:t>, etc.</w:t>
      </w:r>
      <w:bookmarkEnd w:id="149"/>
    </w:p>
    <w:p w14:paraId="0E042016" w14:textId="77777777" w:rsidR="003A575D" w:rsidRPr="00394767" w:rsidRDefault="003A575D" w:rsidP="00147E78">
      <w:pPr>
        <w:pStyle w:val="Heading2"/>
        <w:numPr>
          <w:ilvl w:val="0"/>
          <w:numId w:val="3"/>
        </w:numPr>
        <w:ind w:right="26"/>
        <w:rPr>
          <w:rFonts w:ascii="Arial" w:hAnsi="Arial" w:cs="Arial"/>
          <w:color w:val="auto"/>
          <w:sz w:val="22"/>
          <w:szCs w:val="22"/>
        </w:rPr>
      </w:pPr>
      <w:bookmarkStart w:id="150" w:name="_Toc368998649"/>
      <w:bookmarkStart w:id="151" w:name="_Toc139448747"/>
      <w:bookmarkStart w:id="152" w:name="_Toc139449564"/>
      <w:bookmarkStart w:id="153" w:name="_Toc368998652"/>
      <w:r w:rsidRPr="00394767">
        <w:rPr>
          <w:rFonts w:ascii="Arial" w:hAnsi="Arial" w:cs="Arial"/>
          <w:color w:val="auto"/>
          <w:sz w:val="22"/>
          <w:szCs w:val="22"/>
        </w:rPr>
        <w:t xml:space="preserve">Rejection of </w:t>
      </w:r>
      <w:r w:rsidR="006E1352" w:rsidRPr="00394767">
        <w:rPr>
          <w:rFonts w:ascii="Arial" w:hAnsi="Arial" w:cs="Arial"/>
          <w:color w:val="auto"/>
          <w:sz w:val="22"/>
          <w:szCs w:val="22"/>
        </w:rPr>
        <w:t>Bid</w:t>
      </w:r>
      <w:r w:rsidRPr="00394767">
        <w:rPr>
          <w:rFonts w:ascii="Arial" w:hAnsi="Arial" w:cs="Arial"/>
          <w:color w:val="auto"/>
          <w:sz w:val="22"/>
          <w:szCs w:val="22"/>
        </w:rPr>
        <w:t>s and annulments</w:t>
      </w:r>
      <w:bookmarkEnd w:id="150"/>
      <w:bookmarkEnd w:id="151"/>
      <w:bookmarkEnd w:id="152"/>
    </w:p>
    <w:p w14:paraId="4F4FB4BF" w14:textId="77777777" w:rsidR="003A575D" w:rsidRPr="00394767" w:rsidRDefault="003A575D"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UNFPA reserves the right to reject any </w:t>
      </w:r>
      <w:r w:rsidR="006E1352" w:rsidRPr="00394767">
        <w:rPr>
          <w:rFonts w:ascii="Arial" w:hAnsi="Arial" w:cs="Arial"/>
          <w:szCs w:val="22"/>
        </w:rPr>
        <w:t>Bid</w:t>
      </w:r>
      <w:r w:rsidRPr="00394767">
        <w:rPr>
          <w:rFonts w:ascii="Arial" w:hAnsi="Arial" w:cs="Arial"/>
          <w:szCs w:val="22"/>
        </w:rPr>
        <w:t xml:space="preserve"> if the </w:t>
      </w:r>
      <w:r w:rsidR="006E1352" w:rsidRPr="00394767">
        <w:rPr>
          <w:rFonts w:ascii="Arial" w:hAnsi="Arial" w:cs="Arial"/>
          <w:szCs w:val="22"/>
        </w:rPr>
        <w:t>Bid</w:t>
      </w:r>
      <w:r w:rsidRPr="00394767">
        <w:rPr>
          <w:rFonts w:ascii="Arial" w:hAnsi="Arial" w:cs="Arial"/>
          <w:szCs w:val="22"/>
        </w:rPr>
        <w:t xml:space="preserve">der has previously failed to perform properly or on time in accordance with </w:t>
      </w:r>
      <w:r w:rsidR="00F83148" w:rsidRPr="00394767">
        <w:rPr>
          <w:rFonts w:ascii="Arial" w:hAnsi="Arial" w:cs="Arial"/>
          <w:szCs w:val="22"/>
        </w:rPr>
        <w:t xml:space="preserve">previous </w:t>
      </w:r>
      <w:r w:rsidRPr="00394767">
        <w:rPr>
          <w:rFonts w:ascii="Arial" w:hAnsi="Arial" w:cs="Arial"/>
          <w:szCs w:val="22"/>
        </w:rPr>
        <w:t>contracts</w:t>
      </w:r>
      <w:r w:rsidR="00D755BD" w:rsidRPr="00394767">
        <w:rPr>
          <w:rFonts w:ascii="Arial" w:hAnsi="Arial" w:cs="Arial"/>
          <w:szCs w:val="22"/>
        </w:rPr>
        <w:t>/</w:t>
      </w:r>
      <w:r w:rsidR="00801118" w:rsidRPr="00394767">
        <w:rPr>
          <w:rFonts w:ascii="Arial" w:hAnsi="Arial" w:cs="Arial"/>
          <w:szCs w:val="22"/>
        </w:rPr>
        <w:t>Purchase Order</w:t>
      </w:r>
      <w:r w:rsidRPr="00394767">
        <w:rPr>
          <w:rFonts w:ascii="Arial" w:hAnsi="Arial" w:cs="Arial"/>
          <w:szCs w:val="22"/>
        </w:rPr>
        <w:t xml:space="preserve">s or if the </w:t>
      </w:r>
      <w:r w:rsidR="006E1352" w:rsidRPr="00394767">
        <w:rPr>
          <w:rFonts w:ascii="Arial" w:hAnsi="Arial" w:cs="Arial"/>
          <w:szCs w:val="22"/>
        </w:rPr>
        <w:t>Bid</w:t>
      </w:r>
      <w:r w:rsidRPr="00394767">
        <w:rPr>
          <w:rFonts w:ascii="Arial" w:hAnsi="Arial" w:cs="Arial"/>
          <w:szCs w:val="22"/>
        </w:rPr>
        <w:t xml:space="preserve">der from UNFPA’s perspective is not </w:t>
      </w:r>
      <w:proofErr w:type="gramStart"/>
      <w:r w:rsidRPr="00394767">
        <w:rPr>
          <w:rFonts w:ascii="Arial" w:hAnsi="Arial" w:cs="Arial"/>
          <w:szCs w:val="22"/>
        </w:rPr>
        <w:t>in a position</w:t>
      </w:r>
      <w:proofErr w:type="gramEnd"/>
      <w:r w:rsidRPr="00394767">
        <w:rPr>
          <w:rFonts w:ascii="Arial" w:hAnsi="Arial" w:cs="Arial"/>
          <w:szCs w:val="22"/>
        </w:rPr>
        <w:t xml:space="preserve"> to deliver Purchase Orders that will be issued pursuant to the </w:t>
      </w:r>
      <w:r w:rsidR="00E25CD3" w:rsidRPr="00394767">
        <w:rPr>
          <w:rFonts w:ascii="Arial" w:hAnsi="Arial" w:cs="Arial"/>
          <w:szCs w:val="22"/>
        </w:rPr>
        <w:t>LTA</w:t>
      </w:r>
      <w:r w:rsidRPr="00394767">
        <w:rPr>
          <w:rFonts w:ascii="Arial" w:hAnsi="Arial" w:cs="Arial"/>
          <w:szCs w:val="22"/>
        </w:rPr>
        <w:t>(s).</w:t>
      </w:r>
    </w:p>
    <w:p w14:paraId="3FD5EB8A" w14:textId="77777777" w:rsidR="003A575D" w:rsidRPr="00394767" w:rsidRDefault="003A575D"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UNFPA reserves the right to annul the </w:t>
      </w:r>
      <w:r w:rsidR="001D146D" w:rsidRPr="00394767">
        <w:rPr>
          <w:rFonts w:ascii="Arial" w:hAnsi="Arial" w:cs="Arial"/>
          <w:szCs w:val="22"/>
        </w:rPr>
        <w:t>RFP</w:t>
      </w:r>
      <w:r w:rsidRPr="00394767">
        <w:rPr>
          <w:rFonts w:ascii="Arial" w:hAnsi="Arial" w:cs="Arial"/>
          <w:szCs w:val="22"/>
        </w:rPr>
        <w:t xml:space="preserve"> and reject all </w:t>
      </w:r>
      <w:r w:rsidR="006E1352" w:rsidRPr="00394767">
        <w:rPr>
          <w:rFonts w:ascii="Arial" w:hAnsi="Arial" w:cs="Arial"/>
          <w:szCs w:val="22"/>
        </w:rPr>
        <w:t>Bid</w:t>
      </w:r>
      <w:r w:rsidRPr="00394767">
        <w:rPr>
          <w:rFonts w:ascii="Arial" w:hAnsi="Arial" w:cs="Arial"/>
          <w:szCs w:val="22"/>
        </w:rPr>
        <w:t xml:space="preserve">s at any time prior to award of the </w:t>
      </w:r>
      <w:r w:rsidR="00E25CD3" w:rsidRPr="00394767">
        <w:rPr>
          <w:rFonts w:ascii="Arial" w:hAnsi="Arial" w:cs="Arial"/>
          <w:szCs w:val="22"/>
        </w:rPr>
        <w:t>LTA</w:t>
      </w:r>
      <w:r w:rsidRPr="00394767">
        <w:rPr>
          <w:rFonts w:ascii="Arial" w:hAnsi="Arial" w:cs="Arial"/>
          <w:szCs w:val="22"/>
        </w:rPr>
        <w:t xml:space="preserve"> without thereby incurring any liability to the affected </w:t>
      </w:r>
      <w:r w:rsidR="006E1352" w:rsidRPr="00394767">
        <w:rPr>
          <w:rFonts w:ascii="Arial" w:hAnsi="Arial" w:cs="Arial"/>
          <w:szCs w:val="22"/>
        </w:rPr>
        <w:t>Bid</w:t>
      </w:r>
      <w:r w:rsidRPr="00394767">
        <w:rPr>
          <w:rFonts w:ascii="Arial" w:hAnsi="Arial" w:cs="Arial"/>
          <w:szCs w:val="22"/>
        </w:rPr>
        <w:t>der(s) or any obligation to provide information.</w:t>
      </w:r>
    </w:p>
    <w:p w14:paraId="0CB9D30B" w14:textId="77777777" w:rsidR="003A575D" w:rsidRPr="00394767" w:rsidRDefault="006728D1"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B</w:t>
      </w:r>
      <w:r w:rsidR="003A575D" w:rsidRPr="00394767">
        <w:rPr>
          <w:rFonts w:ascii="Arial" w:hAnsi="Arial" w:cs="Arial"/>
          <w:szCs w:val="22"/>
        </w:rPr>
        <w:t>idders waive all rights to appeal against the decision made by UNFPA.</w:t>
      </w:r>
    </w:p>
    <w:p w14:paraId="4FE21287" w14:textId="77777777" w:rsidR="00996A3B" w:rsidRPr="00394767" w:rsidRDefault="00F74B9C" w:rsidP="00147E78">
      <w:pPr>
        <w:pStyle w:val="Heading2"/>
        <w:numPr>
          <w:ilvl w:val="0"/>
          <w:numId w:val="3"/>
        </w:numPr>
        <w:ind w:right="26"/>
        <w:rPr>
          <w:rFonts w:ascii="Arial" w:hAnsi="Arial" w:cs="Arial"/>
          <w:color w:val="auto"/>
          <w:sz w:val="22"/>
          <w:szCs w:val="22"/>
        </w:rPr>
      </w:pPr>
      <w:bookmarkStart w:id="154" w:name="_Toc139448748"/>
      <w:bookmarkStart w:id="155" w:name="_Toc139449565"/>
      <w:r w:rsidRPr="00394767">
        <w:rPr>
          <w:rFonts w:ascii="Arial" w:hAnsi="Arial" w:cs="Arial"/>
          <w:color w:val="auto"/>
          <w:sz w:val="22"/>
          <w:szCs w:val="22"/>
        </w:rPr>
        <w:t>Right to v</w:t>
      </w:r>
      <w:r w:rsidR="00996A3B" w:rsidRPr="00394767">
        <w:rPr>
          <w:rFonts w:ascii="Arial" w:hAnsi="Arial" w:cs="Arial"/>
          <w:color w:val="auto"/>
          <w:sz w:val="22"/>
          <w:szCs w:val="22"/>
        </w:rPr>
        <w:t xml:space="preserve">ary </w:t>
      </w:r>
      <w:r w:rsidRPr="00394767">
        <w:rPr>
          <w:rFonts w:ascii="Arial" w:hAnsi="Arial" w:cs="Arial"/>
          <w:color w:val="auto"/>
          <w:sz w:val="22"/>
          <w:szCs w:val="22"/>
        </w:rPr>
        <w:t>requirements and to negotiate at t</w:t>
      </w:r>
      <w:r w:rsidR="00996A3B" w:rsidRPr="00394767">
        <w:rPr>
          <w:rFonts w:ascii="Arial" w:hAnsi="Arial" w:cs="Arial"/>
          <w:color w:val="auto"/>
          <w:sz w:val="22"/>
          <w:szCs w:val="22"/>
        </w:rPr>
        <w:t xml:space="preserve">ime of </w:t>
      </w:r>
      <w:proofErr w:type="gramStart"/>
      <w:r w:rsidRPr="00394767">
        <w:rPr>
          <w:rFonts w:ascii="Arial" w:hAnsi="Arial" w:cs="Arial"/>
          <w:color w:val="auto"/>
          <w:sz w:val="22"/>
          <w:szCs w:val="22"/>
        </w:rPr>
        <w:t>a</w:t>
      </w:r>
      <w:r w:rsidR="00996A3B" w:rsidRPr="00394767">
        <w:rPr>
          <w:rFonts w:ascii="Arial" w:hAnsi="Arial" w:cs="Arial"/>
          <w:color w:val="auto"/>
          <w:sz w:val="22"/>
          <w:szCs w:val="22"/>
        </w:rPr>
        <w:t>ward</w:t>
      </w:r>
      <w:bookmarkEnd w:id="153"/>
      <w:bookmarkEnd w:id="154"/>
      <w:bookmarkEnd w:id="155"/>
      <w:proofErr w:type="gramEnd"/>
      <w:r w:rsidR="00996A3B" w:rsidRPr="00394767">
        <w:rPr>
          <w:rFonts w:ascii="Arial" w:hAnsi="Arial" w:cs="Arial"/>
          <w:color w:val="auto"/>
          <w:sz w:val="22"/>
          <w:szCs w:val="22"/>
        </w:rPr>
        <w:t xml:space="preserve"> </w:t>
      </w:r>
    </w:p>
    <w:p w14:paraId="2EEDB476" w14:textId="77777777" w:rsidR="00996A3B" w:rsidRPr="00394767" w:rsidRDefault="006728D1"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A</w:t>
      </w:r>
      <w:r w:rsidR="00996A3B" w:rsidRPr="00394767">
        <w:rPr>
          <w:rFonts w:ascii="Arial" w:hAnsi="Arial" w:cs="Arial"/>
          <w:szCs w:val="22"/>
        </w:rPr>
        <w:t xml:space="preserve">t the time of award of the </w:t>
      </w:r>
      <w:r w:rsidR="00E25CD3" w:rsidRPr="00394767">
        <w:rPr>
          <w:rFonts w:ascii="Arial" w:hAnsi="Arial" w:cs="Arial"/>
          <w:szCs w:val="22"/>
        </w:rPr>
        <w:t>LTA</w:t>
      </w:r>
      <w:r w:rsidR="00996A3B" w:rsidRPr="00394767">
        <w:rPr>
          <w:rFonts w:ascii="Arial" w:hAnsi="Arial" w:cs="Arial"/>
          <w:szCs w:val="22"/>
        </w:rPr>
        <w:t xml:space="preserve"> and </w:t>
      </w:r>
      <w:r w:rsidRPr="00394767">
        <w:rPr>
          <w:rFonts w:ascii="Arial" w:hAnsi="Arial" w:cs="Arial"/>
          <w:szCs w:val="22"/>
        </w:rPr>
        <w:t xml:space="preserve">any </w:t>
      </w:r>
      <w:r w:rsidR="00996A3B" w:rsidRPr="00394767">
        <w:rPr>
          <w:rFonts w:ascii="Arial" w:hAnsi="Arial" w:cs="Arial"/>
          <w:szCs w:val="22"/>
        </w:rPr>
        <w:t>Purchase Order</w:t>
      </w:r>
      <w:r w:rsidRPr="00394767">
        <w:rPr>
          <w:rFonts w:ascii="Arial" w:hAnsi="Arial" w:cs="Arial"/>
          <w:szCs w:val="22"/>
        </w:rPr>
        <w:t>(s)</w:t>
      </w:r>
      <w:r w:rsidR="00996A3B" w:rsidRPr="00394767">
        <w:rPr>
          <w:rFonts w:ascii="Arial" w:hAnsi="Arial" w:cs="Arial"/>
          <w:szCs w:val="22"/>
        </w:rPr>
        <w:t xml:space="preserve"> pursuant to the </w:t>
      </w:r>
      <w:r w:rsidR="00E25CD3" w:rsidRPr="00394767">
        <w:rPr>
          <w:rFonts w:ascii="Arial" w:hAnsi="Arial" w:cs="Arial"/>
          <w:szCs w:val="22"/>
        </w:rPr>
        <w:t>LTA</w:t>
      </w:r>
      <w:r w:rsidRPr="00394767">
        <w:rPr>
          <w:rFonts w:ascii="Arial" w:hAnsi="Arial" w:cs="Arial"/>
          <w:szCs w:val="22"/>
        </w:rPr>
        <w:t xml:space="preserve"> UNFPA reserves the right</w:t>
      </w:r>
      <w:r w:rsidR="00996A3B" w:rsidRPr="00394767">
        <w:rPr>
          <w:rFonts w:ascii="Arial" w:hAnsi="Arial" w:cs="Arial"/>
          <w:szCs w:val="22"/>
        </w:rPr>
        <w:t xml:space="preserve"> to vary the quantity of goods</w:t>
      </w:r>
      <w:r w:rsidR="00337CA3" w:rsidRPr="00394767">
        <w:rPr>
          <w:rFonts w:ascii="Arial" w:hAnsi="Arial" w:cs="Arial"/>
          <w:szCs w:val="22"/>
        </w:rPr>
        <w:t xml:space="preserve"> and/or services</w:t>
      </w:r>
      <w:r w:rsidR="00996A3B" w:rsidRPr="00394767">
        <w:rPr>
          <w:rFonts w:ascii="Arial" w:hAnsi="Arial" w:cs="Arial"/>
          <w:szCs w:val="22"/>
        </w:rPr>
        <w:t xml:space="preserve"> specified in the RFP</w:t>
      </w:r>
      <w:r w:rsidR="00D52E7C" w:rsidRPr="00394767">
        <w:rPr>
          <w:rFonts w:ascii="Arial" w:hAnsi="Arial" w:cs="Arial"/>
          <w:szCs w:val="22"/>
        </w:rPr>
        <w:t xml:space="preserve"> </w:t>
      </w:r>
      <w:r w:rsidR="00996A3B" w:rsidRPr="00394767">
        <w:rPr>
          <w:rFonts w:ascii="Arial" w:hAnsi="Arial" w:cs="Arial"/>
          <w:szCs w:val="22"/>
        </w:rPr>
        <w:t xml:space="preserve">without any change in </w:t>
      </w:r>
      <w:r w:rsidR="008A6B38" w:rsidRPr="00394767">
        <w:rPr>
          <w:rFonts w:ascii="Arial" w:hAnsi="Arial" w:cs="Arial"/>
          <w:szCs w:val="22"/>
        </w:rPr>
        <w:t xml:space="preserve">the </w:t>
      </w:r>
      <w:r w:rsidR="00996A3B" w:rsidRPr="00394767">
        <w:rPr>
          <w:rFonts w:ascii="Arial" w:hAnsi="Arial" w:cs="Arial"/>
          <w:szCs w:val="22"/>
        </w:rPr>
        <w:t>hourly/daily or any other rates</w:t>
      </w:r>
      <w:r w:rsidRPr="00394767">
        <w:rPr>
          <w:rFonts w:ascii="Arial" w:hAnsi="Arial" w:cs="Arial"/>
          <w:szCs w:val="22"/>
        </w:rPr>
        <w:t xml:space="preserve"> or prices</w:t>
      </w:r>
      <w:r w:rsidR="00996A3B" w:rsidRPr="00394767">
        <w:rPr>
          <w:rFonts w:ascii="Arial" w:hAnsi="Arial" w:cs="Arial"/>
          <w:szCs w:val="22"/>
        </w:rPr>
        <w:t xml:space="preserve"> proposed by the </w:t>
      </w:r>
      <w:r w:rsidR="006E1352" w:rsidRPr="00394767">
        <w:rPr>
          <w:rFonts w:ascii="Arial" w:hAnsi="Arial" w:cs="Arial"/>
          <w:szCs w:val="22"/>
        </w:rPr>
        <w:t>Bid</w:t>
      </w:r>
      <w:r w:rsidR="00996A3B" w:rsidRPr="00394767">
        <w:rPr>
          <w:rFonts w:ascii="Arial" w:hAnsi="Arial" w:cs="Arial"/>
          <w:szCs w:val="22"/>
        </w:rPr>
        <w:t>ders or other terms and conditions.</w:t>
      </w:r>
    </w:p>
    <w:p w14:paraId="7030F086" w14:textId="4C099021" w:rsidR="00F112C1" w:rsidRPr="00394767" w:rsidRDefault="00996A3B"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UNFPA reserves the right to negotiate the price with the </w:t>
      </w:r>
      <w:r w:rsidR="006E1352" w:rsidRPr="00394767">
        <w:rPr>
          <w:rFonts w:ascii="Arial" w:hAnsi="Arial" w:cs="Arial"/>
          <w:szCs w:val="22"/>
        </w:rPr>
        <w:t>Bid</w:t>
      </w:r>
      <w:r w:rsidRPr="00394767">
        <w:rPr>
          <w:rFonts w:ascii="Arial" w:hAnsi="Arial" w:cs="Arial"/>
          <w:szCs w:val="22"/>
        </w:rPr>
        <w:t xml:space="preserve"> winner before awarding the </w:t>
      </w:r>
      <w:r w:rsidR="00E25CD3" w:rsidRPr="00394767">
        <w:rPr>
          <w:rFonts w:ascii="Arial" w:hAnsi="Arial" w:cs="Arial"/>
          <w:szCs w:val="22"/>
        </w:rPr>
        <w:t>LTA</w:t>
      </w:r>
      <w:r w:rsidRPr="00394767">
        <w:rPr>
          <w:rFonts w:ascii="Arial" w:hAnsi="Arial" w:cs="Arial"/>
          <w:szCs w:val="22"/>
        </w:rPr>
        <w:t xml:space="preserve"> to ensure that the </w:t>
      </w:r>
      <w:r w:rsidR="00891B31" w:rsidRPr="00394767">
        <w:rPr>
          <w:rFonts w:ascii="Arial" w:hAnsi="Arial" w:cs="Arial"/>
          <w:szCs w:val="22"/>
        </w:rPr>
        <w:t>Financial</w:t>
      </w:r>
      <w:r w:rsidRPr="00394767">
        <w:rPr>
          <w:rFonts w:ascii="Arial" w:hAnsi="Arial" w:cs="Arial"/>
          <w:szCs w:val="22"/>
        </w:rPr>
        <w:t xml:space="preserve"> </w:t>
      </w:r>
      <w:r w:rsidR="0029670F" w:rsidRPr="00394767">
        <w:rPr>
          <w:rFonts w:ascii="Arial" w:hAnsi="Arial" w:cs="Arial"/>
          <w:szCs w:val="22"/>
        </w:rPr>
        <w:t xml:space="preserve">Bid </w:t>
      </w:r>
      <w:r w:rsidRPr="00394767">
        <w:rPr>
          <w:rFonts w:ascii="Arial" w:hAnsi="Arial" w:cs="Arial"/>
          <w:szCs w:val="22"/>
        </w:rPr>
        <w:t>is competitive on all aspects of the price.</w:t>
      </w:r>
    </w:p>
    <w:p w14:paraId="208846D5" w14:textId="77777777" w:rsidR="00F112C1" w:rsidRPr="00394767" w:rsidRDefault="0024050A"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The purpose of negotiations of offers selected based on the ‘cumulative analysis methodology’ is to ensure that the technical proposal is in line with requirements and that the financial proposal is competitive on all aspects of the price.</w:t>
      </w:r>
    </w:p>
    <w:p w14:paraId="2712207D" w14:textId="77777777" w:rsidR="0024050A" w:rsidRPr="00394767" w:rsidRDefault="0024050A"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In the negotiations, any deficiency in the offer will be pointed out to the supplier. The supplier will be allowed to </w:t>
      </w:r>
      <w:proofErr w:type="gramStart"/>
      <w:r w:rsidRPr="00394767">
        <w:rPr>
          <w:rFonts w:ascii="Arial" w:hAnsi="Arial" w:cs="Arial"/>
          <w:szCs w:val="22"/>
        </w:rPr>
        <w:t>make adjustments</w:t>
      </w:r>
      <w:proofErr w:type="gramEnd"/>
      <w:r w:rsidRPr="00394767">
        <w:rPr>
          <w:rFonts w:ascii="Arial" w:hAnsi="Arial" w:cs="Arial"/>
          <w:szCs w:val="22"/>
        </w:rPr>
        <w:t xml:space="preserve"> in the proposal in order to improve and more clearly specify the contents of the offer. However, under no circumstances shall the requirements (Terms of Reference/specifications) be changed.</w:t>
      </w:r>
    </w:p>
    <w:p w14:paraId="7D751D58" w14:textId="77777777" w:rsidR="0006092D" w:rsidRPr="00394767" w:rsidRDefault="0006092D" w:rsidP="00147E78">
      <w:pPr>
        <w:pStyle w:val="Heading2"/>
        <w:numPr>
          <w:ilvl w:val="0"/>
          <w:numId w:val="3"/>
        </w:numPr>
        <w:ind w:right="26"/>
        <w:rPr>
          <w:rFonts w:ascii="Arial" w:hAnsi="Arial" w:cs="Arial"/>
          <w:color w:val="auto"/>
          <w:sz w:val="22"/>
          <w:szCs w:val="22"/>
        </w:rPr>
      </w:pPr>
      <w:bookmarkStart w:id="156" w:name="_Toc368998653"/>
      <w:bookmarkStart w:id="157" w:name="_Toc139448749"/>
      <w:bookmarkStart w:id="158" w:name="_Toc139449566"/>
      <w:r w:rsidRPr="00394767">
        <w:rPr>
          <w:rFonts w:ascii="Arial" w:hAnsi="Arial" w:cs="Arial"/>
          <w:color w:val="auto"/>
          <w:sz w:val="22"/>
          <w:szCs w:val="22"/>
        </w:rPr>
        <w:t xml:space="preserve">Signing of the </w:t>
      </w:r>
      <w:proofErr w:type="gramStart"/>
      <w:r w:rsidRPr="00394767">
        <w:rPr>
          <w:rFonts w:ascii="Arial" w:hAnsi="Arial" w:cs="Arial"/>
          <w:color w:val="auto"/>
          <w:sz w:val="22"/>
          <w:szCs w:val="22"/>
        </w:rPr>
        <w:t>long term</w:t>
      </w:r>
      <w:proofErr w:type="gramEnd"/>
      <w:r w:rsidRPr="00394767">
        <w:rPr>
          <w:rFonts w:ascii="Arial" w:hAnsi="Arial" w:cs="Arial"/>
          <w:color w:val="auto"/>
          <w:sz w:val="22"/>
          <w:szCs w:val="22"/>
        </w:rPr>
        <w:t xml:space="preserve"> agreement</w:t>
      </w:r>
      <w:bookmarkEnd w:id="156"/>
      <w:r w:rsidRPr="00394767">
        <w:rPr>
          <w:rFonts w:ascii="Arial" w:hAnsi="Arial" w:cs="Arial"/>
          <w:color w:val="auto"/>
          <w:sz w:val="22"/>
          <w:szCs w:val="22"/>
        </w:rPr>
        <w:t xml:space="preserve"> (LTA)</w:t>
      </w:r>
      <w:bookmarkEnd w:id="157"/>
      <w:bookmarkEnd w:id="158"/>
    </w:p>
    <w:p w14:paraId="10F3B32E" w14:textId="44AEEA46" w:rsidR="0006092D" w:rsidRPr="00394767" w:rsidRDefault="0006092D"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The procurement official </w:t>
      </w:r>
      <w:r w:rsidR="001834A5" w:rsidRPr="00394767">
        <w:rPr>
          <w:rFonts w:ascii="Arial" w:hAnsi="Arial" w:cs="Arial"/>
          <w:szCs w:val="22"/>
        </w:rPr>
        <w:t>wi</w:t>
      </w:r>
      <w:r w:rsidRPr="00394767">
        <w:rPr>
          <w:rFonts w:ascii="Arial" w:hAnsi="Arial" w:cs="Arial"/>
          <w:szCs w:val="22"/>
        </w:rPr>
        <w:t xml:space="preserve">ll send the successful </w:t>
      </w:r>
      <w:r w:rsidR="006E1352" w:rsidRPr="00394767">
        <w:rPr>
          <w:rFonts w:ascii="Arial" w:hAnsi="Arial" w:cs="Arial"/>
          <w:szCs w:val="22"/>
        </w:rPr>
        <w:t>Bid</w:t>
      </w:r>
      <w:r w:rsidRPr="00394767">
        <w:rPr>
          <w:rFonts w:ascii="Arial" w:hAnsi="Arial" w:cs="Arial"/>
          <w:szCs w:val="22"/>
        </w:rPr>
        <w:t xml:space="preserve">der(s) the </w:t>
      </w:r>
      <w:r w:rsidR="00E25CD3" w:rsidRPr="00394767">
        <w:rPr>
          <w:rFonts w:ascii="Arial" w:hAnsi="Arial" w:cs="Arial"/>
          <w:szCs w:val="22"/>
        </w:rPr>
        <w:t>LTA</w:t>
      </w:r>
      <w:r w:rsidR="001834A5" w:rsidRPr="00394767">
        <w:rPr>
          <w:rFonts w:ascii="Arial" w:hAnsi="Arial" w:cs="Arial"/>
          <w:szCs w:val="22"/>
        </w:rPr>
        <w:t xml:space="preserve"> </w:t>
      </w:r>
      <w:r w:rsidRPr="00394767">
        <w:rPr>
          <w:rFonts w:ascii="Arial" w:hAnsi="Arial" w:cs="Arial"/>
          <w:szCs w:val="22"/>
        </w:rPr>
        <w:t xml:space="preserve">valid for </w:t>
      </w:r>
      <w:r w:rsidR="00167A93" w:rsidRPr="00A55007">
        <w:rPr>
          <w:rFonts w:ascii="Arial" w:hAnsi="Arial" w:cs="Arial"/>
          <w:b/>
          <w:bCs/>
          <w:iCs/>
          <w:szCs w:val="22"/>
        </w:rPr>
        <w:t xml:space="preserve">three (3) </w:t>
      </w:r>
      <w:r w:rsidRPr="00A55007">
        <w:rPr>
          <w:rFonts w:ascii="Arial" w:hAnsi="Arial" w:cs="Arial"/>
          <w:b/>
          <w:bCs/>
          <w:iCs/>
          <w:szCs w:val="22"/>
        </w:rPr>
        <w:t>years</w:t>
      </w:r>
      <w:r w:rsidRPr="00A55007">
        <w:rPr>
          <w:rFonts w:ascii="Arial" w:hAnsi="Arial" w:cs="Arial"/>
          <w:szCs w:val="22"/>
        </w:rPr>
        <w:t xml:space="preserve">, which constitutes </w:t>
      </w:r>
      <w:r w:rsidR="001834A5" w:rsidRPr="00A55007">
        <w:rPr>
          <w:rFonts w:ascii="Arial" w:hAnsi="Arial" w:cs="Arial"/>
          <w:szCs w:val="22"/>
        </w:rPr>
        <w:t>notification of a</w:t>
      </w:r>
      <w:r w:rsidRPr="00A55007">
        <w:rPr>
          <w:rFonts w:ascii="Arial" w:hAnsi="Arial" w:cs="Arial"/>
          <w:szCs w:val="22"/>
        </w:rPr>
        <w:t xml:space="preserve">ward. </w:t>
      </w:r>
      <w:r w:rsidR="001834A5" w:rsidRPr="00A55007">
        <w:rPr>
          <w:rFonts w:ascii="Arial" w:hAnsi="Arial" w:cs="Arial"/>
          <w:szCs w:val="22"/>
        </w:rPr>
        <w:t>S</w:t>
      </w:r>
      <w:r w:rsidRPr="00A55007">
        <w:rPr>
          <w:rFonts w:ascii="Arial" w:hAnsi="Arial" w:cs="Arial"/>
          <w:szCs w:val="22"/>
        </w:rPr>
        <w:t xml:space="preserve">uccessful </w:t>
      </w:r>
      <w:r w:rsidR="006E1352" w:rsidRPr="00A55007">
        <w:rPr>
          <w:rFonts w:ascii="Arial" w:hAnsi="Arial" w:cs="Arial"/>
          <w:szCs w:val="22"/>
        </w:rPr>
        <w:t>Bid</w:t>
      </w:r>
      <w:r w:rsidRPr="00A55007">
        <w:rPr>
          <w:rFonts w:ascii="Arial" w:hAnsi="Arial" w:cs="Arial"/>
          <w:szCs w:val="22"/>
        </w:rPr>
        <w:t>der</w:t>
      </w:r>
      <w:r w:rsidR="001834A5" w:rsidRPr="00A55007">
        <w:rPr>
          <w:rFonts w:ascii="Arial" w:hAnsi="Arial" w:cs="Arial"/>
          <w:szCs w:val="22"/>
        </w:rPr>
        <w:t>(s)</w:t>
      </w:r>
      <w:r w:rsidRPr="00A55007">
        <w:rPr>
          <w:rFonts w:ascii="Arial" w:hAnsi="Arial" w:cs="Arial"/>
          <w:szCs w:val="22"/>
        </w:rPr>
        <w:t xml:space="preserve"> shall sign and date the </w:t>
      </w:r>
      <w:proofErr w:type="gramStart"/>
      <w:r w:rsidR="001834A5" w:rsidRPr="00A55007">
        <w:rPr>
          <w:rFonts w:ascii="Arial" w:hAnsi="Arial" w:cs="Arial"/>
          <w:szCs w:val="22"/>
        </w:rPr>
        <w:t>LTA</w:t>
      </w:r>
      <w:r w:rsidRPr="00A55007">
        <w:rPr>
          <w:rFonts w:ascii="Arial" w:hAnsi="Arial" w:cs="Arial"/>
          <w:szCs w:val="22"/>
        </w:rPr>
        <w:t>, and</w:t>
      </w:r>
      <w:proofErr w:type="gramEnd"/>
      <w:r w:rsidRPr="00A55007">
        <w:rPr>
          <w:rFonts w:ascii="Arial" w:hAnsi="Arial" w:cs="Arial"/>
          <w:szCs w:val="22"/>
        </w:rPr>
        <w:t xml:space="preserve"> return it to UNFPA within </w:t>
      </w:r>
      <w:r w:rsidR="006728D1" w:rsidRPr="00A55007">
        <w:rPr>
          <w:rFonts w:ascii="Arial" w:hAnsi="Arial" w:cs="Arial"/>
          <w:szCs w:val="22"/>
        </w:rPr>
        <w:t xml:space="preserve">10 </w:t>
      </w:r>
      <w:r w:rsidRPr="00A55007">
        <w:rPr>
          <w:rFonts w:ascii="Arial" w:hAnsi="Arial" w:cs="Arial"/>
          <w:szCs w:val="22"/>
        </w:rPr>
        <w:t xml:space="preserve">calendar days of receipt of the </w:t>
      </w:r>
      <w:r w:rsidR="001834A5" w:rsidRPr="00A55007">
        <w:rPr>
          <w:rFonts w:ascii="Arial" w:hAnsi="Arial" w:cs="Arial"/>
          <w:szCs w:val="22"/>
        </w:rPr>
        <w:t>LTA</w:t>
      </w:r>
      <w:r w:rsidRPr="00A55007">
        <w:rPr>
          <w:rFonts w:ascii="Arial" w:hAnsi="Arial" w:cs="Arial"/>
          <w:szCs w:val="22"/>
        </w:rPr>
        <w:t xml:space="preserve">. </w:t>
      </w:r>
      <w:r w:rsidR="001834A5" w:rsidRPr="00A55007">
        <w:rPr>
          <w:rFonts w:ascii="Arial" w:hAnsi="Arial" w:cs="Arial"/>
          <w:szCs w:val="22"/>
        </w:rPr>
        <w:t xml:space="preserve">To facilitate the </w:t>
      </w:r>
      <w:r w:rsidR="001834A5" w:rsidRPr="00394767">
        <w:rPr>
          <w:rFonts w:ascii="Arial" w:hAnsi="Arial" w:cs="Arial"/>
          <w:szCs w:val="22"/>
        </w:rPr>
        <w:t xml:space="preserve">process of signing the LTA, </w:t>
      </w:r>
      <w:r w:rsidR="006E1352" w:rsidRPr="00394767">
        <w:rPr>
          <w:rFonts w:ascii="Arial" w:hAnsi="Arial" w:cs="Arial"/>
          <w:szCs w:val="22"/>
        </w:rPr>
        <w:t>Bid</w:t>
      </w:r>
      <w:r w:rsidR="001834A5" w:rsidRPr="00394767">
        <w:rPr>
          <w:rFonts w:ascii="Arial" w:hAnsi="Arial" w:cs="Arial"/>
          <w:szCs w:val="22"/>
        </w:rPr>
        <w:t>ders are expected to have reviewed the LTA template found in</w:t>
      </w:r>
      <w:r w:rsidR="00E75C48" w:rsidRPr="00394767">
        <w:rPr>
          <w:rFonts w:ascii="Arial" w:hAnsi="Arial" w:cs="Arial"/>
          <w:szCs w:val="22"/>
        </w:rPr>
        <w:t xml:space="preserve"> </w:t>
      </w:r>
      <w:r w:rsidR="00904778" w:rsidRPr="00A55007">
        <w:rPr>
          <w:rFonts w:ascii="Arial" w:hAnsi="Arial" w:cs="Arial"/>
          <w:szCs w:val="22"/>
        </w:rPr>
        <w:fldChar w:fldCharType="begin"/>
      </w:r>
      <w:r w:rsidR="00904778" w:rsidRPr="00A55007">
        <w:rPr>
          <w:rFonts w:ascii="Arial" w:hAnsi="Arial" w:cs="Arial"/>
          <w:szCs w:val="22"/>
        </w:rPr>
        <w:instrText xml:space="preserve"> REF _Ref463359576 \h  \* MERGEFORMAT </w:instrText>
      </w:r>
      <w:r w:rsidR="00904778" w:rsidRPr="00A55007">
        <w:rPr>
          <w:rFonts w:ascii="Arial" w:hAnsi="Arial" w:cs="Arial"/>
          <w:szCs w:val="22"/>
        </w:rPr>
      </w:r>
      <w:r w:rsidR="00904778" w:rsidRPr="00A55007">
        <w:rPr>
          <w:rFonts w:ascii="Arial" w:hAnsi="Arial" w:cs="Arial"/>
          <w:szCs w:val="22"/>
        </w:rPr>
        <w:fldChar w:fldCharType="separate"/>
      </w:r>
      <w:r w:rsidR="0010217D" w:rsidRPr="00394767">
        <w:rPr>
          <w:rFonts w:ascii="Arial" w:hAnsi="Arial" w:cs="Arial"/>
          <w:caps/>
          <w:szCs w:val="22"/>
          <w:lang w:val="en-GB"/>
        </w:rPr>
        <w:t>Section VII – Annex A: Long Term Agreement Template</w:t>
      </w:r>
      <w:r w:rsidR="00904778" w:rsidRPr="00A55007">
        <w:rPr>
          <w:rFonts w:ascii="Arial" w:hAnsi="Arial" w:cs="Arial"/>
          <w:szCs w:val="22"/>
        </w:rPr>
        <w:fldChar w:fldCharType="end"/>
      </w:r>
      <w:r w:rsidR="00904778" w:rsidRPr="00A55007">
        <w:rPr>
          <w:rFonts w:ascii="Arial" w:hAnsi="Arial" w:cs="Arial"/>
          <w:szCs w:val="22"/>
        </w:rPr>
        <w:t xml:space="preserve"> </w:t>
      </w:r>
      <w:r w:rsidR="001834A5" w:rsidRPr="00A55007">
        <w:rPr>
          <w:rFonts w:ascii="Arial" w:hAnsi="Arial" w:cs="Arial"/>
          <w:szCs w:val="22"/>
        </w:rPr>
        <w:t xml:space="preserve">of the </w:t>
      </w:r>
      <w:r w:rsidR="006E1352" w:rsidRPr="00A55007">
        <w:rPr>
          <w:rFonts w:ascii="Arial" w:hAnsi="Arial" w:cs="Arial"/>
          <w:szCs w:val="22"/>
        </w:rPr>
        <w:t>Bid</w:t>
      </w:r>
      <w:r w:rsidR="001834A5" w:rsidRPr="00A55007">
        <w:rPr>
          <w:rFonts w:ascii="Arial" w:hAnsi="Arial" w:cs="Arial"/>
          <w:szCs w:val="22"/>
        </w:rPr>
        <w:t xml:space="preserve">ding documents prior to submitting a </w:t>
      </w:r>
      <w:r w:rsidR="006E1352" w:rsidRPr="00A55007">
        <w:rPr>
          <w:rFonts w:ascii="Arial" w:hAnsi="Arial" w:cs="Arial"/>
          <w:szCs w:val="22"/>
        </w:rPr>
        <w:t>Bid</w:t>
      </w:r>
      <w:r w:rsidR="001834A5" w:rsidRPr="00A55007">
        <w:rPr>
          <w:rFonts w:ascii="Arial" w:hAnsi="Arial" w:cs="Arial"/>
          <w:szCs w:val="22"/>
        </w:rPr>
        <w:t>.</w:t>
      </w:r>
      <w:r w:rsidR="00F74B9C" w:rsidRPr="00A55007">
        <w:rPr>
          <w:rFonts w:ascii="Arial" w:hAnsi="Arial" w:cs="Arial"/>
          <w:szCs w:val="22"/>
        </w:rPr>
        <w:t xml:space="preserve"> </w:t>
      </w:r>
      <w:r w:rsidRPr="00A55007">
        <w:rPr>
          <w:rFonts w:ascii="Arial" w:hAnsi="Arial" w:cs="Arial"/>
          <w:szCs w:val="22"/>
        </w:rPr>
        <w:t xml:space="preserve">After receipt of </w:t>
      </w:r>
      <w:r w:rsidR="006728D1" w:rsidRPr="00A55007">
        <w:rPr>
          <w:rFonts w:ascii="Arial" w:hAnsi="Arial" w:cs="Arial"/>
          <w:szCs w:val="22"/>
        </w:rPr>
        <w:t xml:space="preserve">any </w:t>
      </w:r>
      <w:r w:rsidRPr="00A55007">
        <w:rPr>
          <w:rFonts w:ascii="Arial" w:hAnsi="Arial" w:cs="Arial"/>
          <w:szCs w:val="22"/>
        </w:rPr>
        <w:t>Purchase Order</w:t>
      </w:r>
      <w:r w:rsidR="006728D1" w:rsidRPr="00A55007">
        <w:rPr>
          <w:rFonts w:ascii="Arial" w:hAnsi="Arial" w:cs="Arial"/>
          <w:szCs w:val="22"/>
        </w:rPr>
        <w:t>(</w:t>
      </w:r>
      <w:r w:rsidRPr="00A55007">
        <w:rPr>
          <w:rFonts w:ascii="Arial" w:hAnsi="Arial" w:cs="Arial"/>
          <w:szCs w:val="22"/>
        </w:rPr>
        <w:t>s</w:t>
      </w:r>
      <w:r w:rsidR="006728D1" w:rsidRPr="00A55007">
        <w:rPr>
          <w:rFonts w:ascii="Arial" w:hAnsi="Arial" w:cs="Arial"/>
          <w:szCs w:val="22"/>
        </w:rPr>
        <w:t>)</w:t>
      </w:r>
      <w:r w:rsidRPr="00A55007">
        <w:rPr>
          <w:rFonts w:ascii="Arial" w:hAnsi="Arial" w:cs="Arial"/>
          <w:szCs w:val="22"/>
        </w:rPr>
        <w:t xml:space="preserve"> issued</w:t>
      </w:r>
      <w:r w:rsidRPr="00394767">
        <w:rPr>
          <w:rFonts w:ascii="Arial" w:hAnsi="Arial" w:cs="Arial"/>
          <w:szCs w:val="22"/>
        </w:rPr>
        <w:t xml:space="preserve"> pursuant to the signed </w:t>
      </w:r>
      <w:r w:rsidR="00E25CD3" w:rsidRPr="00394767">
        <w:rPr>
          <w:rFonts w:ascii="Arial" w:hAnsi="Arial" w:cs="Arial"/>
          <w:szCs w:val="22"/>
        </w:rPr>
        <w:t>LTA</w:t>
      </w:r>
      <w:r w:rsidRPr="00394767">
        <w:rPr>
          <w:rFonts w:ascii="Arial" w:hAnsi="Arial" w:cs="Arial"/>
          <w:szCs w:val="22"/>
        </w:rPr>
        <w:t xml:space="preserve">, the successful </w:t>
      </w:r>
      <w:r w:rsidR="006E1352" w:rsidRPr="00394767">
        <w:rPr>
          <w:rFonts w:ascii="Arial" w:hAnsi="Arial" w:cs="Arial"/>
          <w:szCs w:val="22"/>
        </w:rPr>
        <w:t>Bid</w:t>
      </w:r>
      <w:r w:rsidRPr="00394767">
        <w:rPr>
          <w:rFonts w:ascii="Arial" w:hAnsi="Arial" w:cs="Arial"/>
          <w:szCs w:val="22"/>
        </w:rPr>
        <w:t xml:space="preserve">der shall deliver the </w:t>
      </w:r>
      <w:r w:rsidR="00337CA3" w:rsidRPr="00394767">
        <w:rPr>
          <w:rFonts w:ascii="Arial" w:hAnsi="Arial" w:cs="Arial"/>
          <w:szCs w:val="22"/>
        </w:rPr>
        <w:t xml:space="preserve">goods and/or </w:t>
      </w:r>
      <w:r w:rsidRPr="00394767">
        <w:rPr>
          <w:rFonts w:ascii="Arial" w:hAnsi="Arial" w:cs="Arial"/>
          <w:szCs w:val="22"/>
        </w:rPr>
        <w:t>services in accordance with the delivery schedule outlined in the Purchase Orders.</w:t>
      </w:r>
    </w:p>
    <w:p w14:paraId="702DA913" w14:textId="77777777" w:rsidR="0006092D" w:rsidRPr="00394767" w:rsidRDefault="0006092D"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The LTA will be established between the successful </w:t>
      </w:r>
      <w:r w:rsidR="006E1352" w:rsidRPr="00394767">
        <w:rPr>
          <w:rFonts w:ascii="Arial" w:hAnsi="Arial" w:cs="Arial"/>
          <w:szCs w:val="22"/>
        </w:rPr>
        <w:t>Bid</w:t>
      </w:r>
      <w:r w:rsidRPr="00394767">
        <w:rPr>
          <w:rFonts w:ascii="Arial" w:hAnsi="Arial" w:cs="Arial"/>
          <w:szCs w:val="22"/>
        </w:rPr>
        <w:t>der</w:t>
      </w:r>
      <w:r w:rsidR="00E336DA" w:rsidRPr="00394767">
        <w:rPr>
          <w:rFonts w:ascii="Arial" w:hAnsi="Arial" w:cs="Arial"/>
          <w:szCs w:val="22"/>
        </w:rPr>
        <w:t>(</w:t>
      </w:r>
      <w:r w:rsidRPr="00394767">
        <w:rPr>
          <w:rFonts w:ascii="Arial" w:hAnsi="Arial" w:cs="Arial"/>
          <w:szCs w:val="22"/>
        </w:rPr>
        <w:t>s</w:t>
      </w:r>
      <w:r w:rsidR="00E336DA" w:rsidRPr="00394767">
        <w:rPr>
          <w:rFonts w:ascii="Arial" w:hAnsi="Arial" w:cs="Arial"/>
          <w:szCs w:val="22"/>
        </w:rPr>
        <w:t>)</w:t>
      </w:r>
      <w:r w:rsidRPr="00394767">
        <w:rPr>
          <w:rFonts w:ascii="Arial" w:hAnsi="Arial" w:cs="Arial"/>
          <w:szCs w:val="22"/>
        </w:rPr>
        <w:t xml:space="preserve"> and UNFPA to allow UNFPA to contract the provision of the specified </w:t>
      </w:r>
      <w:r w:rsidR="006728D1" w:rsidRPr="00394767">
        <w:rPr>
          <w:rFonts w:ascii="Arial" w:hAnsi="Arial" w:cs="Arial"/>
          <w:szCs w:val="22"/>
        </w:rPr>
        <w:t>goods/</w:t>
      </w:r>
      <w:r w:rsidRPr="00394767">
        <w:rPr>
          <w:rFonts w:ascii="Arial" w:hAnsi="Arial" w:cs="Arial"/>
          <w:szCs w:val="22"/>
        </w:rPr>
        <w:t>services. The resultant Agreement represent</w:t>
      </w:r>
      <w:r w:rsidR="006728D1" w:rsidRPr="00394767">
        <w:rPr>
          <w:rFonts w:ascii="Arial" w:hAnsi="Arial" w:cs="Arial"/>
          <w:szCs w:val="22"/>
        </w:rPr>
        <w:t>s</w:t>
      </w:r>
      <w:r w:rsidRPr="00394767">
        <w:rPr>
          <w:rFonts w:ascii="Arial" w:hAnsi="Arial" w:cs="Arial"/>
          <w:szCs w:val="22"/>
        </w:rPr>
        <w:t xml:space="preserve"> an offer on the part of the successful </w:t>
      </w:r>
      <w:r w:rsidR="006E1352" w:rsidRPr="00394767">
        <w:rPr>
          <w:rFonts w:ascii="Arial" w:hAnsi="Arial" w:cs="Arial"/>
          <w:szCs w:val="22"/>
        </w:rPr>
        <w:t>Bid</w:t>
      </w:r>
      <w:r w:rsidRPr="00394767">
        <w:rPr>
          <w:rFonts w:ascii="Arial" w:hAnsi="Arial" w:cs="Arial"/>
          <w:szCs w:val="22"/>
        </w:rPr>
        <w:t>der</w:t>
      </w:r>
      <w:r w:rsidR="00E336DA" w:rsidRPr="00394767">
        <w:rPr>
          <w:rFonts w:ascii="Arial" w:hAnsi="Arial" w:cs="Arial"/>
          <w:szCs w:val="22"/>
        </w:rPr>
        <w:t>(s)</w:t>
      </w:r>
      <w:r w:rsidRPr="00394767">
        <w:rPr>
          <w:rFonts w:ascii="Arial" w:hAnsi="Arial" w:cs="Arial"/>
          <w:szCs w:val="22"/>
        </w:rPr>
        <w:t xml:space="preserve"> to provide UNFPA with </w:t>
      </w:r>
      <w:r w:rsidR="006728D1" w:rsidRPr="00394767">
        <w:rPr>
          <w:rFonts w:ascii="Arial" w:hAnsi="Arial" w:cs="Arial"/>
          <w:szCs w:val="22"/>
        </w:rPr>
        <w:t>goods/</w:t>
      </w:r>
      <w:r w:rsidRPr="00394767">
        <w:rPr>
          <w:rFonts w:ascii="Arial" w:hAnsi="Arial" w:cs="Arial"/>
          <w:szCs w:val="22"/>
        </w:rPr>
        <w:t xml:space="preserve">services, </w:t>
      </w:r>
      <w:r w:rsidR="00E336DA" w:rsidRPr="00394767">
        <w:rPr>
          <w:rFonts w:ascii="Arial" w:hAnsi="Arial" w:cs="Arial"/>
          <w:szCs w:val="22"/>
        </w:rPr>
        <w:t>at</w:t>
      </w:r>
      <w:r w:rsidRPr="00394767">
        <w:rPr>
          <w:rFonts w:ascii="Arial" w:hAnsi="Arial" w:cs="Arial"/>
          <w:szCs w:val="22"/>
        </w:rPr>
        <w:t xml:space="preserve"> the prices agreed and under the Conditions </w:t>
      </w:r>
      <w:r w:rsidR="00E336DA" w:rsidRPr="00394767">
        <w:rPr>
          <w:rFonts w:ascii="Arial" w:hAnsi="Arial" w:cs="Arial"/>
          <w:szCs w:val="22"/>
        </w:rPr>
        <w:t xml:space="preserve">of Contract </w:t>
      </w:r>
      <w:r w:rsidRPr="00394767">
        <w:rPr>
          <w:rFonts w:ascii="Arial" w:hAnsi="Arial" w:cs="Arial"/>
          <w:szCs w:val="22"/>
        </w:rPr>
        <w:t xml:space="preserve">detailed for the duration of the Agreement. These </w:t>
      </w:r>
      <w:r w:rsidR="006728D1" w:rsidRPr="00394767">
        <w:rPr>
          <w:rFonts w:ascii="Arial" w:hAnsi="Arial" w:cs="Arial"/>
          <w:szCs w:val="22"/>
        </w:rPr>
        <w:t>A</w:t>
      </w:r>
      <w:r w:rsidRPr="00394767">
        <w:rPr>
          <w:rFonts w:ascii="Arial" w:hAnsi="Arial" w:cs="Arial"/>
          <w:szCs w:val="22"/>
        </w:rPr>
        <w:t xml:space="preserve">greements will not be considered as contracts, nor </w:t>
      </w:r>
      <w:r w:rsidRPr="00394767">
        <w:rPr>
          <w:rFonts w:ascii="Arial" w:hAnsi="Arial" w:cs="Arial"/>
          <w:szCs w:val="22"/>
        </w:rPr>
        <w:lastRenderedPageBreak/>
        <w:t>oblige UNFPA to any financia</w:t>
      </w:r>
      <w:r w:rsidR="00E336DA" w:rsidRPr="00394767">
        <w:rPr>
          <w:rFonts w:ascii="Arial" w:hAnsi="Arial" w:cs="Arial"/>
          <w:szCs w:val="22"/>
        </w:rPr>
        <w:t xml:space="preserve">l commitment whatsoever. Only </w:t>
      </w:r>
      <w:r w:rsidR="001051A7" w:rsidRPr="00394767">
        <w:rPr>
          <w:rFonts w:ascii="Arial" w:hAnsi="Arial" w:cs="Arial"/>
          <w:szCs w:val="22"/>
        </w:rPr>
        <w:t>P</w:t>
      </w:r>
      <w:r w:rsidRPr="00394767">
        <w:rPr>
          <w:rFonts w:ascii="Arial" w:hAnsi="Arial" w:cs="Arial"/>
          <w:szCs w:val="22"/>
        </w:rPr>
        <w:t xml:space="preserve">urchase </w:t>
      </w:r>
      <w:r w:rsidR="001051A7" w:rsidRPr="00394767">
        <w:rPr>
          <w:rFonts w:ascii="Arial" w:hAnsi="Arial" w:cs="Arial"/>
          <w:szCs w:val="22"/>
        </w:rPr>
        <w:t>O</w:t>
      </w:r>
      <w:r w:rsidR="00E336DA" w:rsidRPr="00394767">
        <w:rPr>
          <w:rFonts w:ascii="Arial" w:hAnsi="Arial" w:cs="Arial"/>
          <w:szCs w:val="22"/>
        </w:rPr>
        <w:t xml:space="preserve">rders made pursuant to such </w:t>
      </w:r>
      <w:r w:rsidR="001051A7" w:rsidRPr="00394767">
        <w:rPr>
          <w:rFonts w:ascii="Arial" w:hAnsi="Arial" w:cs="Arial"/>
          <w:szCs w:val="22"/>
        </w:rPr>
        <w:t>A</w:t>
      </w:r>
      <w:r w:rsidRPr="00394767">
        <w:rPr>
          <w:rFonts w:ascii="Arial" w:hAnsi="Arial" w:cs="Arial"/>
          <w:szCs w:val="22"/>
        </w:rPr>
        <w:t>greements will constitute a commitment on UNFPA’s part.</w:t>
      </w:r>
    </w:p>
    <w:p w14:paraId="22BC350A" w14:textId="77777777" w:rsidR="0006092D" w:rsidRPr="00394767" w:rsidRDefault="0006092D"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UNFPA reserve</w:t>
      </w:r>
      <w:r w:rsidR="00E336DA" w:rsidRPr="00394767">
        <w:rPr>
          <w:rFonts w:ascii="Arial" w:hAnsi="Arial" w:cs="Arial"/>
          <w:szCs w:val="22"/>
        </w:rPr>
        <w:t>s the right to discontinue the a</w:t>
      </w:r>
      <w:r w:rsidRPr="00394767">
        <w:rPr>
          <w:rFonts w:ascii="Arial" w:hAnsi="Arial" w:cs="Arial"/>
          <w:szCs w:val="22"/>
        </w:rPr>
        <w:t xml:space="preserve">greements if the </w:t>
      </w:r>
      <w:r w:rsidR="00270BED" w:rsidRPr="00394767">
        <w:rPr>
          <w:rFonts w:ascii="Arial" w:hAnsi="Arial" w:cs="Arial"/>
          <w:szCs w:val="22"/>
        </w:rPr>
        <w:t>supplier</w:t>
      </w:r>
      <w:r w:rsidR="001051A7" w:rsidRPr="00394767">
        <w:rPr>
          <w:rFonts w:ascii="Arial" w:hAnsi="Arial" w:cs="Arial"/>
          <w:szCs w:val="22"/>
        </w:rPr>
        <w:t xml:space="preserve">’s </w:t>
      </w:r>
      <w:r w:rsidRPr="00394767">
        <w:rPr>
          <w:rFonts w:ascii="Arial" w:hAnsi="Arial" w:cs="Arial"/>
          <w:szCs w:val="22"/>
        </w:rPr>
        <w:t>performance is not satisfactory to UNFPA.</w:t>
      </w:r>
    </w:p>
    <w:p w14:paraId="535DF20B" w14:textId="06E31A50" w:rsidR="0006092D" w:rsidRPr="00394767" w:rsidRDefault="0006092D"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Upon the establishment of </w:t>
      </w:r>
      <w:r w:rsidR="00397880" w:rsidRPr="00394767">
        <w:rPr>
          <w:rFonts w:ascii="Arial" w:hAnsi="Arial" w:cs="Arial"/>
          <w:szCs w:val="22"/>
        </w:rPr>
        <w:t xml:space="preserve">the </w:t>
      </w:r>
      <w:r w:rsidRPr="00394767">
        <w:rPr>
          <w:rFonts w:ascii="Arial" w:hAnsi="Arial" w:cs="Arial"/>
          <w:szCs w:val="22"/>
        </w:rPr>
        <w:t xml:space="preserve">LTA with successful Bidder(s), the following secondary </w:t>
      </w:r>
      <w:r w:rsidR="006E1352" w:rsidRPr="00394767">
        <w:rPr>
          <w:rFonts w:ascii="Arial" w:hAnsi="Arial" w:cs="Arial"/>
          <w:szCs w:val="22"/>
        </w:rPr>
        <w:t>Bid</w:t>
      </w:r>
      <w:r w:rsidRPr="00394767">
        <w:rPr>
          <w:rFonts w:ascii="Arial" w:hAnsi="Arial" w:cs="Arial"/>
          <w:szCs w:val="22"/>
        </w:rPr>
        <w:t xml:space="preserve">ding procedures will be followed each time there is a requirement for the </w:t>
      </w:r>
      <w:r w:rsidR="00397880" w:rsidRPr="00394767">
        <w:rPr>
          <w:rFonts w:ascii="Arial" w:hAnsi="Arial" w:cs="Arial"/>
          <w:szCs w:val="22"/>
        </w:rPr>
        <w:t>g</w:t>
      </w:r>
      <w:r w:rsidRPr="00394767">
        <w:rPr>
          <w:rFonts w:ascii="Arial" w:hAnsi="Arial" w:cs="Arial"/>
          <w:szCs w:val="22"/>
        </w:rPr>
        <w:t>oods and</w:t>
      </w:r>
      <w:r w:rsidR="00337CA3" w:rsidRPr="00394767">
        <w:rPr>
          <w:rFonts w:ascii="Arial" w:hAnsi="Arial" w:cs="Arial"/>
          <w:szCs w:val="22"/>
        </w:rPr>
        <w:t>/or</w:t>
      </w:r>
      <w:r w:rsidRPr="00394767">
        <w:rPr>
          <w:rFonts w:ascii="Arial" w:hAnsi="Arial" w:cs="Arial"/>
          <w:szCs w:val="22"/>
        </w:rPr>
        <w:t xml:space="preserve"> </w:t>
      </w:r>
      <w:r w:rsidR="00397880" w:rsidRPr="00394767">
        <w:rPr>
          <w:rFonts w:ascii="Arial" w:hAnsi="Arial" w:cs="Arial"/>
          <w:szCs w:val="22"/>
        </w:rPr>
        <w:t>s</w:t>
      </w:r>
      <w:r w:rsidRPr="00394767">
        <w:rPr>
          <w:rFonts w:ascii="Arial" w:hAnsi="Arial" w:cs="Arial"/>
          <w:szCs w:val="22"/>
        </w:rPr>
        <w:t>ervices</w:t>
      </w:r>
      <w:r w:rsidR="003F0983" w:rsidRPr="00394767">
        <w:rPr>
          <w:rFonts w:ascii="Arial" w:hAnsi="Arial" w:cs="Arial"/>
          <w:szCs w:val="22"/>
        </w:rPr>
        <w:t xml:space="preserve"> (noting that UNFPA reserves the right to conduct secondary </w:t>
      </w:r>
      <w:r w:rsidR="006E1352" w:rsidRPr="00394767">
        <w:rPr>
          <w:rFonts w:ascii="Arial" w:hAnsi="Arial" w:cs="Arial"/>
          <w:szCs w:val="22"/>
        </w:rPr>
        <w:t>Bid</w:t>
      </w:r>
      <w:r w:rsidR="003F0983" w:rsidRPr="00394767">
        <w:rPr>
          <w:rFonts w:ascii="Arial" w:hAnsi="Arial" w:cs="Arial"/>
          <w:szCs w:val="22"/>
        </w:rPr>
        <w:t>ding in the future through an on-line system)</w:t>
      </w:r>
      <w:r w:rsidRPr="00394767">
        <w:rPr>
          <w:rFonts w:ascii="Arial" w:hAnsi="Arial" w:cs="Arial"/>
          <w:szCs w:val="22"/>
        </w:rPr>
        <w:t>:</w:t>
      </w:r>
    </w:p>
    <w:p w14:paraId="561B7560" w14:textId="77777777" w:rsidR="00397880" w:rsidRPr="00394767" w:rsidRDefault="0006092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A Request for Quotation (RFQ) will be sent to </w:t>
      </w:r>
      <w:r w:rsidR="00397880" w:rsidRPr="00394767">
        <w:rPr>
          <w:rFonts w:ascii="Arial" w:hAnsi="Arial" w:cs="Arial"/>
          <w:szCs w:val="22"/>
        </w:rPr>
        <w:t>all the</w:t>
      </w:r>
      <w:r w:rsidRPr="00394767">
        <w:rPr>
          <w:rFonts w:ascii="Arial" w:hAnsi="Arial" w:cs="Arial"/>
          <w:szCs w:val="22"/>
        </w:rPr>
        <w:t xml:space="preserve"> firms with whom an LTA has been signed for the required goods/services.</w:t>
      </w:r>
    </w:p>
    <w:p w14:paraId="7672B47F" w14:textId="77777777" w:rsidR="00397880" w:rsidRPr="00394767" w:rsidRDefault="0006092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Bidder(s) will be required to provide their best FCA and CPT prices (for </w:t>
      </w:r>
      <w:r w:rsidR="00397880" w:rsidRPr="00394767">
        <w:rPr>
          <w:rFonts w:ascii="Arial" w:hAnsi="Arial" w:cs="Arial"/>
          <w:szCs w:val="22"/>
        </w:rPr>
        <w:t>g</w:t>
      </w:r>
      <w:r w:rsidRPr="00394767">
        <w:rPr>
          <w:rFonts w:ascii="Arial" w:hAnsi="Arial" w:cs="Arial"/>
          <w:szCs w:val="22"/>
        </w:rPr>
        <w:t>oods)</w:t>
      </w:r>
      <w:r w:rsidR="00D755BD" w:rsidRPr="00394767">
        <w:rPr>
          <w:rFonts w:ascii="Arial" w:hAnsi="Arial" w:cs="Arial"/>
          <w:szCs w:val="22"/>
        </w:rPr>
        <w:t>/</w:t>
      </w:r>
      <w:r w:rsidR="00397880" w:rsidRPr="00394767">
        <w:rPr>
          <w:rFonts w:ascii="Arial" w:hAnsi="Arial" w:cs="Arial"/>
          <w:szCs w:val="22"/>
        </w:rPr>
        <w:t>rates</w:t>
      </w:r>
      <w:r w:rsidRPr="00394767">
        <w:rPr>
          <w:rFonts w:ascii="Arial" w:hAnsi="Arial" w:cs="Arial"/>
          <w:szCs w:val="22"/>
        </w:rPr>
        <w:t xml:space="preserve"> (for </w:t>
      </w:r>
      <w:r w:rsidR="00397880" w:rsidRPr="00394767">
        <w:rPr>
          <w:rFonts w:ascii="Arial" w:hAnsi="Arial" w:cs="Arial"/>
          <w:szCs w:val="22"/>
        </w:rPr>
        <w:t>s</w:t>
      </w:r>
      <w:r w:rsidRPr="00394767">
        <w:rPr>
          <w:rFonts w:ascii="Arial" w:hAnsi="Arial" w:cs="Arial"/>
          <w:szCs w:val="22"/>
        </w:rPr>
        <w:t>ervices), bearing in mind that the FCA</w:t>
      </w:r>
      <w:r w:rsidR="00282695" w:rsidRPr="00394767">
        <w:rPr>
          <w:rFonts w:ascii="Arial" w:hAnsi="Arial" w:cs="Arial"/>
          <w:szCs w:val="22"/>
        </w:rPr>
        <w:t>/CPT</w:t>
      </w:r>
      <w:r w:rsidRPr="00394767">
        <w:rPr>
          <w:rFonts w:ascii="Arial" w:hAnsi="Arial" w:cs="Arial"/>
          <w:szCs w:val="22"/>
        </w:rPr>
        <w:t xml:space="preserve"> prices (for </w:t>
      </w:r>
      <w:r w:rsidR="00397880" w:rsidRPr="00394767">
        <w:rPr>
          <w:rFonts w:ascii="Arial" w:hAnsi="Arial" w:cs="Arial"/>
          <w:szCs w:val="22"/>
        </w:rPr>
        <w:t>g</w:t>
      </w:r>
      <w:r w:rsidRPr="00394767">
        <w:rPr>
          <w:rFonts w:ascii="Arial" w:hAnsi="Arial" w:cs="Arial"/>
          <w:szCs w:val="22"/>
        </w:rPr>
        <w:t>oods)</w:t>
      </w:r>
      <w:r w:rsidR="00D755BD" w:rsidRPr="00394767">
        <w:rPr>
          <w:rFonts w:ascii="Arial" w:hAnsi="Arial" w:cs="Arial"/>
          <w:szCs w:val="22"/>
        </w:rPr>
        <w:t>/</w:t>
      </w:r>
      <w:r w:rsidR="00397880" w:rsidRPr="00394767">
        <w:rPr>
          <w:rFonts w:ascii="Arial" w:hAnsi="Arial" w:cs="Arial"/>
          <w:szCs w:val="22"/>
        </w:rPr>
        <w:t>rates</w:t>
      </w:r>
      <w:r w:rsidRPr="00394767">
        <w:rPr>
          <w:rFonts w:ascii="Arial" w:hAnsi="Arial" w:cs="Arial"/>
          <w:szCs w:val="22"/>
        </w:rPr>
        <w:t xml:space="preserve"> (for </w:t>
      </w:r>
      <w:r w:rsidR="00397880" w:rsidRPr="00394767">
        <w:rPr>
          <w:rFonts w:ascii="Arial" w:hAnsi="Arial" w:cs="Arial"/>
          <w:szCs w:val="22"/>
        </w:rPr>
        <w:t>s</w:t>
      </w:r>
      <w:r w:rsidRPr="00394767">
        <w:rPr>
          <w:rFonts w:ascii="Arial" w:hAnsi="Arial" w:cs="Arial"/>
          <w:szCs w:val="22"/>
        </w:rPr>
        <w:t xml:space="preserve">ervices) cannot exceed the maximum ceiling unit prices </w:t>
      </w:r>
      <w:r w:rsidR="00023AD8" w:rsidRPr="00394767">
        <w:rPr>
          <w:rFonts w:ascii="Arial" w:hAnsi="Arial" w:cs="Arial"/>
          <w:szCs w:val="22"/>
        </w:rPr>
        <w:t>in the LTA</w:t>
      </w:r>
      <w:r w:rsidRPr="00394767">
        <w:rPr>
          <w:rFonts w:ascii="Arial" w:hAnsi="Arial" w:cs="Arial"/>
          <w:szCs w:val="22"/>
        </w:rPr>
        <w:t>.</w:t>
      </w:r>
    </w:p>
    <w:p w14:paraId="29835710" w14:textId="77777777" w:rsidR="00282695" w:rsidRPr="00A55007" w:rsidRDefault="00282695"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Bidder(s) will normally be given a maximum of two weeks to provide a quotation. Depending on the complexity of the request and the destination, more time may be </w:t>
      </w:r>
      <w:r w:rsidRPr="00A55007">
        <w:rPr>
          <w:rFonts w:ascii="Arial" w:hAnsi="Arial" w:cs="Arial"/>
          <w:szCs w:val="22"/>
        </w:rPr>
        <w:t>given.</w:t>
      </w:r>
    </w:p>
    <w:p w14:paraId="2EAFBC15" w14:textId="3D8DEA01" w:rsidR="00282695" w:rsidRPr="00A55007" w:rsidRDefault="0006092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A55007">
        <w:rPr>
          <w:rFonts w:ascii="Arial" w:hAnsi="Arial" w:cs="Arial"/>
          <w:szCs w:val="22"/>
        </w:rPr>
        <w:t xml:space="preserve">Quotations will be evaluated </w:t>
      </w:r>
      <w:r w:rsidR="00397880" w:rsidRPr="00A55007">
        <w:rPr>
          <w:rFonts w:ascii="Arial" w:hAnsi="Arial" w:cs="Arial"/>
          <w:szCs w:val="22"/>
        </w:rPr>
        <w:t xml:space="preserve">based </w:t>
      </w:r>
      <w:r w:rsidRPr="00A55007">
        <w:rPr>
          <w:rFonts w:ascii="Arial" w:hAnsi="Arial" w:cs="Arial"/>
          <w:szCs w:val="22"/>
        </w:rPr>
        <w:t>on the</w:t>
      </w:r>
      <w:r w:rsidR="00536B32" w:rsidRPr="00A55007">
        <w:rPr>
          <w:rFonts w:ascii="Arial" w:hAnsi="Arial" w:cs="Arial"/>
          <w:szCs w:val="22"/>
        </w:rPr>
        <w:t xml:space="preserve"> lowest priced </w:t>
      </w:r>
      <w:proofErr w:type="gramStart"/>
      <w:r w:rsidR="00536B32" w:rsidRPr="00A55007">
        <w:rPr>
          <w:rFonts w:ascii="Arial" w:hAnsi="Arial" w:cs="Arial"/>
          <w:szCs w:val="22"/>
        </w:rPr>
        <w:t>methodology</w:t>
      </w:r>
      <w:proofErr w:type="gramEnd"/>
      <w:r w:rsidRPr="00A55007">
        <w:rPr>
          <w:rFonts w:ascii="Arial" w:hAnsi="Arial" w:cs="Arial"/>
          <w:szCs w:val="22"/>
        </w:rPr>
        <w:t xml:space="preserve"> </w:t>
      </w:r>
    </w:p>
    <w:p w14:paraId="26CF3F1B" w14:textId="77777777" w:rsidR="00397880" w:rsidRPr="00394767" w:rsidRDefault="0006092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UNFPA reserves the right to either purchase CPT or FCA to nearest airport/port and to contract the freight component separately, whichever combination is in the best interest of UNFPA.</w:t>
      </w:r>
    </w:p>
    <w:p w14:paraId="77B4C19A" w14:textId="77777777" w:rsidR="00397880" w:rsidRPr="00394767" w:rsidRDefault="0006092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UNFPA reserves the right to accept all or part of the </w:t>
      </w:r>
      <w:r w:rsidR="007142EB" w:rsidRPr="00394767">
        <w:rPr>
          <w:rFonts w:ascii="Arial" w:hAnsi="Arial" w:cs="Arial"/>
          <w:szCs w:val="22"/>
        </w:rPr>
        <w:t>Quote</w:t>
      </w:r>
      <w:r w:rsidRPr="00394767">
        <w:rPr>
          <w:rFonts w:ascii="Arial" w:hAnsi="Arial" w:cs="Arial"/>
          <w:szCs w:val="22"/>
        </w:rPr>
        <w:t xml:space="preserve">. </w:t>
      </w:r>
    </w:p>
    <w:p w14:paraId="5C4363DB" w14:textId="77777777" w:rsidR="00FA032A" w:rsidRPr="00394767" w:rsidRDefault="0006092D"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rPr>
        <w:t xml:space="preserve">The successful </w:t>
      </w:r>
      <w:r w:rsidR="006E1352" w:rsidRPr="00394767">
        <w:rPr>
          <w:rFonts w:ascii="Arial" w:hAnsi="Arial" w:cs="Arial"/>
          <w:szCs w:val="22"/>
        </w:rPr>
        <w:t>Bid</w:t>
      </w:r>
      <w:r w:rsidRPr="00394767">
        <w:rPr>
          <w:rFonts w:ascii="Arial" w:hAnsi="Arial" w:cs="Arial"/>
          <w:szCs w:val="22"/>
        </w:rPr>
        <w:t>der(s) may be requested to quote for</w:t>
      </w:r>
      <w:r w:rsidR="00397880" w:rsidRPr="00394767">
        <w:rPr>
          <w:rFonts w:ascii="Arial" w:hAnsi="Arial" w:cs="Arial"/>
          <w:szCs w:val="22"/>
        </w:rPr>
        <w:t xml:space="preserve"> goods and</w:t>
      </w:r>
      <w:r w:rsidR="00337CA3" w:rsidRPr="00394767">
        <w:rPr>
          <w:rFonts w:ascii="Arial" w:hAnsi="Arial" w:cs="Arial"/>
          <w:szCs w:val="22"/>
        </w:rPr>
        <w:t>/or</w:t>
      </w:r>
      <w:r w:rsidR="00397880" w:rsidRPr="00394767">
        <w:rPr>
          <w:rFonts w:ascii="Arial" w:hAnsi="Arial" w:cs="Arial"/>
          <w:szCs w:val="22"/>
        </w:rPr>
        <w:t xml:space="preserve"> s</w:t>
      </w:r>
      <w:r w:rsidRPr="00394767">
        <w:rPr>
          <w:rFonts w:ascii="Arial" w:hAnsi="Arial" w:cs="Arial"/>
          <w:szCs w:val="22"/>
        </w:rPr>
        <w:t xml:space="preserve">ervices not </w:t>
      </w:r>
      <w:r w:rsidR="00023AD8" w:rsidRPr="00394767">
        <w:rPr>
          <w:rFonts w:ascii="Arial" w:hAnsi="Arial" w:cs="Arial"/>
          <w:szCs w:val="22"/>
        </w:rPr>
        <w:t>covered by</w:t>
      </w:r>
      <w:r w:rsidRPr="00394767">
        <w:rPr>
          <w:rFonts w:ascii="Arial" w:hAnsi="Arial" w:cs="Arial"/>
          <w:szCs w:val="22"/>
        </w:rPr>
        <w:t xml:space="preserve"> the LTA</w:t>
      </w:r>
      <w:r w:rsidR="00397880" w:rsidRPr="00394767">
        <w:rPr>
          <w:rFonts w:ascii="Arial" w:hAnsi="Arial" w:cs="Arial"/>
          <w:szCs w:val="22"/>
        </w:rPr>
        <w:t xml:space="preserve">; these should be clearly identified as non-LTA items in the </w:t>
      </w:r>
      <w:r w:rsidR="00023AD8" w:rsidRPr="00394767">
        <w:rPr>
          <w:rFonts w:ascii="Arial" w:hAnsi="Arial" w:cs="Arial"/>
          <w:szCs w:val="22"/>
        </w:rPr>
        <w:t>Quote</w:t>
      </w:r>
      <w:r w:rsidRPr="00394767">
        <w:rPr>
          <w:rFonts w:ascii="Arial" w:hAnsi="Arial" w:cs="Arial"/>
          <w:szCs w:val="22"/>
        </w:rPr>
        <w:t>.</w:t>
      </w:r>
    </w:p>
    <w:p w14:paraId="205AB369" w14:textId="77777777" w:rsidR="00FA032A" w:rsidRPr="00394767" w:rsidRDefault="00FA032A" w:rsidP="00147E78">
      <w:pPr>
        <w:pStyle w:val="ListParagraph"/>
        <w:numPr>
          <w:ilvl w:val="2"/>
          <w:numId w:val="3"/>
        </w:numPr>
        <w:tabs>
          <w:tab w:val="left" w:pos="851"/>
        </w:tabs>
        <w:overflowPunct/>
        <w:autoSpaceDE/>
        <w:autoSpaceDN/>
        <w:adjustRightInd/>
        <w:spacing w:line="276" w:lineRule="auto"/>
        <w:ind w:left="1418" w:right="26" w:hanging="698"/>
        <w:contextualSpacing/>
        <w:jc w:val="both"/>
        <w:textAlignment w:val="auto"/>
        <w:rPr>
          <w:rFonts w:ascii="Arial" w:hAnsi="Arial" w:cs="Arial"/>
          <w:szCs w:val="22"/>
        </w:rPr>
      </w:pPr>
      <w:r w:rsidRPr="00394767">
        <w:rPr>
          <w:rFonts w:ascii="Arial" w:hAnsi="Arial" w:cs="Arial"/>
          <w:szCs w:val="22"/>
          <w:lang w:val="en-GB"/>
        </w:rPr>
        <w:t xml:space="preserve">Bidder(s) invited to a secondary </w:t>
      </w:r>
      <w:r w:rsidR="006E1352" w:rsidRPr="00394767">
        <w:rPr>
          <w:rFonts w:ascii="Arial" w:hAnsi="Arial" w:cs="Arial"/>
          <w:szCs w:val="22"/>
          <w:lang w:val="en-GB"/>
        </w:rPr>
        <w:t>Bid</w:t>
      </w:r>
      <w:r w:rsidRPr="00394767">
        <w:rPr>
          <w:rFonts w:ascii="Arial" w:hAnsi="Arial" w:cs="Arial"/>
          <w:szCs w:val="22"/>
          <w:lang w:val="en-GB"/>
        </w:rPr>
        <w:t>ding</w:t>
      </w:r>
      <w:r w:rsidR="00023AD8" w:rsidRPr="00394767">
        <w:rPr>
          <w:rFonts w:ascii="Arial" w:hAnsi="Arial" w:cs="Arial"/>
          <w:szCs w:val="22"/>
          <w:lang w:val="en-GB"/>
        </w:rPr>
        <w:t xml:space="preserve"> that</w:t>
      </w:r>
      <w:r w:rsidRPr="00394767">
        <w:rPr>
          <w:rFonts w:ascii="Arial" w:hAnsi="Arial" w:cs="Arial"/>
          <w:szCs w:val="22"/>
          <w:lang w:val="en-GB"/>
        </w:rPr>
        <w:t xml:space="preserve"> systematically </w:t>
      </w:r>
      <w:r w:rsidR="00023AD8" w:rsidRPr="00394767">
        <w:rPr>
          <w:rFonts w:ascii="Arial" w:hAnsi="Arial" w:cs="Arial"/>
          <w:szCs w:val="22"/>
          <w:lang w:val="en-GB"/>
        </w:rPr>
        <w:t xml:space="preserve">fail to </w:t>
      </w:r>
      <w:r w:rsidRPr="00394767">
        <w:rPr>
          <w:rFonts w:ascii="Arial" w:hAnsi="Arial" w:cs="Arial"/>
          <w:szCs w:val="22"/>
          <w:lang w:val="en-GB"/>
        </w:rPr>
        <w:t xml:space="preserve">respond regularly to UNFPA RFQs without valid justification may not continue to be invited to submit </w:t>
      </w:r>
      <w:r w:rsidR="00980C32" w:rsidRPr="00394767">
        <w:rPr>
          <w:rFonts w:ascii="Arial" w:hAnsi="Arial" w:cs="Arial"/>
          <w:szCs w:val="22"/>
          <w:lang w:val="en-GB"/>
        </w:rPr>
        <w:t>Quotes</w:t>
      </w:r>
      <w:r w:rsidRPr="00394767">
        <w:rPr>
          <w:rFonts w:ascii="Arial" w:hAnsi="Arial" w:cs="Arial"/>
          <w:szCs w:val="22"/>
          <w:lang w:val="en-GB"/>
        </w:rPr>
        <w:t>.</w:t>
      </w:r>
    </w:p>
    <w:p w14:paraId="52A1775E" w14:textId="77777777" w:rsidR="0023763E" w:rsidRPr="00394767" w:rsidRDefault="0023763E" w:rsidP="00147E78">
      <w:pPr>
        <w:pStyle w:val="Heading2"/>
        <w:numPr>
          <w:ilvl w:val="0"/>
          <w:numId w:val="3"/>
        </w:numPr>
        <w:ind w:right="26"/>
        <w:rPr>
          <w:rFonts w:ascii="Arial" w:hAnsi="Arial" w:cs="Arial"/>
          <w:color w:val="auto"/>
          <w:sz w:val="22"/>
          <w:szCs w:val="22"/>
        </w:rPr>
      </w:pPr>
      <w:bookmarkStart w:id="159" w:name="_Toc139448750"/>
      <w:bookmarkStart w:id="160" w:name="_Toc139449567"/>
      <w:r w:rsidRPr="00394767">
        <w:rPr>
          <w:rFonts w:ascii="Arial" w:hAnsi="Arial" w:cs="Arial"/>
          <w:color w:val="auto"/>
          <w:sz w:val="22"/>
          <w:szCs w:val="22"/>
        </w:rPr>
        <w:t>Publication of Contract Award</w:t>
      </w:r>
      <w:bookmarkEnd w:id="159"/>
      <w:bookmarkEnd w:id="160"/>
      <w:r w:rsidRPr="00394767">
        <w:rPr>
          <w:rFonts w:ascii="Arial" w:hAnsi="Arial" w:cs="Arial"/>
          <w:color w:val="auto"/>
          <w:sz w:val="22"/>
          <w:szCs w:val="22"/>
        </w:rPr>
        <w:t xml:space="preserve"> </w:t>
      </w:r>
    </w:p>
    <w:p w14:paraId="176D4225" w14:textId="77777777" w:rsidR="0023763E" w:rsidRPr="00394767" w:rsidRDefault="0023763E"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UNFPA </w:t>
      </w:r>
      <w:r w:rsidR="00347D69" w:rsidRPr="00394767">
        <w:rPr>
          <w:rFonts w:ascii="Arial" w:hAnsi="Arial" w:cs="Arial"/>
          <w:szCs w:val="22"/>
        </w:rPr>
        <w:t>will</w:t>
      </w:r>
      <w:r w:rsidRPr="00394767">
        <w:rPr>
          <w:rFonts w:ascii="Arial" w:hAnsi="Arial" w:cs="Arial"/>
          <w:szCs w:val="22"/>
        </w:rPr>
        <w:t xml:space="preserve"> publish the contract award on </w:t>
      </w:r>
      <w:hyperlink r:id="rId33" w:history="1">
        <w:r w:rsidRPr="00394767">
          <w:rPr>
            <w:rStyle w:val="Hyperlink"/>
            <w:rFonts w:ascii="Arial" w:hAnsi="Arial" w:cs="Arial"/>
            <w:szCs w:val="22"/>
          </w:rPr>
          <w:t>United Nations Global Marketplace</w:t>
        </w:r>
      </w:hyperlink>
      <w:r w:rsidRPr="00394767">
        <w:rPr>
          <w:rFonts w:ascii="Arial" w:hAnsi="Arial" w:cs="Arial"/>
          <w:szCs w:val="22"/>
        </w:rPr>
        <w:t xml:space="preserve"> with the following information: Supplier Name and Country, Description of the Goods or Services and the date of the contract. </w:t>
      </w:r>
    </w:p>
    <w:p w14:paraId="558F359F" w14:textId="77777777" w:rsidR="00FA032A" w:rsidRPr="00394767" w:rsidRDefault="0023763E"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Additionally, for every Purchase Order UNFPA </w:t>
      </w:r>
      <w:r w:rsidR="00347D69" w:rsidRPr="00394767">
        <w:rPr>
          <w:rFonts w:ascii="Arial" w:hAnsi="Arial" w:cs="Arial"/>
          <w:szCs w:val="22"/>
        </w:rPr>
        <w:t>will</w:t>
      </w:r>
      <w:r w:rsidRPr="00394767">
        <w:rPr>
          <w:rFonts w:ascii="Arial" w:hAnsi="Arial" w:cs="Arial"/>
          <w:szCs w:val="22"/>
        </w:rPr>
        <w:t xml:space="preserve"> publish on </w:t>
      </w:r>
      <w:hyperlink r:id="rId34" w:history="1">
        <w:r w:rsidRPr="00394767">
          <w:rPr>
            <w:rStyle w:val="Hyperlink"/>
            <w:rFonts w:ascii="Arial" w:hAnsi="Arial" w:cs="Arial"/>
            <w:szCs w:val="22"/>
          </w:rPr>
          <w:t>United Nations Global Marketplace</w:t>
        </w:r>
      </w:hyperlink>
      <w:r w:rsidRPr="00394767">
        <w:rPr>
          <w:rFonts w:ascii="Arial" w:hAnsi="Arial" w:cs="Arial"/>
          <w:szCs w:val="22"/>
        </w:rPr>
        <w:t xml:space="preserve">, </w:t>
      </w:r>
      <w:r w:rsidR="00347D69" w:rsidRPr="00394767">
        <w:rPr>
          <w:rFonts w:ascii="Arial" w:hAnsi="Arial" w:cs="Arial"/>
          <w:szCs w:val="22"/>
        </w:rPr>
        <w:t>unless it is deemed to be in the interest of UNFPA no to do so</w:t>
      </w:r>
      <w:r w:rsidRPr="00394767">
        <w:rPr>
          <w:rFonts w:ascii="Arial" w:hAnsi="Arial" w:cs="Arial"/>
          <w:szCs w:val="22"/>
          <w:lang w:eastAsia="en-US"/>
        </w:rPr>
        <w:t xml:space="preserve">: </w:t>
      </w:r>
      <w:r w:rsidRPr="00394767">
        <w:rPr>
          <w:rFonts w:ascii="Arial" w:hAnsi="Arial" w:cs="Arial"/>
          <w:szCs w:val="22"/>
        </w:rPr>
        <w:t>Purchase Order reference Number, Description of the Goods or Services procured, Beneficiary Country, Supplier Name and Country, Purchase order amount and the issue date of the purchase order.</w:t>
      </w:r>
    </w:p>
    <w:p w14:paraId="7208E6BB" w14:textId="77777777" w:rsidR="00D52E7C" w:rsidRPr="00394767" w:rsidRDefault="00D52E7C" w:rsidP="00147E78">
      <w:pPr>
        <w:pStyle w:val="Heading2"/>
        <w:numPr>
          <w:ilvl w:val="0"/>
          <w:numId w:val="3"/>
        </w:numPr>
        <w:ind w:right="26"/>
        <w:rPr>
          <w:rFonts w:ascii="Arial" w:hAnsi="Arial" w:cs="Arial"/>
          <w:color w:val="auto"/>
          <w:sz w:val="22"/>
          <w:szCs w:val="22"/>
        </w:rPr>
      </w:pPr>
      <w:bookmarkStart w:id="161" w:name="_Toc325373949"/>
      <w:bookmarkStart w:id="162" w:name="_Toc139448751"/>
      <w:bookmarkStart w:id="163" w:name="_Toc139449568"/>
      <w:bookmarkStart w:id="164" w:name="_Toc368998654"/>
      <w:r w:rsidRPr="00394767">
        <w:rPr>
          <w:rFonts w:ascii="Arial" w:hAnsi="Arial" w:cs="Arial"/>
          <w:color w:val="auto"/>
          <w:sz w:val="22"/>
          <w:szCs w:val="22"/>
        </w:rPr>
        <w:t>Payment Provisions</w:t>
      </w:r>
      <w:bookmarkEnd w:id="161"/>
      <w:bookmarkEnd w:id="162"/>
      <w:bookmarkEnd w:id="163"/>
      <w:r w:rsidRPr="00394767">
        <w:rPr>
          <w:rFonts w:ascii="Arial" w:hAnsi="Arial" w:cs="Arial"/>
          <w:color w:val="auto"/>
          <w:sz w:val="22"/>
          <w:szCs w:val="22"/>
        </w:rPr>
        <w:t xml:space="preserve"> </w:t>
      </w:r>
    </w:p>
    <w:p w14:paraId="5A888932" w14:textId="77777777" w:rsidR="00D52E7C" w:rsidRPr="00394767" w:rsidRDefault="00D52E7C"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UNFPA’s policy is to pay for the performance of contractual services rendered or to effect payment upon the achievement of specific milestones described in the contract. </w:t>
      </w:r>
    </w:p>
    <w:p w14:paraId="43042758" w14:textId="77777777" w:rsidR="0006092D" w:rsidRPr="00394767" w:rsidRDefault="0006092D" w:rsidP="00147E78">
      <w:pPr>
        <w:pStyle w:val="Heading2"/>
        <w:numPr>
          <w:ilvl w:val="0"/>
          <w:numId w:val="3"/>
        </w:numPr>
        <w:ind w:right="26"/>
        <w:rPr>
          <w:rFonts w:ascii="Arial" w:hAnsi="Arial" w:cs="Arial"/>
          <w:color w:val="auto"/>
          <w:sz w:val="22"/>
          <w:szCs w:val="22"/>
        </w:rPr>
      </w:pPr>
      <w:bookmarkStart w:id="165" w:name="_Toc139448752"/>
      <w:bookmarkStart w:id="166" w:name="_Toc139449569"/>
      <w:r w:rsidRPr="00394767">
        <w:rPr>
          <w:rFonts w:ascii="Arial" w:hAnsi="Arial" w:cs="Arial"/>
          <w:color w:val="auto"/>
          <w:sz w:val="22"/>
          <w:szCs w:val="22"/>
        </w:rPr>
        <w:lastRenderedPageBreak/>
        <w:t xml:space="preserve">Bid </w:t>
      </w:r>
      <w:proofErr w:type="gramStart"/>
      <w:r w:rsidRPr="00394767">
        <w:rPr>
          <w:rFonts w:ascii="Arial" w:hAnsi="Arial" w:cs="Arial"/>
          <w:color w:val="auto"/>
          <w:sz w:val="22"/>
          <w:szCs w:val="22"/>
        </w:rPr>
        <w:t>protest</w:t>
      </w:r>
      <w:bookmarkEnd w:id="164"/>
      <w:bookmarkEnd w:id="165"/>
      <w:bookmarkEnd w:id="166"/>
      <w:proofErr w:type="gramEnd"/>
    </w:p>
    <w:p w14:paraId="182D2493" w14:textId="7A3351CA" w:rsidR="00E336DA" w:rsidRPr="00394767" w:rsidRDefault="00E336DA"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lang w:val="en-GB"/>
        </w:rPr>
        <w:t>Bidder(s)</w:t>
      </w:r>
      <w:r w:rsidR="0006092D" w:rsidRPr="00394767">
        <w:rPr>
          <w:rFonts w:ascii="Arial" w:hAnsi="Arial" w:cs="Arial"/>
          <w:szCs w:val="22"/>
        </w:rPr>
        <w:t xml:space="preserve"> perceiving that they have been unjustly or unfairly treated in connection with a solicitation, evaluation, or award of a </w:t>
      </w:r>
      <w:r w:rsidR="00E25CD3" w:rsidRPr="00394767">
        <w:rPr>
          <w:rFonts w:ascii="Arial" w:hAnsi="Arial" w:cs="Arial"/>
          <w:szCs w:val="22"/>
        </w:rPr>
        <w:t>LTA</w:t>
      </w:r>
      <w:r w:rsidR="0006092D" w:rsidRPr="00394767">
        <w:rPr>
          <w:rFonts w:ascii="Arial" w:hAnsi="Arial" w:cs="Arial"/>
          <w:szCs w:val="22"/>
        </w:rPr>
        <w:t xml:space="preserve"> may complain to the UNFPA Head of the Business Unit </w:t>
      </w:r>
      <w:r w:rsidR="000A3408" w:rsidRPr="00394767">
        <w:rPr>
          <w:rFonts w:ascii="Arial" w:hAnsi="Arial" w:cs="Arial"/>
          <w:szCs w:val="22"/>
        </w:rPr>
        <w:t xml:space="preserve">Mr. Klaus Beck, Deputy Regional Director (ad-interim), UNFPA Asia and the Pacific Regional Office in Bangkok at </w:t>
      </w:r>
      <w:hyperlink r:id="rId35" w:history="1">
        <w:r w:rsidR="000A3408" w:rsidRPr="00394767">
          <w:rPr>
            <w:rStyle w:val="Hyperlink"/>
            <w:rFonts w:ascii="Arial" w:hAnsi="Arial" w:cs="Arial"/>
            <w:szCs w:val="22"/>
          </w:rPr>
          <w:t>beck@unfpa.org</w:t>
        </w:r>
      </w:hyperlink>
      <w:r w:rsidR="000A3408" w:rsidRPr="00394767">
        <w:rPr>
          <w:rFonts w:ascii="Arial" w:hAnsi="Arial" w:cs="Arial"/>
          <w:szCs w:val="22"/>
        </w:rPr>
        <w:t xml:space="preserve">. </w:t>
      </w:r>
      <w:bookmarkStart w:id="167" w:name="_Toc368998656"/>
      <w:r w:rsidR="000A3408" w:rsidRPr="00394767">
        <w:rPr>
          <w:rFonts w:ascii="Arial" w:eastAsia="Arial Narrow" w:hAnsi="Arial" w:cs="Arial"/>
          <w:szCs w:val="22"/>
        </w:rPr>
        <w:t xml:space="preserve">Should the supplier be unsatisfied with the reply provided by the UNFPA Head of the Business Unit, the supplier may contact the Chief, Supply Chain Management Unit at </w:t>
      </w:r>
      <w:hyperlink r:id="rId36">
        <w:r w:rsidR="000A3408" w:rsidRPr="00394767">
          <w:rPr>
            <w:rFonts w:ascii="Arial" w:eastAsia="Arial Narrow" w:hAnsi="Arial" w:cs="Arial"/>
            <w:color w:val="1155CC"/>
            <w:szCs w:val="22"/>
            <w:u w:val="single"/>
          </w:rPr>
          <w:t>supplychain@unfpa.org</w:t>
        </w:r>
      </w:hyperlink>
      <w:r w:rsidR="000A3408" w:rsidRPr="00394767">
        <w:rPr>
          <w:rFonts w:ascii="Arial" w:eastAsia="Arial Narrow" w:hAnsi="Arial" w:cs="Arial"/>
          <w:szCs w:val="22"/>
        </w:rPr>
        <w:t>.</w:t>
      </w:r>
    </w:p>
    <w:p w14:paraId="16E0D09B" w14:textId="77777777" w:rsidR="0006092D" w:rsidRPr="00394767" w:rsidRDefault="00397880" w:rsidP="00147E78">
      <w:pPr>
        <w:pStyle w:val="Heading2"/>
        <w:numPr>
          <w:ilvl w:val="0"/>
          <w:numId w:val="3"/>
        </w:numPr>
        <w:ind w:right="26"/>
        <w:rPr>
          <w:rFonts w:ascii="Arial" w:hAnsi="Arial" w:cs="Arial"/>
          <w:color w:val="auto"/>
          <w:sz w:val="22"/>
          <w:szCs w:val="22"/>
        </w:rPr>
      </w:pPr>
      <w:bookmarkStart w:id="168" w:name="_Toc368998660"/>
      <w:bookmarkStart w:id="169" w:name="_Ref396243792"/>
      <w:bookmarkStart w:id="170" w:name="_Toc139448753"/>
      <w:bookmarkStart w:id="171" w:name="_Toc139449570"/>
      <w:bookmarkEnd w:id="167"/>
      <w:r w:rsidRPr="00394767">
        <w:rPr>
          <w:rFonts w:ascii="Arial" w:hAnsi="Arial" w:cs="Arial"/>
          <w:color w:val="auto"/>
          <w:sz w:val="22"/>
          <w:szCs w:val="22"/>
        </w:rPr>
        <w:t>Documents e</w:t>
      </w:r>
      <w:r w:rsidR="0006092D" w:rsidRPr="00394767">
        <w:rPr>
          <w:rFonts w:ascii="Arial" w:hAnsi="Arial" w:cs="Arial"/>
          <w:color w:val="auto"/>
          <w:sz w:val="22"/>
          <w:szCs w:val="22"/>
        </w:rPr>
        <w:t xml:space="preserve">stablishing </w:t>
      </w:r>
      <w:r w:rsidRPr="00394767">
        <w:rPr>
          <w:rFonts w:ascii="Arial" w:hAnsi="Arial" w:cs="Arial"/>
          <w:color w:val="auto"/>
          <w:sz w:val="22"/>
          <w:szCs w:val="22"/>
        </w:rPr>
        <w:t>s</w:t>
      </w:r>
      <w:r w:rsidR="0006092D" w:rsidRPr="00394767">
        <w:rPr>
          <w:rFonts w:ascii="Arial" w:hAnsi="Arial" w:cs="Arial"/>
          <w:color w:val="auto"/>
          <w:sz w:val="22"/>
          <w:szCs w:val="22"/>
        </w:rPr>
        <w:t xml:space="preserve">ustainability </w:t>
      </w:r>
      <w:r w:rsidRPr="00394767">
        <w:rPr>
          <w:rFonts w:ascii="Arial" w:hAnsi="Arial" w:cs="Arial"/>
          <w:color w:val="auto"/>
          <w:sz w:val="22"/>
          <w:szCs w:val="22"/>
        </w:rPr>
        <w:t>e</w:t>
      </w:r>
      <w:r w:rsidR="0006092D" w:rsidRPr="00394767">
        <w:rPr>
          <w:rFonts w:ascii="Arial" w:hAnsi="Arial" w:cs="Arial"/>
          <w:color w:val="auto"/>
          <w:sz w:val="22"/>
          <w:szCs w:val="22"/>
        </w:rPr>
        <w:t xml:space="preserve">fforts of the </w:t>
      </w:r>
      <w:proofErr w:type="gramStart"/>
      <w:r w:rsidR="006E1352" w:rsidRPr="00394767">
        <w:rPr>
          <w:rFonts w:ascii="Arial" w:hAnsi="Arial" w:cs="Arial"/>
          <w:color w:val="auto"/>
          <w:sz w:val="22"/>
          <w:szCs w:val="22"/>
        </w:rPr>
        <w:t>Bid</w:t>
      </w:r>
      <w:r w:rsidR="0006092D" w:rsidRPr="00394767">
        <w:rPr>
          <w:rFonts w:ascii="Arial" w:hAnsi="Arial" w:cs="Arial"/>
          <w:color w:val="auto"/>
          <w:sz w:val="22"/>
          <w:szCs w:val="22"/>
        </w:rPr>
        <w:t>der</w:t>
      </w:r>
      <w:bookmarkEnd w:id="168"/>
      <w:bookmarkEnd w:id="169"/>
      <w:bookmarkEnd w:id="170"/>
      <w:bookmarkEnd w:id="171"/>
      <w:proofErr w:type="gramEnd"/>
    </w:p>
    <w:p w14:paraId="49AF7C6F" w14:textId="77777777" w:rsidR="00272A2D" w:rsidRPr="00394767" w:rsidRDefault="0006092D" w:rsidP="00147E78">
      <w:pPr>
        <w:pStyle w:val="ListParagraph"/>
        <w:numPr>
          <w:ilvl w:val="1"/>
          <w:numId w:val="3"/>
        </w:numPr>
        <w:tabs>
          <w:tab w:val="left" w:pos="851"/>
        </w:tabs>
        <w:overflowPunct/>
        <w:autoSpaceDE/>
        <w:autoSpaceDN/>
        <w:adjustRightInd/>
        <w:spacing w:line="276" w:lineRule="auto"/>
        <w:ind w:left="851" w:right="26" w:hanging="491"/>
        <w:contextualSpacing/>
        <w:jc w:val="both"/>
        <w:textAlignment w:val="auto"/>
        <w:rPr>
          <w:rFonts w:ascii="Arial" w:hAnsi="Arial" w:cs="Arial"/>
          <w:szCs w:val="22"/>
        </w:rPr>
      </w:pPr>
      <w:r w:rsidRPr="00394767">
        <w:rPr>
          <w:rFonts w:ascii="Arial" w:hAnsi="Arial" w:cs="Arial"/>
          <w:szCs w:val="22"/>
        </w:rPr>
        <w:t xml:space="preserve">Currently UNFPA is requesting information on environmental and social policies and related documentation with </w:t>
      </w:r>
      <w:r w:rsidR="006E1352" w:rsidRPr="00394767">
        <w:rPr>
          <w:rFonts w:ascii="Arial" w:hAnsi="Arial" w:cs="Arial"/>
          <w:szCs w:val="22"/>
        </w:rPr>
        <w:t>Bid</w:t>
      </w:r>
      <w:r w:rsidRPr="00394767">
        <w:rPr>
          <w:rFonts w:ascii="Arial" w:hAnsi="Arial" w:cs="Arial"/>
          <w:szCs w:val="22"/>
        </w:rPr>
        <w:t xml:space="preserve">s submitted by prospective </w:t>
      </w:r>
      <w:r w:rsidR="00270BED" w:rsidRPr="00394767">
        <w:rPr>
          <w:rFonts w:ascii="Arial" w:hAnsi="Arial" w:cs="Arial"/>
          <w:szCs w:val="22"/>
        </w:rPr>
        <w:t>supplier</w:t>
      </w:r>
      <w:r w:rsidRPr="00394767">
        <w:rPr>
          <w:rFonts w:ascii="Arial" w:hAnsi="Arial" w:cs="Arial"/>
          <w:szCs w:val="22"/>
        </w:rPr>
        <w:t>s. UNFPA</w:t>
      </w:r>
      <w:r w:rsidR="00B17EC6" w:rsidRPr="00394767">
        <w:rPr>
          <w:rFonts w:ascii="Arial" w:hAnsi="Arial" w:cs="Arial"/>
          <w:szCs w:val="22"/>
        </w:rPr>
        <w:t xml:space="preserve"> is</w:t>
      </w:r>
      <w:r w:rsidRPr="00394767">
        <w:rPr>
          <w:rFonts w:ascii="Arial" w:hAnsi="Arial" w:cs="Arial"/>
          <w:szCs w:val="22"/>
        </w:rPr>
        <w:t xml:space="preserve"> incorporat</w:t>
      </w:r>
      <w:r w:rsidR="00B17EC6" w:rsidRPr="00394767">
        <w:rPr>
          <w:rFonts w:ascii="Arial" w:hAnsi="Arial" w:cs="Arial"/>
          <w:szCs w:val="22"/>
        </w:rPr>
        <w:t>ing</w:t>
      </w:r>
      <w:r w:rsidRPr="00394767">
        <w:rPr>
          <w:rFonts w:ascii="Arial" w:hAnsi="Arial" w:cs="Arial"/>
          <w:szCs w:val="22"/>
        </w:rPr>
        <w:t xml:space="preserve"> environmental and social criteria considerations into the evaluation process, such as adherence to Global Compact requirements (more information can be accessed here, </w:t>
      </w:r>
      <w:hyperlink r:id="rId37" w:history="1">
        <w:r w:rsidRPr="00394767">
          <w:rPr>
            <w:rFonts w:ascii="Arial" w:hAnsi="Arial" w:cs="Arial"/>
            <w:szCs w:val="22"/>
          </w:rPr>
          <w:t>http://www.unglobalcompact.org/</w:t>
        </w:r>
      </w:hyperlink>
      <w:r w:rsidRPr="00394767">
        <w:rPr>
          <w:rFonts w:ascii="Arial" w:hAnsi="Arial" w:cs="Arial"/>
          <w:szCs w:val="22"/>
        </w:rPr>
        <w:t xml:space="preserve">, or by contacting Procurement Services Branch at </w:t>
      </w:r>
      <w:hyperlink r:id="rId38" w:history="1">
        <w:r w:rsidRPr="00394767">
          <w:rPr>
            <w:rFonts w:ascii="Arial" w:hAnsi="Arial" w:cs="Arial"/>
            <w:szCs w:val="22"/>
          </w:rPr>
          <w:t>procurement@unfpa.org</w:t>
        </w:r>
      </w:hyperlink>
      <w:r w:rsidRPr="00394767">
        <w:rPr>
          <w:rFonts w:ascii="Arial" w:hAnsi="Arial" w:cs="Arial"/>
          <w:szCs w:val="22"/>
        </w:rPr>
        <w:t>).</w:t>
      </w:r>
      <w:r w:rsidR="00AD4159" w:rsidRPr="00394767">
        <w:rPr>
          <w:rFonts w:ascii="Arial" w:hAnsi="Arial" w:cs="Arial"/>
          <w:szCs w:val="22"/>
        </w:rPr>
        <w:t xml:space="preserve"> </w:t>
      </w:r>
      <w:r w:rsidRPr="00394767">
        <w:rPr>
          <w:rFonts w:ascii="Arial" w:hAnsi="Arial" w:cs="Arial"/>
          <w:szCs w:val="22"/>
        </w:rPr>
        <w:t xml:space="preserve">UNFPA encourages suppliers to consider joining the UN Global Compact and to </w:t>
      </w:r>
      <w:proofErr w:type="gramStart"/>
      <w:r w:rsidRPr="00394767">
        <w:rPr>
          <w:rFonts w:ascii="Arial" w:hAnsi="Arial" w:cs="Arial"/>
          <w:szCs w:val="22"/>
        </w:rPr>
        <w:t>look into</w:t>
      </w:r>
      <w:proofErr w:type="gramEnd"/>
      <w:r w:rsidRPr="00394767">
        <w:rPr>
          <w:rFonts w:ascii="Arial" w:hAnsi="Arial" w:cs="Arial"/>
          <w:szCs w:val="22"/>
        </w:rPr>
        <w:t xml:space="preserve"> other ways to help reduce their environmental impact</w:t>
      </w:r>
      <w:r w:rsidR="00AD4159" w:rsidRPr="00394767">
        <w:rPr>
          <w:rFonts w:ascii="Arial" w:hAnsi="Arial" w:cs="Arial"/>
          <w:szCs w:val="22"/>
        </w:rPr>
        <w:t xml:space="preserve"> now</w:t>
      </w:r>
      <w:r w:rsidRPr="00394767">
        <w:rPr>
          <w:rFonts w:ascii="Arial" w:hAnsi="Arial" w:cs="Arial"/>
          <w:szCs w:val="22"/>
        </w:rPr>
        <w:t xml:space="preserve">. </w:t>
      </w:r>
    </w:p>
    <w:p w14:paraId="6C459C04" w14:textId="77777777" w:rsidR="00B633D4" w:rsidRPr="00394767" w:rsidRDefault="00B633D4" w:rsidP="00147E78">
      <w:pPr>
        <w:overflowPunct/>
        <w:autoSpaceDE/>
        <w:autoSpaceDN/>
        <w:adjustRightInd/>
        <w:spacing w:after="200" w:line="276" w:lineRule="auto"/>
        <w:ind w:right="26"/>
        <w:textAlignment w:val="auto"/>
        <w:rPr>
          <w:rFonts w:ascii="Arial" w:eastAsiaTheme="majorEastAsia" w:hAnsi="Arial" w:cs="Arial"/>
          <w:b/>
          <w:bCs/>
          <w:caps/>
          <w:szCs w:val="22"/>
          <w:lang w:val="en-GB"/>
        </w:rPr>
      </w:pPr>
      <w:bookmarkStart w:id="172" w:name="_Ref396233925"/>
      <w:r w:rsidRPr="00394767">
        <w:rPr>
          <w:rFonts w:ascii="Arial" w:hAnsi="Arial" w:cs="Arial"/>
          <w:caps/>
          <w:szCs w:val="22"/>
          <w:lang w:val="en-GB"/>
        </w:rPr>
        <w:br w:type="page"/>
      </w:r>
    </w:p>
    <w:p w14:paraId="457F42A9" w14:textId="77777777" w:rsidR="00272A2D" w:rsidRPr="00394767" w:rsidRDefault="00272A2D" w:rsidP="00147E78">
      <w:pPr>
        <w:pStyle w:val="Heading1"/>
        <w:ind w:right="26"/>
        <w:jc w:val="center"/>
        <w:rPr>
          <w:rFonts w:ascii="Arial" w:hAnsi="Arial" w:cs="Arial"/>
          <w:caps/>
          <w:color w:val="auto"/>
          <w:sz w:val="22"/>
          <w:szCs w:val="22"/>
          <w:lang w:val="en-GB"/>
        </w:rPr>
      </w:pPr>
      <w:bookmarkStart w:id="173" w:name="_Toc139448754"/>
      <w:bookmarkStart w:id="174" w:name="_Toc139449571"/>
      <w:r w:rsidRPr="00394767">
        <w:rPr>
          <w:rFonts w:ascii="Arial" w:hAnsi="Arial" w:cs="Arial"/>
          <w:caps/>
          <w:color w:val="auto"/>
          <w:sz w:val="22"/>
          <w:szCs w:val="22"/>
          <w:lang w:val="en-GB"/>
        </w:rPr>
        <w:lastRenderedPageBreak/>
        <w:t xml:space="preserve">Section II: </w:t>
      </w:r>
      <w:bookmarkEnd w:id="172"/>
      <w:r w:rsidR="00E71B7F" w:rsidRPr="00394767">
        <w:rPr>
          <w:rFonts w:ascii="Arial" w:hAnsi="Arial" w:cs="Arial"/>
          <w:caps/>
          <w:color w:val="auto"/>
          <w:sz w:val="22"/>
          <w:szCs w:val="22"/>
          <w:lang w:val="en-GB"/>
        </w:rPr>
        <w:t>Terms of Reference (TOR)</w:t>
      </w:r>
      <w:bookmarkEnd w:id="173"/>
      <w:bookmarkEnd w:id="174"/>
    </w:p>
    <w:p w14:paraId="390AF67C" w14:textId="77777777" w:rsidR="00A55007" w:rsidRDefault="000A3408" w:rsidP="00147E78">
      <w:pPr>
        <w:ind w:left="-270" w:right="26"/>
        <w:jc w:val="center"/>
        <w:rPr>
          <w:rFonts w:ascii="Arial" w:eastAsia="Calibri" w:hAnsi="Arial" w:cs="Arial"/>
          <w:b/>
          <w:szCs w:val="22"/>
        </w:rPr>
      </w:pPr>
      <w:bookmarkStart w:id="175" w:name="_Hlk136943465"/>
      <w:r w:rsidRPr="00394767">
        <w:rPr>
          <w:rFonts w:ascii="Arial" w:eastAsia="Calibri" w:hAnsi="Arial" w:cs="Arial"/>
          <w:b/>
          <w:szCs w:val="22"/>
        </w:rPr>
        <w:t xml:space="preserve">FOR THE PROVISION OF PROFESSIONAL VIDEOGRAPHY &amp; PHOTOGRAPHY SERVICES </w:t>
      </w:r>
      <w:bookmarkEnd w:id="175"/>
    </w:p>
    <w:p w14:paraId="5C956B1F" w14:textId="7E205287" w:rsidR="000A3408" w:rsidRPr="00394767" w:rsidRDefault="000A3408" w:rsidP="00147E78">
      <w:pPr>
        <w:ind w:left="-270" w:right="26"/>
        <w:jc w:val="center"/>
        <w:rPr>
          <w:rFonts w:ascii="Arial" w:eastAsia="Calibri" w:hAnsi="Arial" w:cs="Arial"/>
          <w:b/>
          <w:szCs w:val="22"/>
        </w:rPr>
      </w:pPr>
      <w:r w:rsidRPr="00394767">
        <w:rPr>
          <w:rFonts w:ascii="Arial" w:eastAsia="Calibri" w:hAnsi="Arial" w:cs="Arial"/>
          <w:b/>
          <w:szCs w:val="22"/>
        </w:rPr>
        <w:t>TO UNFPA APRO, BANGKOK THAILAND</w:t>
      </w:r>
      <w:r w:rsidRPr="00394767">
        <w:rPr>
          <w:rFonts w:ascii="Arial" w:eastAsia="Calibri" w:hAnsi="Arial" w:cs="Arial"/>
          <w:b/>
          <w:szCs w:val="22"/>
        </w:rPr>
        <w:tab/>
      </w:r>
    </w:p>
    <w:p w14:paraId="6B3B5D46" w14:textId="77777777" w:rsidR="000A3408" w:rsidRPr="00394767" w:rsidRDefault="000A3408" w:rsidP="00147E78">
      <w:pPr>
        <w:ind w:right="26"/>
        <w:jc w:val="both"/>
        <w:rPr>
          <w:rFonts w:ascii="Arial" w:eastAsia="Calibri" w:hAnsi="Arial" w:cs="Arial"/>
          <w:b/>
          <w:i/>
          <w:szCs w:val="22"/>
        </w:rPr>
      </w:pPr>
      <w:bookmarkStart w:id="176" w:name="_heading=h.30j0zll" w:colFirst="0" w:colLast="0"/>
      <w:bookmarkEnd w:id="176"/>
      <w:r w:rsidRPr="00394767">
        <w:rPr>
          <w:rFonts w:ascii="Arial" w:eastAsia="Calibri" w:hAnsi="Arial" w:cs="Arial"/>
          <w:b/>
          <w:i/>
          <w:szCs w:val="22"/>
        </w:rPr>
        <w:t>Background</w:t>
      </w:r>
    </w:p>
    <w:p w14:paraId="5F763E8A" w14:textId="77777777" w:rsidR="000A3408" w:rsidRPr="00394767" w:rsidRDefault="000A3408" w:rsidP="00147E78">
      <w:pPr>
        <w:ind w:right="26"/>
        <w:jc w:val="both"/>
        <w:rPr>
          <w:rFonts w:ascii="Arial" w:eastAsia="Calibri" w:hAnsi="Arial" w:cs="Arial"/>
          <w:b/>
          <w:i/>
          <w:szCs w:val="22"/>
        </w:rPr>
      </w:pPr>
    </w:p>
    <w:p w14:paraId="564A1491"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The United Nations Population Fund, UNFPA, is the lead UN agency for delivering a world where every pregnancy is wanted, every childbirth is safe, and every young person's potential is fulfilled. UNFPA is a catalyst for progress in the Asia-Pacific region. Working with governments and through partnerships with other United Nations agencies, civil society, parliamentarians, and the private sector, we make a genuine difference in the lives of millions of women and young people, especially the most vulnerable.</w:t>
      </w:r>
    </w:p>
    <w:p w14:paraId="7303CFBF" w14:textId="77777777" w:rsidR="000A3408" w:rsidRPr="00394767" w:rsidRDefault="000A3408" w:rsidP="00147E78">
      <w:pPr>
        <w:ind w:right="26"/>
        <w:jc w:val="both"/>
        <w:rPr>
          <w:rFonts w:ascii="Arial" w:eastAsia="Calibri" w:hAnsi="Arial" w:cs="Arial"/>
          <w:szCs w:val="22"/>
        </w:rPr>
      </w:pPr>
    </w:p>
    <w:p w14:paraId="7445C0C1"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 xml:space="preserve">The service provider is required to provide professional videography and photography services for UNFPA Asia-Pacific Regional Office (APRO). </w:t>
      </w:r>
    </w:p>
    <w:p w14:paraId="33009B62" w14:textId="77777777" w:rsidR="000A3408" w:rsidRPr="00394767" w:rsidRDefault="000A3408" w:rsidP="00147E78">
      <w:pPr>
        <w:ind w:right="26"/>
        <w:jc w:val="both"/>
        <w:rPr>
          <w:rFonts w:ascii="Arial" w:eastAsia="Calibri" w:hAnsi="Arial" w:cs="Arial"/>
          <w:szCs w:val="22"/>
        </w:rPr>
      </w:pPr>
    </w:p>
    <w:p w14:paraId="3955CE67" w14:textId="77777777" w:rsidR="000A3408" w:rsidRPr="00394767" w:rsidRDefault="000A3408" w:rsidP="00147E78">
      <w:pPr>
        <w:ind w:right="26"/>
        <w:jc w:val="both"/>
        <w:rPr>
          <w:rFonts w:ascii="Arial" w:eastAsia="Calibri" w:hAnsi="Arial" w:cs="Arial"/>
          <w:b/>
          <w:i/>
          <w:szCs w:val="22"/>
        </w:rPr>
      </w:pPr>
      <w:r w:rsidRPr="00394767">
        <w:rPr>
          <w:rFonts w:ascii="Arial" w:eastAsia="Calibri" w:hAnsi="Arial" w:cs="Arial"/>
          <w:b/>
          <w:i/>
          <w:szCs w:val="22"/>
        </w:rPr>
        <w:t>Objective</w:t>
      </w:r>
    </w:p>
    <w:p w14:paraId="2BDC0A0E" w14:textId="77777777" w:rsidR="000A3408" w:rsidRPr="00394767" w:rsidRDefault="000A3408" w:rsidP="00147E78">
      <w:pPr>
        <w:ind w:right="26"/>
        <w:jc w:val="both"/>
        <w:rPr>
          <w:rFonts w:ascii="Arial" w:eastAsia="Calibri" w:hAnsi="Arial" w:cs="Arial"/>
          <w:b/>
          <w:i/>
          <w:szCs w:val="22"/>
        </w:rPr>
      </w:pPr>
    </w:p>
    <w:p w14:paraId="337A7D40"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 xml:space="preserve">The objective of the provision of videography and photography services is to provide UNFPA Asia-Pacific Regional Office (APRO) with a professional video and photography production services that will enable it to communicate effectively on various issues related to our mandate, including sexual and reproductive health, gender equality, ending gender-based violence, and population &amp; development issues, with the aim to effect lasting change towards the achievement of the Sustainable Development Goals and the ICPD (International Conference on Population and Development) </w:t>
      </w:r>
      <w:proofErr w:type="spellStart"/>
      <w:r w:rsidRPr="00394767">
        <w:rPr>
          <w:rFonts w:ascii="Arial" w:eastAsia="Calibri" w:hAnsi="Arial" w:cs="Arial"/>
          <w:szCs w:val="22"/>
        </w:rPr>
        <w:t>Programme</w:t>
      </w:r>
      <w:proofErr w:type="spellEnd"/>
      <w:r w:rsidRPr="00394767">
        <w:rPr>
          <w:rFonts w:ascii="Arial" w:eastAsia="Calibri" w:hAnsi="Arial" w:cs="Arial"/>
          <w:szCs w:val="22"/>
        </w:rPr>
        <w:t xml:space="preserve"> of Action.</w:t>
      </w:r>
    </w:p>
    <w:p w14:paraId="7D23C2A2" w14:textId="77777777" w:rsidR="000A3408" w:rsidRPr="00394767" w:rsidRDefault="000A3408" w:rsidP="00147E78">
      <w:pPr>
        <w:ind w:right="26"/>
        <w:jc w:val="both"/>
        <w:rPr>
          <w:rFonts w:ascii="Arial" w:eastAsia="Calibri" w:hAnsi="Arial" w:cs="Arial"/>
          <w:b/>
          <w:i/>
          <w:szCs w:val="22"/>
        </w:rPr>
      </w:pPr>
    </w:p>
    <w:p w14:paraId="5FEEBE81" w14:textId="77777777" w:rsidR="000A3408" w:rsidRPr="00394767" w:rsidRDefault="000A3408" w:rsidP="00147E78">
      <w:pPr>
        <w:ind w:right="26"/>
        <w:jc w:val="both"/>
        <w:rPr>
          <w:rFonts w:ascii="Arial" w:eastAsia="Calibri" w:hAnsi="Arial" w:cs="Arial"/>
          <w:b/>
          <w:i/>
          <w:szCs w:val="22"/>
        </w:rPr>
      </w:pPr>
      <w:r w:rsidRPr="00394767">
        <w:rPr>
          <w:rFonts w:ascii="Arial" w:eastAsia="Calibri" w:hAnsi="Arial" w:cs="Arial"/>
          <w:b/>
          <w:i/>
          <w:szCs w:val="22"/>
        </w:rPr>
        <w:t>Outputs/deliverables</w:t>
      </w:r>
    </w:p>
    <w:p w14:paraId="650F4C3A" w14:textId="77777777" w:rsidR="000A3408" w:rsidRPr="00394767" w:rsidRDefault="000A3408" w:rsidP="00147E78">
      <w:pPr>
        <w:ind w:right="26"/>
        <w:jc w:val="both"/>
        <w:rPr>
          <w:rFonts w:ascii="Arial" w:eastAsia="Calibri" w:hAnsi="Arial" w:cs="Arial"/>
          <w:szCs w:val="22"/>
        </w:rPr>
      </w:pPr>
    </w:p>
    <w:p w14:paraId="16EC4675"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Production of professional video and photo contents, for both broadcast and online platforms, according to professional international journalistic and production standards as well as ethical principles as per UN and UNFPA guidelines. Tasks include 1) pre-production such as location research and set-up (UNFPA will provide a detailed brief), shooting sequences and interviews, drafting a script (in English), 2) production including provision of all technical, creative and equipment requirements and, 3) post-production, including editing a completed story with graphics, subtitles, special effects as needed, and music (as well as provide a clean version for UNFPA’s files). In addition, post-production skills such as subtitles, special effects are a must. The service provider will possess their own professional equipment including cameras, lighting and audio equipment and editing software.</w:t>
      </w:r>
    </w:p>
    <w:p w14:paraId="0157B3E0" w14:textId="77777777" w:rsidR="000A3408" w:rsidRPr="00394767" w:rsidRDefault="000A3408" w:rsidP="00147E78">
      <w:pPr>
        <w:ind w:right="26"/>
        <w:jc w:val="both"/>
        <w:rPr>
          <w:rFonts w:ascii="Arial" w:eastAsia="Calibri" w:hAnsi="Arial" w:cs="Arial"/>
          <w:szCs w:val="22"/>
        </w:rPr>
      </w:pPr>
    </w:p>
    <w:p w14:paraId="1C9C42C9"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 xml:space="preserve">The deliverables will be various, but may include: </w:t>
      </w:r>
    </w:p>
    <w:p w14:paraId="31BAEB85" w14:textId="77777777" w:rsidR="000A3408" w:rsidRPr="00394767" w:rsidRDefault="000A3408" w:rsidP="00147E78">
      <w:pPr>
        <w:ind w:right="26"/>
        <w:jc w:val="both"/>
        <w:rPr>
          <w:rFonts w:ascii="Arial" w:eastAsia="Calibri" w:hAnsi="Arial" w:cs="Arial"/>
          <w:szCs w:val="22"/>
        </w:rPr>
      </w:pPr>
    </w:p>
    <w:p w14:paraId="6AEA0BC4" w14:textId="77777777" w:rsidR="000A3408" w:rsidRPr="00394767" w:rsidRDefault="000A3408" w:rsidP="00147E78">
      <w:pPr>
        <w:numPr>
          <w:ilvl w:val="0"/>
          <w:numId w:val="27"/>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Delivery of raw footage and images showcasing UNFPA’s </w:t>
      </w:r>
      <w:r w:rsidRPr="00394767">
        <w:rPr>
          <w:rFonts w:ascii="Arial" w:eastAsia="Calibri" w:hAnsi="Arial" w:cs="Arial"/>
          <w:szCs w:val="22"/>
        </w:rPr>
        <w:t>corporate</w:t>
      </w:r>
      <w:r w:rsidRPr="00394767">
        <w:rPr>
          <w:rFonts w:ascii="Arial" w:eastAsia="Calibri" w:hAnsi="Arial" w:cs="Arial"/>
          <w:color w:val="000000"/>
          <w:szCs w:val="22"/>
        </w:rPr>
        <w:t xml:space="preserve"> events, visits and </w:t>
      </w:r>
      <w:proofErr w:type="spellStart"/>
      <w:r w:rsidRPr="00394767">
        <w:rPr>
          <w:rFonts w:ascii="Arial" w:eastAsia="Calibri" w:hAnsi="Arial" w:cs="Arial"/>
          <w:color w:val="000000"/>
          <w:szCs w:val="22"/>
        </w:rPr>
        <w:t>programme</w:t>
      </w:r>
      <w:proofErr w:type="spellEnd"/>
      <w:r w:rsidRPr="00394767">
        <w:rPr>
          <w:rFonts w:ascii="Arial" w:eastAsia="Calibri" w:hAnsi="Arial" w:cs="Arial"/>
          <w:color w:val="000000"/>
          <w:szCs w:val="22"/>
        </w:rPr>
        <w:t xml:space="preserve"> as well as partnership </w:t>
      </w:r>
      <w:proofErr w:type="gramStart"/>
      <w:r w:rsidRPr="00394767">
        <w:rPr>
          <w:rFonts w:ascii="Arial" w:eastAsia="Calibri" w:hAnsi="Arial" w:cs="Arial"/>
          <w:color w:val="000000"/>
          <w:szCs w:val="22"/>
        </w:rPr>
        <w:t>activities;</w:t>
      </w:r>
      <w:proofErr w:type="gramEnd"/>
      <w:r w:rsidRPr="00394767">
        <w:rPr>
          <w:rFonts w:ascii="Arial" w:eastAsia="Calibri" w:hAnsi="Arial" w:cs="Arial"/>
          <w:color w:val="000000"/>
          <w:szCs w:val="22"/>
        </w:rPr>
        <w:t xml:space="preserve"> </w:t>
      </w:r>
    </w:p>
    <w:p w14:paraId="2FD25A79" w14:textId="77777777" w:rsidR="000A3408" w:rsidRPr="00394767" w:rsidRDefault="000A3408" w:rsidP="00147E78">
      <w:pPr>
        <w:numPr>
          <w:ilvl w:val="0"/>
          <w:numId w:val="27"/>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Delivery of edited final videos and photo stories (with captions) showcasing UNFPA’s activities and </w:t>
      </w:r>
      <w:proofErr w:type="spellStart"/>
      <w:proofErr w:type="gramStart"/>
      <w:r w:rsidRPr="00394767">
        <w:rPr>
          <w:rFonts w:ascii="Arial" w:eastAsia="Calibri" w:hAnsi="Arial" w:cs="Arial"/>
          <w:color w:val="000000"/>
          <w:szCs w:val="22"/>
        </w:rPr>
        <w:t>programmes</w:t>
      </w:r>
      <w:proofErr w:type="spellEnd"/>
      <w:r w:rsidRPr="00394767">
        <w:rPr>
          <w:rFonts w:ascii="Arial" w:eastAsia="Calibri" w:hAnsi="Arial" w:cs="Arial"/>
          <w:color w:val="000000"/>
          <w:szCs w:val="22"/>
        </w:rPr>
        <w:t>;</w:t>
      </w:r>
      <w:proofErr w:type="gramEnd"/>
    </w:p>
    <w:p w14:paraId="33E5A45B" w14:textId="77777777" w:rsidR="000A3408" w:rsidRPr="00394767" w:rsidRDefault="000A3408" w:rsidP="00147E78">
      <w:pPr>
        <w:numPr>
          <w:ilvl w:val="0"/>
          <w:numId w:val="27"/>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Delivery of packaged video using stock footage and images, or by utilizing animation or motion graphics, for tutorials, </w:t>
      </w:r>
      <w:r w:rsidRPr="00394767">
        <w:rPr>
          <w:rFonts w:ascii="Arial" w:eastAsia="Calibri" w:hAnsi="Arial" w:cs="Arial"/>
          <w:szCs w:val="22"/>
        </w:rPr>
        <w:t>training</w:t>
      </w:r>
      <w:r w:rsidRPr="00394767">
        <w:rPr>
          <w:rFonts w:ascii="Arial" w:eastAsia="Calibri" w:hAnsi="Arial" w:cs="Arial"/>
          <w:color w:val="000000"/>
          <w:szCs w:val="22"/>
        </w:rPr>
        <w:t xml:space="preserve">, </w:t>
      </w:r>
      <w:proofErr w:type="gramStart"/>
      <w:r w:rsidRPr="00394767">
        <w:rPr>
          <w:rFonts w:ascii="Arial" w:eastAsia="Calibri" w:hAnsi="Arial" w:cs="Arial"/>
          <w:color w:val="000000"/>
          <w:szCs w:val="22"/>
        </w:rPr>
        <w:t>tool-kits</w:t>
      </w:r>
      <w:proofErr w:type="gramEnd"/>
      <w:r w:rsidRPr="00394767">
        <w:rPr>
          <w:rFonts w:ascii="Arial" w:eastAsia="Calibri" w:hAnsi="Arial" w:cs="Arial"/>
          <w:color w:val="000000"/>
          <w:szCs w:val="22"/>
        </w:rPr>
        <w:t xml:space="preserve">, presentations, etc.  </w:t>
      </w:r>
    </w:p>
    <w:p w14:paraId="0BDF0D14" w14:textId="77777777" w:rsidR="000A3408" w:rsidRPr="00394767" w:rsidRDefault="000A3408" w:rsidP="00147E78">
      <w:pPr>
        <w:ind w:right="26"/>
        <w:jc w:val="both"/>
        <w:rPr>
          <w:rFonts w:ascii="Arial" w:eastAsia="Calibri" w:hAnsi="Arial" w:cs="Arial"/>
          <w:b/>
          <w:szCs w:val="22"/>
        </w:rPr>
      </w:pPr>
    </w:p>
    <w:p w14:paraId="12F00BA3" w14:textId="77777777" w:rsidR="00291744" w:rsidRPr="00394767" w:rsidRDefault="00291744" w:rsidP="00147E78">
      <w:pPr>
        <w:ind w:right="26"/>
        <w:jc w:val="both"/>
        <w:rPr>
          <w:rFonts w:ascii="Arial" w:eastAsia="Calibri" w:hAnsi="Arial" w:cs="Arial"/>
          <w:b/>
          <w:szCs w:val="22"/>
        </w:rPr>
      </w:pPr>
    </w:p>
    <w:p w14:paraId="07057FD3" w14:textId="77777777" w:rsidR="000A3408" w:rsidRPr="00B66B75" w:rsidRDefault="000A3408" w:rsidP="00147E78">
      <w:pPr>
        <w:ind w:right="26"/>
        <w:jc w:val="both"/>
        <w:rPr>
          <w:rFonts w:ascii="Arial" w:eastAsia="Calibri" w:hAnsi="Arial" w:cs="Arial"/>
          <w:b/>
          <w:i/>
          <w:iCs/>
          <w:szCs w:val="22"/>
        </w:rPr>
      </w:pPr>
      <w:r w:rsidRPr="00B66B75">
        <w:rPr>
          <w:rFonts w:ascii="Arial" w:eastAsia="Calibri" w:hAnsi="Arial" w:cs="Arial"/>
          <w:b/>
          <w:i/>
          <w:iCs/>
          <w:szCs w:val="22"/>
        </w:rPr>
        <w:lastRenderedPageBreak/>
        <w:t xml:space="preserve">Activities </w:t>
      </w:r>
    </w:p>
    <w:p w14:paraId="79058708" w14:textId="77777777" w:rsidR="000A3408" w:rsidRPr="00394767" w:rsidRDefault="000A3408" w:rsidP="00147E78">
      <w:pPr>
        <w:ind w:right="26"/>
        <w:jc w:val="both"/>
        <w:rPr>
          <w:rFonts w:ascii="Arial" w:eastAsia="Calibri" w:hAnsi="Arial" w:cs="Arial"/>
          <w:b/>
          <w:szCs w:val="22"/>
        </w:rPr>
      </w:pPr>
    </w:p>
    <w:p w14:paraId="641A45C0"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 xml:space="preserve">Activities are likely to include, but not limited to: </w:t>
      </w:r>
    </w:p>
    <w:p w14:paraId="5EF2BCBA" w14:textId="77777777" w:rsidR="000A3408" w:rsidRPr="00394767" w:rsidRDefault="000A3408" w:rsidP="00147E78">
      <w:pPr>
        <w:ind w:right="26"/>
        <w:jc w:val="both"/>
        <w:rPr>
          <w:rFonts w:ascii="Arial" w:eastAsia="Calibri" w:hAnsi="Arial" w:cs="Arial"/>
          <w:b/>
          <w:szCs w:val="22"/>
        </w:rPr>
      </w:pPr>
    </w:p>
    <w:p w14:paraId="213F0D94"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Produce high-quality content with </w:t>
      </w:r>
      <w:r w:rsidRPr="00394767">
        <w:rPr>
          <w:rFonts w:ascii="Arial" w:eastAsia="Calibri" w:hAnsi="Arial" w:cs="Arial"/>
          <w:szCs w:val="22"/>
        </w:rPr>
        <w:t>broadcast-quality</w:t>
      </w:r>
      <w:r w:rsidRPr="00394767">
        <w:rPr>
          <w:rFonts w:ascii="Arial" w:eastAsia="Calibri" w:hAnsi="Arial" w:cs="Arial"/>
          <w:color w:val="000000"/>
          <w:szCs w:val="22"/>
        </w:rPr>
        <w:t xml:space="preserve"> audio and video and photography that aligns with UNFPA’s visuals and overall branding.</w:t>
      </w:r>
    </w:p>
    <w:p w14:paraId="0AF8B0B9"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szCs w:val="22"/>
        </w:rPr>
        <w:t>The v</w:t>
      </w:r>
      <w:r w:rsidRPr="00394767">
        <w:rPr>
          <w:rFonts w:ascii="Arial" w:eastAsia="Calibri" w:hAnsi="Arial" w:cs="Arial"/>
          <w:color w:val="000000"/>
          <w:szCs w:val="22"/>
        </w:rPr>
        <w:t>ideograph</w:t>
      </w:r>
      <w:r w:rsidRPr="00394767">
        <w:rPr>
          <w:rFonts w:ascii="Arial" w:eastAsia="Calibri" w:hAnsi="Arial" w:cs="Arial"/>
          <w:szCs w:val="22"/>
        </w:rPr>
        <w:t>er</w:t>
      </w:r>
      <w:r w:rsidRPr="00394767">
        <w:rPr>
          <w:rFonts w:ascii="Arial" w:eastAsia="Calibri" w:hAnsi="Arial" w:cs="Arial"/>
          <w:color w:val="000000"/>
          <w:szCs w:val="22"/>
        </w:rPr>
        <w:t xml:space="preserve"> and photographer must be able to document portions of events and </w:t>
      </w:r>
      <w:proofErr w:type="gramStart"/>
      <w:r w:rsidRPr="00394767">
        <w:rPr>
          <w:rFonts w:ascii="Arial" w:eastAsia="Calibri" w:hAnsi="Arial" w:cs="Arial"/>
          <w:color w:val="000000"/>
          <w:szCs w:val="22"/>
        </w:rPr>
        <w:t>human interest</w:t>
      </w:r>
      <w:proofErr w:type="gramEnd"/>
      <w:r w:rsidRPr="00394767">
        <w:rPr>
          <w:rFonts w:ascii="Arial" w:eastAsia="Calibri" w:hAnsi="Arial" w:cs="Arial"/>
          <w:color w:val="000000"/>
          <w:szCs w:val="22"/>
        </w:rPr>
        <w:t xml:space="preserve"> stories, including capturing B-roll footage onsite. Subjects may include speeches, panel discussion, presenters, award recipients, or testimonials, community members, service providers such as health workers, human interest</w:t>
      </w:r>
      <w:r w:rsidRPr="00394767">
        <w:rPr>
          <w:rFonts w:ascii="Arial" w:eastAsia="Calibri" w:hAnsi="Arial" w:cs="Arial"/>
          <w:szCs w:val="22"/>
        </w:rPr>
        <w:t xml:space="preserve"> stories and/or </w:t>
      </w:r>
      <w:proofErr w:type="gramStart"/>
      <w:r w:rsidRPr="00394767">
        <w:rPr>
          <w:rFonts w:ascii="Arial" w:eastAsia="Calibri" w:hAnsi="Arial" w:cs="Arial"/>
          <w:szCs w:val="22"/>
        </w:rPr>
        <w:t>mini-documentaries</w:t>
      </w:r>
      <w:proofErr w:type="gramEnd"/>
      <w:r w:rsidRPr="00394767">
        <w:rPr>
          <w:rFonts w:ascii="Arial" w:eastAsia="Calibri" w:hAnsi="Arial" w:cs="Arial"/>
          <w:color w:val="000000"/>
          <w:szCs w:val="22"/>
        </w:rPr>
        <w:t>. Service providers must also be able to edit and deliver both SD and HD footage in digital format.</w:t>
      </w:r>
    </w:p>
    <w:p w14:paraId="01A06767"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Edit the story, draft the script (in English), complete other </w:t>
      </w:r>
      <w:r w:rsidRPr="00394767">
        <w:rPr>
          <w:rFonts w:ascii="Arial" w:eastAsia="Calibri" w:hAnsi="Arial" w:cs="Arial"/>
          <w:szCs w:val="22"/>
        </w:rPr>
        <w:t>post-production</w:t>
      </w:r>
      <w:r w:rsidRPr="00394767">
        <w:rPr>
          <w:rFonts w:ascii="Arial" w:eastAsia="Calibri" w:hAnsi="Arial" w:cs="Arial"/>
          <w:color w:val="000000"/>
          <w:szCs w:val="22"/>
        </w:rPr>
        <w:t xml:space="preserve"> tasks such as </w:t>
      </w:r>
      <w:r w:rsidRPr="00394767">
        <w:rPr>
          <w:rFonts w:ascii="Arial" w:eastAsia="Calibri" w:hAnsi="Arial" w:cs="Arial"/>
          <w:szCs w:val="22"/>
        </w:rPr>
        <w:t xml:space="preserve">special effects and subtitles </w:t>
      </w:r>
      <w:r w:rsidRPr="00394767">
        <w:rPr>
          <w:rFonts w:ascii="Arial" w:eastAsia="Calibri" w:hAnsi="Arial" w:cs="Arial"/>
          <w:color w:val="000000"/>
          <w:szCs w:val="22"/>
        </w:rPr>
        <w:t xml:space="preserve">to news formats, subtitling (if required and </w:t>
      </w:r>
      <w:proofErr w:type="gramStart"/>
      <w:r w:rsidRPr="00394767">
        <w:rPr>
          <w:rFonts w:ascii="Arial" w:eastAsia="Calibri" w:hAnsi="Arial" w:cs="Arial"/>
          <w:color w:val="000000"/>
          <w:szCs w:val="22"/>
        </w:rPr>
        <w:t>where</w:t>
      </w:r>
      <w:proofErr w:type="gramEnd"/>
      <w:r w:rsidRPr="00394767">
        <w:rPr>
          <w:rFonts w:ascii="Arial" w:eastAsia="Calibri" w:hAnsi="Arial" w:cs="Arial"/>
          <w:color w:val="000000"/>
          <w:szCs w:val="22"/>
        </w:rPr>
        <w:t xml:space="preserve"> provided by UNFPA), conversion to file formats and size, as per required by UNFPA for each assignment;</w:t>
      </w:r>
    </w:p>
    <w:p w14:paraId="01AB84C2"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Video and photo stories should follow formats and requirements of the news and documentary genre and international journalistic standards. For </w:t>
      </w:r>
      <w:proofErr w:type="gramStart"/>
      <w:r w:rsidRPr="00394767">
        <w:rPr>
          <w:rFonts w:ascii="Arial" w:eastAsia="Calibri" w:hAnsi="Arial" w:cs="Arial"/>
          <w:color w:val="000000"/>
          <w:szCs w:val="22"/>
        </w:rPr>
        <w:t>particular assignments</w:t>
      </w:r>
      <w:proofErr w:type="gramEnd"/>
      <w:r w:rsidRPr="00394767">
        <w:rPr>
          <w:rFonts w:ascii="Arial" w:eastAsia="Calibri" w:hAnsi="Arial" w:cs="Arial"/>
          <w:color w:val="000000"/>
          <w:szCs w:val="22"/>
        </w:rPr>
        <w:t xml:space="preserve">, videos may have a specific kind of format different to a standard news story and platform (for example for social media). Typically, finished video stories will be between 30 seconds and 10 </w:t>
      </w:r>
      <w:r w:rsidRPr="00394767">
        <w:rPr>
          <w:rFonts w:ascii="Arial" w:eastAsia="Calibri" w:hAnsi="Arial" w:cs="Arial"/>
          <w:szCs w:val="22"/>
        </w:rPr>
        <w:t>minutes</w:t>
      </w:r>
      <w:r w:rsidRPr="00394767">
        <w:rPr>
          <w:rFonts w:ascii="Arial" w:eastAsia="Calibri" w:hAnsi="Arial" w:cs="Arial"/>
          <w:color w:val="000000"/>
          <w:szCs w:val="22"/>
        </w:rPr>
        <w:t xml:space="preserve"> </w:t>
      </w:r>
      <w:proofErr w:type="gramStart"/>
      <w:r w:rsidRPr="00394767">
        <w:rPr>
          <w:rFonts w:ascii="Arial" w:eastAsia="Calibri" w:hAnsi="Arial" w:cs="Arial"/>
          <w:color w:val="000000"/>
          <w:szCs w:val="22"/>
        </w:rPr>
        <w:t>long;</w:t>
      </w:r>
      <w:proofErr w:type="gramEnd"/>
    </w:p>
    <w:p w14:paraId="2C10ABA5"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Exceptional story-telling skills and ability to present technical issues creatively and </w:t>
      </w:r>
      <w:proofErr w:type="gramStart"/>
      <w:r w:rsidRPr="00394767">
        <w:rPr>
          <w:rFonts w:ascii="Arial" w:eastAsia="Calibri" w:hAnsi="Arial" w:cs="Arial"/>
          <w:color w:val="000000"/>
          <w:szCs w:val="22"/>
        </w:rPr>
        <w:t>compellingly;</w:t>
      </w:r>
      <w:proofErr w:type="gramEnd"/>
    </w:p>
    <w:p w14:paraId="16959B84"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Ability to capture footage and photos in a fast-paced setting and under high-pressure </w:t>
      </w:r>
      <w:proofErr w:type="gramStart"/>
      <w:r w:rsidRPr="00394767">
        <w:rPr>
          <w:rFonts w:ascii="Arial" w:eastAsia="Calibri" w:hAnsi="Arial" w:cs="Arial"/>
          <w:color w:val="000000"/>
          <w:szCs w:val="22"/>
        </w:rPr>
        <w:t>circumstances;</w:t>
      </w:r>
      <w:proofErr w:type="gramEnd"/>
    </w:p>
    <w:p w14:paraId="047BD57C" w14:textId="77777777" w:rsidR="000A3408" w:rsidRPr="00394767" w:rsidRDefault="000A3408" w:rsidP="00147E78">
      <w:pPr>
        <w:numPr>
          <w:ilvl w:val="0"/>
          <w:numId w:val="26"/>
        </w:numPr>
        <w:spacing w:line="276" w:lineRule="auto"/>
        <w:ind w:right="26"/>
        <w:jc w:val="both"/>
        <w:rPr>
          <w:rFonts w:ascii="Arial" w:eastAsia="Calibri" w:hAnsi="Arial" w:cs="Arial"/>
          <w:szCs w:val="22"/>
        </w:rPr>
      </w:pPr>
      <w:r w:rsidRPr="00394767">
        <w:rPr>
          <w:rFonts w:ascii="Arial" w:eastAsia="Calibri" w:hAnsi="Arial" w:cs="Arial"/>
          <w:szCs w:val="22"/>
        </w:rPr>
        <w:t xml:space="preserve">Exceptional communication skills, sensitivity to others and strong coordination skills and </w:t>
      </w:r>
      <w:r w:rsidRPr="00394767">
        <w:rPr>
          <w:rFonts w:ascii="Arial" w:eastAsia="Calibri" w:hAnsi="Arial" w:cs="Arial"/>
          <w:color w:val="000000"/>
          <w:szCs w:val="22"/>
        </w:rPr>
        <w:t xml:space="preserve">understanding the importance of being unobtrusive and professional at all times while on </w:t>
      </w:r>
      <w:proofErr w:type="gramStart"/>
      <w:r w:rsidRPr="00394767">
        <w:rPr>
          <w:rFonts w:ascii="Arial" w:eastAsia="Calibri" w:hAnsi="Arial" w:cs="Arial"/>
          <w:color w:val="000000"/>
          <w:szCs w:val="22"/>
        </w:rPr>
        <w:t>assignment</w:t>
      </w:r>
      <w:r w:rsidRPr="00394767">
        <w:rPr>
          <w:rFonts w:ascii="Arial" w:eastAsia="Calibri" w:hAnsi="Arial" w:cs="Arial"/>
          <w:szCs w:val="22"/>
        </w:rPr>
        <w:t>;</w:t>
      </w:r>
      <w:proofErr w:type="gramEnd"/>
      <w:r w:rsidRPr="00394767">
        <w:rPr>
          <w:rFonts w:ascii="Arial" w:eastAsia="Calibri" w:hAnsi="Arial" w:cs="Arial"/>
          <w:szCs w:val="22"/>
        </w:rPr>
        <w:t xml:space="preserve"> </w:t>
      </w:r>
    </w:p>
    <w:p w14:paraId="1DB9AC8F"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Collaborate closely with UNFPA Communications Unit and/or technical teams on story preparation, shooting and </w:t>
      </w:r>
      <w:r w:rsidRPr="00394767">
        <w:rPr>
          <w:rFonts w:ascii="Arial" w:eastAsia="Calibri" w:hAnsi="Arial" w:cs="Arial"/>
          <w:szCs w:val="22"/>
        </w:rPr>
        <w:t xml:space="preserve">post-production </w:t>
      </w:r>
      <w:r w:rsidRPr="00394767">
        <w:rPr>
          <w:rFonts w:ascii="Arial" w:eastAsia="Calibri" w:hAnsi="Arial" w:cs="Arial"/>
          <w:color w:val="000000"/>
          <w:szCs w:val="22"/>
        </w:rPr>
        <w:t xml:space="preserve">to determine the needs of each </w:t>
      </w:r>
      <w:r w:rsidRPr="00394767">
        <w:rPr>
          <w:rFonts w:ascii="Arial" w:eastAsia="Calibri" w:hAnsi="Arial" w:cs="Arial"/>
          <w:szCs w:val="22"/>
        </w:rPr>
        <w:t>brief</w:t>
      </w:r>
      <w:r w:rsidRPr="00394767">
        <w:rPr>
          <w:rFonts w:ascii="Arial" w:eastAsia="Calibri" w:hAnsi="Arial" w:cs="Arial"/>
          <w:color w:val="000000"/>
          <w:szCs w:val="22"/>
        </w:rPr>
        <w:t xml:space="preserve"> in a fast-paced environment that will often require last-minute changes.</w:t>
      </w:r>
    </w:p>
    <w:p w14:paraId="771DB61C"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Secure content creation </w:t>
      </w:r>
      <w:r w:rsidRPr="00394767">
        <w:rPr>
          <w:rFonts w:ascii="Arial" w:eastAsia="Calibri" w:hAnsi="Arial" w:cs="Arial"/>
          <w:szCs w:val="22"/>
        </w:rPr>
        <w:t>release</w:t>
      </w:r>
      <w:r w:rsidRPr="00394767">
        <w:rPr>
          <w:rFonts w:ascii="Arial" w:eastAsia="Calibri" w:hAnsi="Arial" w:cs="Arial"/>
          <w:color w:val="000000"/>
          <w:szCs w:val="22"/>
        </w:rPr>
        <w:t xml:space="preserve"> forms, model releases and obtain licenses or permits as needed.</w:t>
      </w:r>
    </w:p>
    <w:p w14:paraId="49E055A8"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Have the capacity to capture, edit and deliver high-resolution digital content (videos and photos) in a timely manner, according to the production timeline agreed with the client prior to executing the </w:t>
      </w:r>
      <w:proofErr w:type="gramStart"/>
      <w:r w:rsidRPr="00394767">
        <w:rPr>
          <w:rFonts w:ascii="Arial" w:eastAsia="Calibri" w:hAnsi="Arial" w:cs="Arial"/>
          <w:color w:val="000000"/>
          <w:szCs w:val="22"/>
        </w:rPr>
        <w:t>job</w:t>
      </w:r>
      <w:proofErr w:type="gramEnd"/>
    </w:p>
    <w:p w14:paraId="3E42EB78"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In some cases, the service provider may be engaged to repackage existing material, edit footage shot by others, including UNFPA staff.  </w:t>
      </w:r>
    </w:p>
    <w:p w14:paraId="2850217A"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bookmarkStart w:id="177" w:name="_heading=h.1fob9te" w:colFirst="0" w:colLast="0"/>
      <w:bookmarkEnd w:id="177"/>
      <w:r w:rsidRPr="00394767">
        <w:rPr>
          <w:rFonts w:ascii="Arial" w:eastAsia="Calibri" w:hAnsi="Arial" w:cs="Arial"/>
          <w:color w:val="000000"/>
          <w:szCs w:val="22"/>
        </w:rPr>
        <w:t xml:space="preserve">Provide proof of adequate insurance coverage spanning all work-related activities undertaken </w:t>
      </w:r>
      <w:proofErr w:type="gramStart"/>
      <w:r w:rsidRPr="00394767">
        <w:rPr>
          <w:rFonts w:ascii="Arial" w:eastAsia="Calibri" w:hAnsi="Arial" w:cs="Arial"/>
          <w:color w:val="000000"/>
          <w:szCs w:val="22"/>
        </w:rPr>
        <w:t>in a given</w:t>
      </w:r>
      <w:proofErr w:type="gramEnd"/>
      <w:r w:rsidRPr="00394767">
        <w:rPr>
          <w:rFonts w:ascii="Arial" w:eastAsia="Calibri" w:hAnsi="Arial" w:cs="Arial"/>
          <w:color w:val="000000"/>
          <w:szCs w:val="22"/>
        </w:rPr>
        <w:t xml:space="preserve"> contract.</w:t>
      </w:r>
    </w:p>
    <w:p w14:paraId="252118B8"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31849B" w:themeColor="accent5" w:themeShade="BF"/>
          <w:szCs w:val="22"/>
        </w:rPr>
      </w:pPr>
      <w:r w:rsidRPr="00394767">
        <w:rPr>
          <w:rFonts w:ascii="Arial" w:eastAsia="Calibri" w:hAnsi="Arial" w:cs="Arial"/>
          <w:szCs w:val="22"/>
        </w:rPr>
        <w:t>Travel as needed for events or stories across the Asia-Pacific Region</w:t>
      </w:r>
      <w:r w:rsidRPr="00394767">
        <w:rPr>
          <w:rFonts w:ascii="Arial" w:eastAsia="Calibri" w:hAnsi="Arial" w:cs="Arial"/>
          <w:color w:val="31849B" w:themeColor="accent5" w:themeShade="BF"/>
          <w:szCs w:val="22"/>
        </w:rPr>
        <w:t>.</w:t>
      </w:r>
    </w:p>
    <w:p w14:paraId="01BE04B1" w14:textId="77777777" w:rsidR="000A3408" w:rsidRPr="00394767" w:rsidRDefault="000A3408" w:rsidP="00147E78">
      <w:pPr>
        <w:numPr>
          <w:ilvl w:val="0"/>
          <w:numId w:val="26"/>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Edit video and images according to accessibility guidelines for persons with disabilities. </w:t>
      </w:r>
    </w:p>
    <w:p w14:paraId="71C6B677"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p>
    <w:p w14:paraId="57E0C840"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b/>
          <w:i/>
          <w:color w:val="000000"/>
          <w:szCs w:val="22"/>
        </w:rPr>
      </w:pPr>
    </w:p>
    <w:p w14:paraId="656F1C29"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b/>
          <w:i/>
          <w:color w:val="000000"/>
          <w:szCs w:val="22"/>
        </w:rPr>
      </w:pPr>
      <w:r w:rsidRPr="00394767">
        <w:rPr>
          <w:rFonts w:ascii="Arial" w:eastAsia="Calibri" w:hAnsi="Arial" w:cs="Arial"/>
          <w:b/>
          <w:i/>
          <w:color w:val="000000"/>
          <w:szCs w:val="22"/>
        </w:rPr>
        <w:t>UNFPA input</w:t>
      </w:r>
    </w:p>
    <w:p w14:paraId="729833B9"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b/>
          <w:i/>
          <w:color w:val="000000"/>
          <w:szCs w:val="22"/>
        </w:rPr>
      </w:pPr>
    </w:p>
    <w:p w14:paraId="54053073"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 xml:space="preserve">UNFPA APRO will provide location details, connections to interviewees, </w:t>
      </w:r>
      <w:proofErr w:type="gramStart"/>
      <w:r w:rsidRPr="00394767">
        <w:rPr>
          <w:rFonts w:ascii="Arial" w:eastAsia="Calibri" w:hAnsi="Arial" w:cs="Arial"/>
          <w:color w:val="000000"/>
          <w:szCs w:val="22"/>
        </w:rPr>
        <w:t>video</w:t>
      </w:r>
      <w:proofErr w:type="gramEnd"/>
      <w:r w:rsidRPr="00394767">
        <w:rPr>
          <w:rFonts w:ascii="Arial" w:eastAsia="Calibri" w:hAnsi="Arial" w:cs="Arial"/>
          <w:color w:val="000000"/>
          <w:szCs w:val="22"/>
        </w:rPr>
        <w:t xml:space="preserve"> and photo briefs,</w:t>
      </w:r>
    </w:p>
    <w:p w14:paraId="66208983" w14:textId="77777777" w:rsidR="000A3408" w:rsidRPr="00394767" w:rsidRDefault="000A3408" w:rsidP="00147E78">
      <w:p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lastRenderedPageBreak/>
        <w:t>inputs and information necessary to draft the scripts as well as offer expert reviewers that will provide feedback and comment before final approval of each edited video and photo story.</w:t>
      </w:r>
    </w:p>
    <w:p w14:paraId="09484959" w14:textId="77777777" w:rsidR="000A3408" w:rsidRPr="00394767" w:rsidRDefault="000A3408" w:rsidP="00147E78">
      <w:pPr>
        <w:pBdr>
          <w:top w:val="nil"/>
          <w:left w:val="nil"/>
          <w:bottom w:val="nil"/>
          <w:right w:val="nil"/>
          <w:between w:val="nil"/>
        </w:pBdr>
        <w:ind w:right="26"/>
        <w:jc w:val="both"/>
        <w:rPr>
          <w:rFonts w:ascii="Arial" w:eastAsia="Calibri" w:hAnsi="Arial" w:cs="Arial"/>
          <w:b/>
          <w:color w:val="000000"/>
          <w:szCs w:val="22"/>
          <w:u w:val="single"/>
        </w:rPr>
      </w:pPr>
    </w:p>
    <w:p w14:paraId="35329E3E"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i/>
          <w:color w:val="000000"/>
          <w:szCs w:val="22"/>
        </w:rPr>
      </w:pPr>
      <w:r w:rsidRPr="00394767">
        <w:rPr>
          <w:rFonts w:ascii="Arial" w:eastAsia="Calibri" w:hAnsi="Arial" w:cs="Arial"/>
          <w:b/>
          <w:i/>
          <w:color w:val="000000"/>
          <w:szCs w:val="22"/>
        </w:rPr>
        <w:t>Copyright</w:t>
      </w:r>
    </w:p>
    <w:p w14:paraId="71ED923A"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Copyrights</w:t>
      </w:r>
      <w:r w:rsidRPr="00394767">
        <w:rPr>
          <w:rFonts w:ascii="Arial" w:eastAsia="Calibri" w:hAnsi="Arial" w:cs="Arial"/>
          <w:szCs w:val="22"/>
        </w:rPr>
        <w:t xml:space="preserve"> </w:t>
      </w:r>
      <w:r w:rsidRPr="00394767">
        <w:rPr>
          <w:rFonts w:ascii="Arial" w:eastAsia="Calibri" w:hAnsi="Arial" w:cs="Arial"/>
          <w:color w:val="000000"/>
          <w:szCs w:val="22"/>
        </w:rPr>
        <w:t>of the final product and raw footage shall be the property of UNFPA. UNFPA shall</w:t>
      </w:r>
    </w:p>
    <w:p w14:paraId="420FB5E1"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 xml:space="preserve">provide the service partner with logos, texts, </w:t>
      </w:r>
      <w:proofErr w:type="gramStart"/>
      <w:r w:rsidRPr="00394767">
        <w:rPr>
          <w:rFonts w:ascii="Arial" w:eastAsia="Calibri" w:hAnsi="Arial" w:cs="Arial"/>
          <w:color w:val="000000"/>
          <w:szCs w:val="22"/>
        </w:rPr>
        <w:t>photos</w:t>
      </w:r>
      <w:proofErr w:type="gramEnd"/>
      <w:r w:rsidRPr="00394767">
        <w:rPr>
          <w:rFonts w:ascii="Arial" w:eastAsia="Calibri" w:hAnsi="Arial" w:cs="Arial"/>
          <w:color w:val="000000"/>
          <w:szCs w:val="22"/>
        </w:rPr>
        <w:t xml:space="preserve"> and any other material in an adequate</w:t>
      </w:r>
    </w:p>
    <w:p w14:paraId="6FC1477C"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 xml:space="preserve">format, as required by the assignment. The service provider shall not use UNFPA’s logo or </w:t>
      </w:r>
      <w:proofErr w:type="gramStart"/>
      <w:r w:rsidRPr="00394767">
        <w:rPr>
          <w:rFonts w:ascii="Arial" w:eastAsia="Calibri" w:hAnsi="Arial" w:cs="Arial"/>
          <w:color w:val="000000"/>
          <w:szCs w:val="22"/>
        </w:rPr>
        <w:t>any</w:t>
      </w:r>
      <w:proofErr w:type="gramEnd"/>
    </w:p>
    <w:p w14:paraId="64E05C93"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other material supplied by UNFPA, for any purposes outside the scope of the assignment and</w:t>
      </w:r>
    </w:p>
    <w:p w14:paraId="0E4C6F69"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contract.</w:t>
      </w:r>
    </w:p>
    <w:p w14:paraId="255ADA3A"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b/>
          <w:color w:val="000000"/>
          <w:szCs w:val="22"/>
          <w:u w:val="single"/>
        </w:rPr>
      </w:pPr>
    </w:p>
    <w:p w14:paraId="297296B3"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b/>
          <w:i/>
          <w:color w:val="000000"/>
          <w:szCs w:val="22"/>
        </w:rPr>
      </w:pPr>
      <w:r w:rsidRPr="00394767">
        <w:rPr>
          <w:rFonts w:ascii="Arial" w:eastAsia="Calibri" w:hAnsi="Arial" w:cs="Arial"/>
          <w:b/>
          <w:i/>
          <w:color w:val="000000"/>
          <w:szCs w:val="22"/>
        </w:rPr>
        <w:t>UNFPA Guidelines</w:t>
      </w:r>
    </w:p>
    <w:p w14:paraId="2C0C0A46"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 xml:space="preserve">The service provider shall accept UNFPA’s rules on visual and video design, logotype </w:t>
      </w:r>
      <w:proofErr w:type="gramStart"/>
      <w:r w:rsidRPr="00394767">
        <w:rPr>
          <w:rFonts w:ascii="Arial" w:eastAsia="Calibri" w:hAnsi="Arial" w:cs="Arial"/>
          <w:color w:val="000000"/>
          <w:szCs w:val="22"/>
        </w:rPr>
        <w:t>usage</w:t>
      </w:r>
      <w:proofErr w:type="gramEnd"/>
    </w:p>
    <w:p w14:paraId="64F2F093"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w:t>
      </w:r>
      <w:proofErr w:type="gramStart"/>
      <w:r w:rsidRPr="00394767">
        <w:rPr>
          <w:rFonts w:ascii="Arial" w:eastAsia="Calibri" w:hAnsi="Arial" w:cs="Arial"/>
          <w:color w:val="000000"/>
          <w:szCs w:val="22"/>
        </w:rPr>
        <w:t>specifying</w:t>
      </w:r>
      <w:proofErr w:type="gramEnd"/>
      <w:r w:rsidRPr="00394767">
        <w:rPr>
          <w:rFonts w:ascii="Arial" w:eastAsia="Calibri" w:hAnsi="Arial" w:cs="Arial"/>
          <w:color w:val="000000"/>
          <w:szCs w:val="22"/>
        </w:rPr>
        <w:t xml:space="preserve"> </w:t>
      </w:r>
      <w:proofErr w:type="spellStart"/>
      <w:r w:rsidRPr="00394767">
        <w:rPr>
          <w:rFonts w:ascii="Arial" w:eastAsia="Calibri" w:hAnsi="Arial" w:cs="Arial"/>
          <w:color w:val="000000"/>
          <w:szCs w:val="22"/>
        </w:rPr>
        <w:t>colours</w:t>
      </w:r>
      <w:proofErr w:type="spellEnd"/>
      <w:r w:rsidRPr="00394767">
        <w:rPr>
          <w:rFonts w:ascii="Arial" w:eastAsia="Calibri" w:hAnsi="Arial" w:cs="Arial"/>
          <w:color w:val="000000"/>
          <w:szCs w:val="22"/>
        </w:rPr>
        <w:t>, fonts, sizes, etc.) as well as editorial policies relating to protecting the rights</w:t>
      </w:r>
    </w:p>
    <w:p w14:paraId="57042CBD"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r w:rsidRPr="00394767">
        <w:rPr>
          <w:rFonts w:ascii="Arial" w:eastAsia="Calibri" w:hAnsi="Arial" w:cs="Arial"/>
          <w:color w:val="000000"/>
          <w:szCs w:val="22"/>
        </w:rPr>
        <w:t xml:space="preserve">and identity of the people recorded and documented for protection reasons. </w:t>
      </w:r>
    </w:p>
    <w:p w14:paraId="563539BB" w14:textId="77777777" w:rsidR="000A3408" w:rsidRPr="00394767" w:rsidRDefault="000A3408" w:rsidP="00147E78">
      <w:p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The photographer/videographer will ensure obtaining consent in writing (or recorded, if necessary) from all persons appearing in the contents. </w:t>
      </w:r>
    </w:p>
    <w:p w14:paraId="52F4AA6D"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p>
    <w:p w14:paraId="0F3AFC3B" w14:textId="77777777" w:rsidR="000A3408" w:rsidRPr="00B66B75" w:rsidRDefault="000A3408" w:rsidP="00147E78">
      <w:pPr>
        <w:pBdr>
          <w:top w:val="nil"/>
          <w:left w:val="nil"/>
          <w:bottom w:val="nil"/>
          <w:right w:val="nil"/>
          <w:between w:val="nil"/>
        </w:pBdr>
        <w:ind w:right="26"/>
        <w:jc w:val="both"/>
        <w:rPr>
          <w:rFonts w:ascii="Arial" w:eastAsia="Calibri" w:hAnsi="Arial" w:cs="Arial"/>
          <w:b/>
          <w:i/>
          <w:iCs/>
          <w:color w:val="000000"/>
          <w:szCs w:val="22"/>
        </w:rPr>
      </w:pPr>
      <w:r w:rsidRPr="00B66B75">
        <w:rPr>
          <w:rFonts w:ascii="Arial" w:eastAsia="Calibri" w:hAnsi="Arial" w:cs="Arial"/>
          <w:b/>
          <w:i/>
          <w:iCs/>
          <w:color w:val="000000"/>
          <w:szCs w:val="22"/>
        </w:rPr>
        <w:t>Duration:</w:t>
      </w:r>
    </w:p>
    <w:p w14:paraId="64EB14BC" w14:textId="77777777" w:rsidR="000A3408" w:rsidRPr="00394767" w:rsidRDefault="000A3408" w:rsidP="00147E78">
      <w:p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The Long-Term Agreement is valid for </w:t>
      </w:r>
      <w:r w:rsidRPr="00394767">
        <w:rPr>
          <w:rFonts w:ascii="Arial" w:eastAsia="Calibri" w:hAnsi="Arial" w:cs="Arial"/>
          <w:szCs w:val="22"/>
        </w:rPr>
        <w:t>3</w:t>
      </w:r>
      <w:r w:rsidRPr="00394767">
        <w:rPr>
          <w:rFonts w:ascii="Arial" w:eastAsia="Calibri" w:hAnsi="Arial" w:cs="Arial"/>
          <w:color w:val="000000"/>
          <w:szCs w:val="22"/>
        </w:rPr>
        <w:t xml:space="preserve"> years from September 2023- August 202</w:t>
      </w:r>
      <w:r w:rsidRPr="00394767">
        <w:rPr>
          <w:rFonts w:ascii="Arial" w:eastAsia="Calibri" w:hAnsi="Arial" w:cs="Arial"/>
          <w:szCs w:val="22"/>
        </w:rPr>
        <w:t>6</w:t>
      </w:r>
      <w:r w:rsidRPr="00394767">
        <w:rPr>
          <w:rFonts w:ascii="Arial" w:eastAsia="Calibri" w:hAnsi="Arial" w:cs="Arial"/>
          <w:color w:val="000000"/>
          <w:szCs w:val="22"/>
        </w:rPr>
        <w:t xml:space="preserve">. </w:t>
      </w:r>
    </w:p>
    <w:p w14:paraId="29875E12"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p>
    <w:p w14:paraId="49308FFC" w14:textId="77777777" w:rsidR="000A3408" w:rsidRPr="00B66B75" w:rsidRDefault="000A3408" w:rsidP="00147E78">
      <w:pPr>
        <w:pBdr>
          <w:top w:val="nil"/>
          <w:left w:val="nil"/>
          <w:bottom w:val="nil"/>
          <w:right w:val="nil"/>
          <w:between w:val="nil"/>
        </w:pBdr>
        <w:ind w:left="720" w:right="26" w:hanging="720"/>
        <w:jc w:val="both"/>
        <w:rPr>
          <w:rFonts w:ascii="Arial" w:eastAsia="Calibri" w:hAnsi="Arial" w:cs="Arial"/>
          <w:b/>
          <w:i/>
          <w:iCs/>
          <w:color w:val="000000"/>
          <w:szCs w:val="22"/>
        </w:rPr>
      </w:pPr>
      <w:r w:rsidRPr="00B66B75">
        <w:rPr>
          <w:rFonts w:ascii="Arial" w:eastAsia="Calibri" w:hAnsi="Arial" w:cs="Arial"/>
          <w:b/>
          <w:i/>
          <w:iCs/>
          <w:color w:val="000000"/>
          <w:szCs w:val="22"/>
        </w:rPr>
        <w:t>Location:</w:t>
      </w:r>
    </w:p>
    <w:p w14:paraId="6710A045" w14:textId="77777777" w:rsidR="000A3408" w:rsidRPr="00394767" w:rsidRDefault="000A3408" w:rsidP="00147E78">
      <w:p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Any location in Asia and the Pacific region. Service provider must be ready to travel for the assignment as necessary.</w:t>
      </w:r>
    </w:p>
    <w:p w14:paraId="03E15C39"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szCs w:val="22"/>
        </w:rPr>
      </w:pPr>
    </w:p>
    <w:p w14:paraId="779BB26C" w14:textId="77777777" w:rsidR="000A3408" w:rsidRPr="00B66B75" w:rsidRDefault="000A3408" w:rsidP="00147E78">
      <w:pPr>
        <w:pBdr>
          <w:top w:val="nil"/>
          <w:left w:val="nil"/>
          <w:bottom w:val="nil"/>
          <w:right w:val="nil"/>
          <w:between w:val="nil"/>
        </w:pBdr>
        <w:ind w:left="720" w:right="26" w:hanging="720"/>
        <w:jc w:val="both"/>
        <w:rPr>
          <w:rFonts w:ascii="Arial" w:eastAsia="Calibri" w:hAnsi="Arial" w:cs="Arial"/>
          <w:b/>
          <w:i/>
          <w:iCs/>
          <w:szCs w:val="22"/>
        </w:rPr>
      </w:pPr>
      <w:r w:rsidRPr="00B66B75">
        <w:rPr>
          <w:rFonts w:ascii="Arial" w:eastAsia="Calibri" w:hAnsi="Arial" w:cs="Arial"/>
          <w:b/>
          <w:i/>
          <w:iCs/>
          <w:szCs w:val="22"/>
        </w:rPr>
        <w:t>Supervision:</w:t>
      </w:r>
    </w:p>
    <w:p w14:paraId="2B18D086" w14:textId="77777777" w:rsidR="000A3408" w:rsidRPr="00394767" w:rsidRDefault="000A3408" w:rsidP="00147E78">
      <w:pPr>
        <w:pBdr>
          <w:top w:val="nil"/>
          <w:left w:val="nil"/>
          <w:bottom w:val="nil"/>
          <w:right w:val="nil"/>
          <w:between w:val="nil"/>
        </w:pBdr>
        <w:ind w:right="26"/>
        <w:jc w:val="both"/>
        <w:rPr>
          <w:rFonts w:ascii="Arial" w:eastAsia="Calibri" w:hAnsi="Arial" w:cs="Arial"/>
          <w:szCs w:val="22"/>
        </w:rPr>
      </w:pPr>
      <w:r w:rsidRPr="00394767">
        <w:rPr>
          <w:rFonts w:ascii="Arial" w:eastAsia="Calibri" w:hAnsi="Arial" w:cs="Arial"/>
          <w:szCs w:val="22"/>
        </w:rPr>
        <w:t>The service provider will work closely under the supervision of the assignment client (which could be the technical teams or the communication team), with close guidance/oversight from the Communication Unit in UNFPA APRO.</w:t>
      </w:r>
    </w:p>
    <w:p w14:paraId="72045EBF"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szCs w:val="22"/>
        </w:rPr>
      </w:pPr>
    </w:p>
    <w:p w14:paraId="2CB3BCD3" w14:textId="77777777" w:rsidR="000A3408" w:rsidRPr="00394767" w:rsidRDefault="000A3408" w:rsidP="00305F8D">
      <w:pPr>
        <w:ind w:right="26"/>
        <w:rPr>
          <w:rFonts w:ascii="Arial" w:eastAsia="Calibri" w:hAnsi="Arial" w:cs="Arial"/>
          <w:b/>
          <w:szCs w:val="22"/>
        </w:rPr>
      </w:pPr>
      <w:r w:rsidRPr="00394767">
        <w:rPr>
          <w:rFonts w:ascii="Arial" w:eastAsia="Calibri" w:hAnsi="Arial" w:cs="Arial"/>
          <w:b/>
          <w:szCs w:val="22"/>
        </w:rPr>
        <w:t>TECHNICAL REQUIREMENTS:</w:t>
      </w:r>
    </w:p>
    <w:p w14:paraId="065FB2D0" w14:textId="77777777" w:rsidR="000A3408" w:rsidRPr="00394767" w:rsidRDefault="000A3408" w:rsidP="00291744">
      <w:pPr>
        <w:ind w:right="26"/>
        <w:rPr>
          <w:rFonts w:ascii="Arial" w:eastAsia="Calibri" w:hAnsi="Arial" w:cs="Arial"/>
          <w:b/>
          <w:szCs w:val="22"/>
        </w:rPr>
      </w:pPr>
      <w:r w:rsidRPr="00394767">
        <w:rPr>
          <w:rFonts w:ascii="Arial" w:eastAsia="Calibri" w:hAnsi="Arial" w:cs="Arial"/>
          <w:b/>
          <w:szCs w:val="22"/>
        </w:rPr>
        <w:t>a) STRENGTH AND DIVERSITY OF PORTFOLIO</w:t>
      </w:r>
    </w:p>
    <w:p w14:paraId="205B85F8" w14:textId="77777777" w:rsidR="000A3408" w:rsidRPr="00394767" w:rsidRDefault="000A3408" w:rsidP="00147E78">
      <w:pPr>
        <w:ind w:right="26"/>
        <w:jc w:val="both"/>
        <w:rPr>
          <w:rFonts w:ascii="Arial" w:eastAsia="Calibri" w:hAnsi="Arial" w:cs="Arial"/>
          <w:b/>
          <w:szCs w:val="22"/>
        </w:rPr>
      </w:pPr>
    </w:p>
    <w:p w14:paraId="722F3B9B" w14:textId="77777777" w:rsidR="000A3408" w:rsidRPr="00394767" w:rsidRDefault="000A3408" w:rsidP="00147E78">
      <w:p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In their technical proposal, the service provider must present a diverse, innovative portfolio that demonstrates required service skills in the areas listed above.</w:t>
      </w:r>
    </w:p>
    <w:p w14:paraId="190E9236" w14:textId="77777777" w:rsidR="000A3408" w:rsidRPr="00394767" w:rsidRDefault="000A3408" w:rsidP="00147E78">
      <w:pPr>
        <w:pBdr>
          <w:top w:val="nil"/>
          <w:left w:val="nil"/>
          <w:bottom w:val="nil"/>
          <w:right w:val="nil"/>
          <w:between w:val="nil"/>
        </w:pBdr>
        <w:ind w:left="720" w:right="26" w:hanging="720"/>
        <w:jc w:val="both"/>
        <w:rPr>
          <w:rFonts w:ascii="Arial" w:eastAsia="Calibri" w:hAnsi="Arial" w:cs="Arial"/>
          <w:color w:val="000000"/>
          <w:szCs w:val="22"/>
        </w:rPr>
      </w:pPr>
    </w:p>
    <w:p w14:paraId="5F0BE07B"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In their technical proposal, the service provider must provide a sample portfolio of previous work (1 sizzle reel) that represents a strong portfolio of video and photography work. Proposal without sample portfolios will not be considered.</w:t>
      </w:r>
    </w:p>
    <w:p w14:paraId="65AFB7BB" w14:textId="77777777" w:rsidR="000A3408" w:rsidRPr="00394767" w:rsidRDefault="000A3408" w:rsidP="00147E78">
      <w:pPr>
        <w:ind w:right="26"/>
        <w:jc w:val="both"/>
        <w:rPr>
          <w:rFonts w:ascii="Arial" w:eastAsia="Calibri" w:hAnsi="Arial" w:cs="Arial"/>
          <w:b/>
          <w:szCs w:val="22"/>
        </w:rPr>
      </w:pPr>
    </w:p>
    <w:p w14:paraId="5A39CF61" w14:textId="77777777" w:rsidR="000A3408" w:rsidRPr="00394767" w:rsidRDefault="000A3408" w:rsidP="00291744">
      <w:pPr>
        <w:ind w:right="26"/>
        <w:rPr>
          <w:rFonts w:ascii="Arial" w:eastAsia="Calibri" w:hAnsi="Arial" w:cs="Arial"/>
          <w:b/>
          <w:szCs w:val="22"/>
        </w:rPr>
      </w:pPr>
      <w:r w:rsidRPr="00394767">
        <w:rPr>
          <w:rFonts w:ascii="Arial" w:eastAsia="Calibri" w:hAnsi="Arial" w:cs="Arial"/>
          <w:b/>
          <w:szCs w:val="22"/>
        </w:rPr>
        <w:t>b) COMPANY PROFILE</w:t>
      </w:r>
    </w:p>
    <w:p w14:paraId="76D59600" w14:textId="77777777" w:rsidR="000A3408" w:rsidRPr="00394767" w:rsidRDefault="000A3408" w:rsidP="00147E78">
      <w:pPr>
        <w:ind w:right="26"/>
        <w:jc w:val="both"/>
        <w:rPr>
          <w:rFonts w:ascii="Arial" w:eastAsia="Calibri" w:hAnsi="Arial" w:cs="Arial"/>
          <w:szCs w:val="22"/>
        </w:rPr>
      </w:pPr>
      <w:r w:rsidRPr="00394767">
        <w:rPr>
          <w:rFonts w:ascii="Arial" w:eastAsia="Calibri" w:hAnsi="Arial" w:cs="Arial"/>
          <w:szCs w:val="22"/>
        </w:rPr>
        <w:t>In their technical proposals, the service provider shall also provide the details of its management approach to a project including the process and methodology.</w:t>
      </w:r>
    </w:p>
    <w:p w14:paraId="7AE86F10" w14:textId="77777777" w:rsidR="000A3408" w:rsidRPr="00394767" w:rsidRDefault="000A3408" w:rsidP="00147E78">
      <w:pPr>
        <w:ind w:right="26"/>
        <w:jc w:val="both"/>
        <w:rPr>
          <w:rFonts w:ascii="Arial" w:eastAsia="Calibri" w:hAnsi="Arial" w:cs="Arial"/>
          <w:szCs w:val="22"/>
        </w:rPr>
      </w:pPr>
    </w:p>
    <w:p w14:paraId="41F9BCC3" w14:textId="77777777" w:rsidR="000A3408" w:rsidRPr="00394767" w:rsidRDefault="000A3408" w:rsidP="00305F8D">
      <w:pPr>
        <w:ind w:left="720" w:right="26"/>
        <w:jc w:val="both"/>
        <w:rPr>
          <w:rFonts w:ascii="Arial" w:eastAsia="Calibri" w:hAnsi="Arial" w:cs="Arial"/>
          <w:b/>
          <w:szCs w:val="22"/>
        </w:rPr>
      </w:pPr>
      <w:r w:rsidRPr="00394767">
        <w:rPr>
          <w:rFonts w:ascii="Arial" w:eastAsia="Calibri" w:hAnsi="Arial" w:cs="Arial"/>
          <w:b/>
          <w:szCs w:val="22"/>
        </w:rPr>
        <w:t xml:space="preserve">b.1 Company’s Corporate Profile: </w:t>
      </w:r>
    </w:p>
    <w:p w14:paraId="24CB59BC" w14:textId="77777777" w:rsidR="000A3408" w:rsidRPr="00394767" w:rsidRDefault="000A3408" w:rsidP="00147E78">
      <w:pPr>
        <w:numPr>
          <w:ilvl w:val="0"/>
          <w:numId w:val="25"/>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Location of offices  </w:t>
      </w:r>
    </w:p>
    <w:p w14:paraId="283E536C" w14:textId="77777777" w:rsidR="000A3408" w:rsidRPr="00394767" w:rsidRDefault="000A3408" w:rsidP="00147E78">
      <w:pPr>
        <w:numPr>
          <w:ilvl w:val="0"/>
          <w:numId w:val="25"/>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Summary of corporate structure and area of specialization including company registration certificate. </w:t>
      </w:r>
    </w:p>
    <w:p w14:paraId="7A130CB4" w14:textId="77777777" w:rsidR="000A3408" w:rsidRPr="00394767" w:rsidRDefault="000A3408" w:rsidP="00147E78">
      <w:pPr>
        <w:numPr>
          <w:ilvl w:val="0"/>
          <w:numId w:val="25"/>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Detail Experience with accreditations. </w:t>
      </w:r>
    </w:p>
    <w:p w14:paraId="47DB579E" w14:textId="77777777" w:rsidR="000A3408" w:rsidRPr="00394767" w:rsidRDefault="000A3408" w:rsidP="00147E78">
      <w:pPr>
        <w:numPr>
          <w:ilvl w:val="0"/>
          <w:numId w:val="25"/>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lastRenderedPageBreak/>
        <w:t xml:space="preserve">Number and type of employee. </w:t>
      </w:r>
    </w:p>
    <w:p w14:paraId="44BD168C" w14:textId="77777777" w:rsidR="000A3408" w:rsidRPr="00394767" w:rsidRDefault="000A3408" w:rsidP="00147E78">
      <w:pPr>
        <w:numPr>
          <w:ilvl w:val="0"/>
          <w:numId w:val="25"/>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Company commitment to equality and inclusion. </w:t>
      </w:r>
    </w:p>
    <w:p w14:paraId="2516E402" w14:textId="77777777" w:rsidR="000A3408" w:rsidRPr="00394767" w:rsidRDefault="000A3408" w:rsidP="00147E78">
      <w:pPr>
        <w:numPr>
          <w:ilvl w:val="0"/>
          <w:numId w:val="25"/>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 xml:space="preserve">A description of who will be assigned to the team and how they will manage the project. CVs or portfolio on the staff assigned to the project must be included. Roles, </w:t>
      </w:r>
      <w:proofErr w:type="gramStart"/>
      <w:r w:rsidRPr="00394767">
        <w:rPr>
          <w:rFonts w:ascii="Arial" w:eastAsia="Calibri" w:hAnsi="Arial" w:cs="Arial"/>
          <w:color w:val="000000"/>
          <w:szCs w:val="22"/>
        </w:rPr>
        <w:t>responsibilities</w:t>
      </w:r>
      <w:proofErr w:type="gramEnd"/>
      <w:r w:rsidRPr="00394767">
        <w:rPr>
          <w:rFonts w:ascii="Arial" w:eastAsia="Calibri" w:hAnsi="Arial" w:cs="Arial"/>
          <w:color w:val="000000"/>
          <w:szCs w:val="22"/>
        </w:rPr>
        <w:t xml:space="preserve"> and reporting lines of all staffs as well as those expected from UNFPA. </w:t>
      </w:r>
    </w:p>
    <w:p w14:paraId="7A35F0D2" w14:textId="77777777" w:rsidR="000A3408" w:rsidRPr="00394767" w:rsidRDefault="000A3408" w:rsidP="00147E78">
      <w:pPr>
        <w:numPr>
          <w:ilvl w:val="0"/>
          <w:numId w:val="25"/>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Ownership of software and equipment.</w:t>
      </w:r>
    </w:p>
    <w:p w14:paraId="0264AF2A" w14:textId="77777777" w:rsidR="000A3408" w:rsidRPr="00394767" w:rsidRDefault="000A3408" w:rsidP="00147E78">
      <w:pPr>
        <w:ind w:right="26"/>
        <w:jc w:val="both"/>
        <w:rPr>
          <w:rFonts w:ascii="Arial" w:eastAsia="Calibri" w:hAnsi="Arial" w:cs="Arial"/>
          <w:i/>
          <w:szCs w:val="22"/>
        </w:rPr>
      </w:pPr>
    </w:p>
    <w:p w14:paraId="6BA08FEF" w14:textId="77777777" w:rsidR="000A3408" w:rsidRPr="00394767" w:rsidRDefault="000A3408" w:rsidP="00147E78">
      <w:pPr>
        <w:ind w:right="26"/>
        <w:jc w:val="both"/>
        <w:rPr>
          <w:rFonts w:ascii="Arial" w:eastAsia="Calibri" w:hAnsi="Arial" w:cs="Arial"/>
          <w:i/>
          <w:szCs w:val="22"/>
        </w:rPr>
      </w:pPr>
      <w:r w:rsidRPr="00394767">
        <w:rPr>
          <w:rFonts w:ascii="Arial" w:eastAsia="Calibri" w:hAnsi="Arial" w:cs="Arial"/>
          <w:i/>
          <w:szCs w:val="22"/>
        </w:rPr>
        <w:t>Requirements</w:t>
      </w:r>
    </w:p>
    <w:p w14:paraId="09BEAE14" w14:textId="77777777" w:rsidR="000A3408" w:rsidRPr="00394767" w:rsidRDefault="000A3408" w:rsidP="00147E78">
      <w:pPr>
        <w:numPr>
          <w:ilvl w:val="0"/>
          <w:numId w:val="24"/>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szCs w:val="22"/>
        </w:rPr>
        <w:t xml:space="preserve">The company should provide a strong, creative portfolio showing a diverse range of skills related to videography and photography. </w:t>
      </w:r>
    </w:p>
    <w:p w14:paraId="7328EF2F" w14:textId="77777777" w:rsidR="000A3408" w:rsidRPr="00394767" w:rsidRDefault="000A3408" w:rsidP="00147E78">
      <w:pPr>
        <w:numPr>
          <w:ilvl w:val="0"/>
          <w:numId w:val="24"/>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The service provider should give at least three references of clients for whom the Agency has carried out work.</w:t>
      </w:r>
    </w:p>
    <w:p w14:paraId="046CC794" w14:textId="77777777" w:rsidR="000A3408" w:rsidRPr="00394767" w:rsidRDefault="000A3408" w:rsidP="00147E78">
      <w:pPr>
        <w:numPr>
          <w:ilvl w:val="0"/>
          <w:numId w:val="24"/>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The service provider should provide specific client referencing indicating names and descriptions of clients.</w:t>
      </w:r>
    </w:p>
    <w:p w14:paraId="5C3122A6" w14:textId="77777777" w:rsidR="000A3408" w:rsidRPr="00394767" w:rsidRDefault="000A3408" w:rsidP="00147E78">
      <w:pPr>
        <w:numPr>
          <w:ilvl w:val="0"/>
          <w:numId w:val="24"/>
        </w:numPr>
        <w:pBdr>
          <w:top w:val="nil"/>
          <w:left w:val="nil"/>
          <w:bottom w:val="nil"/>
          <w:right w:val="nil"/>
          <w:between w:val="nil"/>
        </w:pBdr>
        <w:ind w:right="26"/>
        <w:jc w:val="both"/>
        <w:rPr>
          <w:rFonts w:ascii="Arial" w:eastAsia="Calibri" w:hAnsi="Arial" w:cs="Arial"/>
          <w:color w:val="000000"/>
          <w:szCs w:val="22"/>
        </w:rPr>
      </w:pPr>
      <w:r w:rsidRPr="00394767">
        <w:rPr>
          <w:rFonts w:ascii="Arial" w:eastAsia="Calibri" w:hAnsi="Arial" w:cs="Arial"/>
          <w:color w:val="000000"/>
          <w:szCs w:val="22"/>
        </w:rPr>
        <w:t>Names of senior staffs of the service provider who will be involved in working with UNFPA.</w:t>
      </w:r>
    </w:p>
    <w:p w14:paraId="640B28BF" w14:textId="77777777" w:rsidR="000A3408" w:rsidRPr="00394767" w:rsidRDefault="000A3408" w:rsidP="00147E78">
      <w:pPr>
        <w:ind w:right="26"/>
        <w:jc w:val="both"/>
        <w:rPr>
          <w:rFonts w:ascii="Arial" w:eastAsia="Calibri" w:hAnsi="Arial" w:cs="Arial"/>
          <w:szCs w:val="22"/>
        </w:rPr>
      </w:pPr>
    </w:p>
    <w:p w14:paraId="1B271D8D" w14:textId="32F83368" w:rsidR="000A3408" w:rsidRPr="00394767" w:rsidRDefault="000A3408" w:rsidP="00A55007">
      <w:pPr>
        <w:ind w:left="720" w:right="26"/>
        <w:rPr>
          <w:rFonts w:ascii="Arial" w:eastAsia="Calibri" w:hAnsi="Arial" w:cs="Arial"/>
          <w:b/>
          <w:szCs w:val="22"/>
        </w:rPr>
      </w:pPr>
      <w:r w:rsidRPr="00394767">
        <w:rPr>
          <w:rFonts w:ascii="Arial" w:eastAsia="Calibri" w:hAnsi="Arial" w:cs="Arial"/>
          <w:b/>
          <w:szCs w:val="22"/>
        </w:rPr>
        <w:t>b.2 Profile of the production crew members</w:t>
      </w:r>
      <w:r w:rsidR="00A55007">
        <w:rPr>
          <w:rFonts w:ascii="Arial" w:eastAsia="Calibri" w:hAnsi="Arial" w:cs="Arial"/>
          <w:b/>
          <w:szCs w:val="22"/>
        </w:rPr>
        <w:t xml:space="preserve"> (</w:t>
      </w:r>
      <w:r w:rsidRPr="00394767">
        <w:rPr>
          <w:rFonts w:ascii="Arial" w:eastAsia="Calibri" w:hAnsi="Arial" w:cs="Arial"/>
          <w:b/>
          <w:szCs w:val="22"/>
        </w:rPr>
        <w:t>videographer/photographer/producer/editor)</w:t>
      </w:r>
    </w:p>
    <w:p w14:paraId="46A56EDB" w14:textId="77777777" w:rsidR="000A3408" w:rsidRPr="00394767" w:rsidRDefault="000A3408" w:rsidP="00147E78">
      <w:pPr>
        <w:ind w:right="26"/>
        <w:jc w:val="both"/>
        <w:rPr>
          <w:rFonts w:ascii="Arial" w:eastAsia="Calibri" w:hAnsi="Arial" w:cs="Arial"/>
          <w:szCs w:val="22"/>
        </w:rPr>
      </w:pPr>
    </w:p>
    <w:p w14:paraId="539AB015" w14:textId="77777777" w:rsidR="000A3408" w:rsidRPr="00394767" w:rsidRDefault="000A3408" w:rsidP="00147E78">
      <w:pPr>
        <w:ind w:right="26"/>
        <w:jc w:val="both"/>
        <w:rPr>
          <w:rFonts w:ascii="Arial" w:eastAsia="Calibri" w:hAnsi="Arial" w:cs="Arial"/>
          <w:i/>
          <w:szCs w:val="22"/>
        </w:rPr>
      </w:pPr>
      <w:r w:rsidRPr="00394767">
        <w:rPr>
          <w:rFonts w:ascii="Arial" w:eastAsia="Calibri" w:hAnsi="Arial" w:cs="Arial"/>
          <w:i/>
          <w:szCs w:val="22"/>
        </w:rPr>
        <w:t xml:space="preserve">Skills, experience and qualifications required as follows for each of the </w:t>
      </w:r>
      <w:proofErr w:type="gramStart"/>
      <w:r w:rsidRPr="00394767">
        <w:rPr>
          <w:rFonts w:ascii="Arial" w:eastAsia="Calibri" w:hAnsi="Arial" w:cs="Arial"/>
          <w:i/>
          <w:szCs w:val="22"/>
        </w:rPr>
        <w:t>members</w:t>
      </w:r>
      <w:proofErr w:type="gramEnd"/>
    </w:p>
    <w:p w14:paraId="7061FE60" w14:textId="77777777" w:rsidR="000A3408" w:rsidRPr="00394767" w:rsidRDefault="000A3408" w:rsidP="00147E78">
      <w:pPr>
        <w:numPr>
          <w:ilvl w:val="0"/>
          <w:numId w:val="24"/>
        </w:numPr>
        <w:spacing w:before="80" w:line="276" w:lineRule="auto"/>
        <w:ind w:right="26"/>
        <w:jc w:val="both"/>
        <w:rPr>
          <w:rFonts w:ascii="Arial" w:eastAsia="Calibri" w:hAnsi="Arial" w:cs="Arial"/>
          <w:szCs w:val="22"/>
        </w:rPr>
      </w:pPr>
      <w:r w:rsidRPr="00394767">
        <w:rPr>
          <w:rFonts w:ascii="Arial" w:eastAsia="Calibri" w:hAnsi="Arial" w:cs="Arial"/>
          <w:szCs w:val="22"/>
        </w:rPr>
        <w:t xml:space="preserve">Minimum five years of advanced professional experience working in video, photography, writing, editing, </w:t>
      </w:r>
      <w:proofErr w:type="spellStart"/>
      <w:r w:rsidRPr="00394767">
        <w:rPr>
          <w:rFonts w:ascii="Arial" w:eastAsia="Calibri" w:hAnsi="Arial" w:cs="Arial"/>
          <w:szCs w:val="22"/>
        </w:rPr>
        <w:t>etc</w:t>
      </w:r>
      <w:proofErr w:type="spellEnd"/>
      <w:r w:rsidRPr="00394767">
        <w:rPr>
          <w:rFonts w:ascii="Arial" w:eastAsia="Calibri" w:hAnsi="Arial" w:cs="Arial"/>
          <w:szCs w:val="22"/>
        </w:rPr>
        <w:t>, with demonstrated experience in reportage projects in complex environments.</w:t>
      </w:r>
    </w:p>
    <w:p w14:paraId="7A68A687" w14:textId="77777777" w:rsidR="000A3408" w:rsidRPr="00394767" w:rsidRDefault="000A3408" w:rsidP="00147E78">
      <w:pPr>
        <w:numPr>
          <w:ilvl w:val="0"/>
          <w:numId w:val="24"/>
        </w:numPr>
        <w:spacing w:line="276" w:lineRule="auto"/>
        <w:ind w:right="26"/>
        <w:jc w:val="both"/>
        <w:rPr>
          <w:rFonts w:ascii="Arial" w:eastAsia="Calibri" w:hAnsi="Arial" w:cs="Arial"/>
          <w:szCs w:val="22"/>
        </w:rPr>
      </w:pPr>
      <w:r w:rsidRPr="00394767">
        <w:rPr>
          <w:rFonts w:ascii="Arial" w:eastAsia="Calibri" w:hAnsi="Arial" w:cs="Arial"/>
          <w:szCs w:val="22"/>
        </w:rPr>
        <w:t xml:space="preserve">A strong, highly </w:t>
      </w:r>
      <w:proofErr w:type="gramStart"/>
      <w:r w:rsidRPr="00394767">
        <w:rPr>
          <w:rFonts w:ascii="Arial" w:eastAsia="Calibri" w:hAnsi="Arial" w:cs="Arial"/>
          <w:szCs w:val="22"/>
        </w:rPr>
        <w:t>creative</w:t>
      </w:r>
      <w:proofErr w:type="gramEnd"/>
      <w:r w:rsidRPr="00394767">
        <w:rPr>
          <w:rFonts w:ascii="Arial" w:eastAsia="Calibri" w:hAnsi="Arial" w:cs="Arial"/>
          <w:szCs w:val="22"/>
        </w:rPr>
        <w:t xml:space="preserve"> and unique portfolio with published works in major outlets.</w:t>
      </w:r>
    </w:p>
    <w:p w14:paraId="1BC97A69" w14:textId="77777777" w:rsidR="000A3408" w:rsidRPr="00394767" w:rsidRDefault="000A3408" w:rsidP="00147E78">
      <w:pPr>
        <w:numPr>
          <w:ilvl w:val="0"/>
          <w:numId w:val="24"/>
        </w:numPr>
        <w:spacing w:line="276" w:lineRule="auto"/>
        <w:ind w:right="26"/>
        <w:jc w:val="both"/>
        <w:rPr>
          <w:rFonts w:ascii="Arial" w:eastAsia="Calibri" w:hAnsi="Arial" w:cs="Arial"/>
          <w:szCs w:val="22"/>
        </w:rPr>
      </w:pPr>
      <w:r w:rsidRPr="00394767">
        <w:rPr>
          <w:rFonts w:ascii="Arial" w:eastAsia="Calibri" w:hAnsi="Arial" w:cs="Arial"/>
          <w:szCs w:val="22"/>
        </w:rPr>
        <w:t xml:space="preserve">Ownership of professional videography and photography equipment, including a range of professional lenses, filters, </w:t>
      </w:r>
      <w:proofErr w:type="gramStart"/>
      <w:r w:rsidRPr="00394767">
        <w:rPr>
          <w:rFonts w:ascii="Arial" w:eastAsia="Calibri" w:hAnsi="Arial" w:cs="Arial"/>
          <w:szCs w:val="22"/>
        </w:rPr>
        <w:t>tripod</w:t>
      </w:r>
      <w:proofErr w:type="gramEnd"/>
      <w:r w:rsidRPr="00394767">
        <w:rPr>
          <w:rFonts w:ascii="Arial" w:eastAsia="Calibri" w:hAnsi="Arial" w:cs="Arial"/>
          <w:szCs w:val="22"/>
        </w:rPr>
        <w:t xml:space="preserve"> and lights. </w:t>
      </w:r>
    </w:p>
    <w:p w14:paraId="1B69E13E" w14:textId="77777777" w:rsidR="000A3408" w:rsidRPr="00394767" w:rsidRDefault="000A3408" w:rsidP="00147E78">
      <w:pPr>
        <w:numPr>
          <w:ilvl w:val="0"/>
          <w:numId w:val="24"/>
        </w:numPr>
        <w:spacing w:line="276" w:lineRule="auto"/>
        <w:ind w:right="26"/>
        <w:jc w:val="both"/>
        <w:rPr>
          <w:rFonts w:ascii="Arial" w:eastAsia="Calibri" w:hAnsi="Arial" w:cs="Arial"/>
          <w:szCs w:val="22"/>
        </w:rPr>
      </w:pPr>
      <w:r w:rsidRPr="00394767">
        <w:rPr>
          <w:rFonts w:ascii="Arial" w:eastAsia="Calibri" w:hAnsi="Arial" w:cs="Arial"/>
          <w:szCs w:val="22"/>
        </w:rPr>
        <w:t>Proven track record in post-production in line with industry standards, including access to, and fluency in Premiere Pro or Final Cut Pro and After Effects.</w:t>
      </w:r>
    </w:p>
    <w:p w14:paraId="47F2CBDC" w14:textId="77777777" w:rsidR="000A3408" w:rsidRPr="00394767" w:rsidRDefault="000A3408" w:rsidP="00147E78">
      <w:pPr>
        <w:numPr>
          <w:ilvl w:val="0"/>
          <w:numId w:val="24"/>
        </w:numPr>
        <w:spacing w:line="276" w:lineRule="auto"/>
        <w:ind w:right="26"/>
        <w:jc w:val="both"/>
        <w:rPr>
          <w:rFonts w:ascii="Arial" w:eastAsia="Calibri" w:hAnsi="Arial" w:cs="Arial"/>
          <w:szCs w:val="22"/>
        </w:rPr>
      </w:pPr>
      <w:r w:rsidRPr="00394767">
        <w:rPr>
          <w:rFonts w:ascii="Arial" w:eastAsia="Calibri" w:hAnsi="Arial" w:cs="Arial"/>
          <w:szCs w:val="22"/>
        </w:rPr>
        <w:t>Ability to work in an international set up, as the videographer or photographer will be required to work with multiple nationalities, including the possibility of travel to other countries in the Asia-Pacific region.</w:t>
      </w:r>
    </w:p>
    <w:p w14:paraId="48838393" w14:textId="77777777" w:rsidR="000A3408" w:rsidRPr="00394767" w:rsidRDefault="000A3408" w:rsidP="00147E78">
      <w:pPr>
        <w:numPr>
          <w:ilvl w:val="0"/>
          <w:numId w:val="24"/>
        </w:numPr>
        <w:spacing w:line="276" w:lineRule="auto"/>
        <w:ind w:right="26"/>
        <w:jc w:val="both"/>
        <w:rPr>
          <w:rFonts w:ascii="Arial" w:eastAsia="Calibri" w:hAnsi="Arial" w:cs="Arial"/>
          <w:szCs w:val="22"/>
        </w:rPr>
      </w:pPr>
      <w:r w:rsidRPr="00394767">
        <w:rPr>
          <w:rFonts w:ascii="Arial" w:eastAsia="Calibri" w:hAnsi="Arial" w:cs="Arial"/>
          <w:szCs w:val="22"/>
        </w:rPr>
        <w:t>Ability to work under pressure, and flexibility to adapt to changing requirements.</w:t>
      </w:r>
    </w:p>
    <w:p w14:paraId="785B7145" w14:textId="77777777" w:rsidR="000A3408" w:rsidRPr="00394767" w:rsidRDefault="000A3408" w:rsidP="00147E78">
      <w:pPr>
        <w:numPr>
          <w:ilvl w:val="0"/>
          <w:numId w:val="24"/>
        </w:numPr>
        <w:spacing w:line="276" w:lineRule="auto"/>
        <w:ind w:right="26"/>
        <w:jc w:val="both"/>
        <w:rPr>
          <w:rFonts w:ascii="Arial" w:eastAsia="Calibri" w:hAnsi="Arial" w:cs="Arial"/>
          <w:szCs w:val="22"/>
        </w:rPr>
      </w:pPr>
      <w:r w:rsidRPr="00394767">
        <w:rPr>
          <w:rFonts w:ascii="Arial" w:eastAsia="Calibri" w:hAnsi="Arial" w:cs="Arial"/>
          <w:szCs w:val="22"/>
        </w:rPr>
        <w:t>In-depth understanding of the Asia-Pacific region an advantage.</w:t>
      </w:r>
    </w:p>
    <w:p w14:paraId="67156038" w14:textId="77777777" w:rsidR="000A3408" w:rsidRPr="00394767" w:rsidRDefault="000A3408" w:rsidP="00147E78">
      <w:pPr>
        <w:numPr>
          <w:ilvl w:val="0"/>
          <w:numId w:val="24"/>
        </w:numPr>
        <w:spacing w:line="276" w:lineRule="auto"/>
        <w:ind w:right="26"/>
        <w:jc w:val="both"/>
        <w:rPr>
          <w:rFonts w:ascii="Arial" w:eastAsia="Calibri" w:hAnsi="Arial" w:cs="Arial"/>
          <w:szCs w:val="22"/>
        </w:rPr>
      </w:pPr>
      <w:r w:rsidRPr="00394767">
        <w:rPr>
          <w:rFonts w:ascii="Arial" w:eastAsia="Calibri" w:hAnsi="Arial" w:cs="Arial"/>
          <w:szCs w:val="22"/>
        </w:rPr>
        <w:t>Prior experience with UN agencies or the non-profit sector an advantage.</w:t>
      </w:r>
    </w:p>
    <w:p w14:paraId="3A1943CC" w14:textId="77777777" w:rsidR="000A3408" w:rsidRPr="00394767" w:rsidRDefault="000A3408" w:rsidP="00147E78">
      <w:pPr>
        <w:numPr>
          <w:ilvl w:val="0"/>
          <w:numId w:val="24"/>
        </w:numPr>
        <w:spacing w:after="240" w:line="276" w:lineRule="auto"/>
        <w:ind w:right="26"/>
        <w:jc w:val="both"/>
        <w:rPr>
          <w:rFonts w:ascii="Arial" w:eastAsia="Calibri" w:hAnsi="Arial" w:cs="Arial"/>
          <w:szCs w:val="22"/>
        </w:rPr>
      </w:pPr>
      <w:r w:rsidRPr="00394767">
        <w:rPr>
          <w:rFonts w:ascii="Arial" w:eastAsia="Calibri" w:hAnsi="Arial" w:cs="Arial"/>
          <w:szCs w:val="22"/>
        </w:rPr>
        <w:t xml:space="preserve">Availability and willingness to travel at short notice to any country within Asia and the Pacific. </w:t>
      </w:r>
    </w:p>
    <w:p w14:paraId="764AC1D2" w14:textId="77777777" w:rsidR="000A3408" w:rsidRPr="00394767" w:rsidRDefault="000A3408" w:rsidP="00147E78">
      <w:pPr>
        <w:pBdr>
          <w:top w:val="nil"/>
          <w:left w:val="nil"/>
          <w:bottom w:val="nil"/>
          <w:right w:val="nil"/>
          <w:between w:val="nil"/>
        </w:pBdr>
        <w:ind w:right="26"/>
        <w:jc w:val="both"/>
        <w:rPr>
          <w:rFonts w:ascii="Arial" w:eastAsia="Calibri" w:hAnsi="Arial" w:cs="Arial"/>
          <w:color w:val="000000"/>
          <w:szCs w:val="22"/>
        </w:rPr>
      </w:pPr>
    </w:p>
    <w:p w14:paraId="2CFA97E4" w14:textId="77777777" w:rsidR="000A3408" w:rsidRPr="00394767" w:rsidRDefault="000A3408" w:rsidP="00147E78">
      <w:pPr>
        <w:pBdr>
          <w:top w:val="nil"/>
          <w:left w:val="nil"/>
          <w:bottom w:val="nil"/>
          <w:right w:val="nil"/>
          <w:between w:val="nil"/>
        </w:pBdr>
        <w:ind w:right="26"/>
        <w:jc w:val="both"/>
        <w:rPr>
          <w:rFonts w:ascii="Arial" w:eastAsia="Calibri" w:hAnsi="Arial" w:cs="Arial"/>
          <w:color w:val="000000"/>
          <w:szCs w:val="22"/>
        </w:rPr>
      </w:pPr>
    </w:p>
    <w:p w14:paraId="53E6B9A9" w14:textId="77777777" w:rsidR="00704C6D" w:rsidRPr="00394767" w:rsidRDefault="00704C6D" w:rsidP="00147E78">
      <w:pPr>
        <w:ind w:right="26"/>
        <w:jc w:val="both"/>
        <w:rPr>
          <w:rFonts w:ascii="Arial" w:hAnsi="Arial" w:cs="Arial"/>
          <w:snapToGrid w:val="0"/>
          <w:szCs w:val="22"/>
        </w:rPr>
      </w:pPr>
    </w:p>
    <w:p w14:paraId="556D6E4C" w14:textId="77777777" w:rsidR="00704C6D" w:rsidRPr="00394767" w:rsidRDefault="00704C6D" w:rsidP="00147E78">
      <w:pPr>
        <w:ind w:right="26"/>
        <w:jc w:val="both"/>
        <w:rPr>
          <w:rFonts w:ascii="Arial" w:hAnsi="Arial" w:cs="Arial"/>
          <w:snapToGrid w:val="0"/>
          <w:szCs w:val="22"/>
          <w:lang w:val="en-GB"/>
        </w:rPr>
      </w:pPr>
    </w:p>
    <w:p w14:paraId="622D34A5" w14:textId="77777777" w:rsidR="00704C6D" w:rsidRPr="00394767" w:rsidRDefault="00704C6D" w:rsidP="00147E78">
      <w:pPr>
        <w:ind w:right="26"/>
        <w:jc w:val="both"/>
        <w:rPr>
          <w:rFonts w:ascii="Arial" w:hAnsi="Arial" w:cs="Arial"/>
          <w:snapToGrid w:val="0"/>
          <w:szCs w:val="22"/>
          <w:lang w:val="en-GB"/>
        </w:rPr>
      </w:pPr>
    </w:p>
    <w:p w14:paraId="7B499260" w14:textId="77777777" w:rsidR="00704C6D" w:rsidRPr="00394767" w:rsidRDefault="00704C6D" w:rsidP="00147E78">
      <w:pPr>
        <w:ind w:right="26"/>
        <w:jc w:val="both"/>
        <w:rPr>
          <w:rFonts w:ascii="Arial" w:hAnsi="Arial" w:cs="Arial"/>
          <w:snapToGrid w:val="0"/>
          <w:szCs w:val="22"/>
          <w:lang w:val="en-GB"/>
        </w:rPr>
      </w:pPr>
    </w:p>
    <w:p w14:paraId="5081776B" w14:textId="77777777" w:rsidR="00996A3B" w:rsidRPr="00394767" w:rsidRDefault="00996A3B" w:rsidP="00147E78">
      <w:p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p>
    <w:p w14:paraId="11CF182B" w14:textId="77777777" w:rsidR="00704C6D" w:rsidRPr="00394767" w:rsidRDefault="00704C6D" w:rsidP="00147E78">
      <w:pPr>
        <w:tabs>
          <w:tab w:val="left" w:pos="851"/>
        </w:tabs>
        <w:overflowPunct/>
        <w:autoSpaceDE/>
        <w:autoSpaceDN/>
        <w:adjustRightInd/>
        <w:spacing w:line="276" w:lineRule="auto"/>
        <w:ind w:right="26"/>
        <w:contextualSpacing/>
        <w:jc w:val="both"/>
        <w:textAlignment w:val="auto"/>
        <w:rPr>
          <w:rFonts w:ascii="Arial" w:hAnsi="Arial" w:cs="Arial"/>
          <w:szCs w:val="22"/>
          <w:lang w:val="en-GB"/>
        </w:rPr>
      </w:pPr>
    </w:p>
    <w:p w14:paraId="50DEEA5C" w14:textId="77777777" w:rsidR="00704C6D" w:rsidRPr="00394767" w:rsidRDefault="00704C6D" w:rsidP="00147E78">
      <w:pPr>
        <w:overflowPunct/>
        <w:autoSpaceDE/>
        <w:autoSpaceDN/>
        <w:adjustRightInd/>
        <w:spacing w:after="200" w:line="276" w:lineRule="auto"/>
        <w:ind w:right="26"/>
        <w:textAlignment w:val="auto"/>
        <w:rPr>
          <w:rFonts w:ascii="Arial" w:hAnsi="Arial" w:cs="Arial"/>
          <w:szCs w:val="22"/>
          <w:lang w:val="en-GB"/>
        </w:rPr>
      </w:pPr>
      <w:r w:rsidRPr="00394767">
        <w:rPr>
          <w:rFonts w:ascii="Arial" w:hAnsi="Arial" w:cs="Arial"/>
          <w:szCs w:val="22"/>
          <w:lang w:val="en-GB"/>
        </w:rPr>
        <w:br w:type="page"/>
      </w:r>
    </w:p>
    <w:p w14:paraId="12D1A2DE" w14:textId="77777777" w:rsidR="00B03514" w:rsidRPr="00394767" w:rsidRDefault="00B03514" w:rsidP="00147E78">
      <w:pPr>
        <w:pStyle w:val="Heading1"/>
        <w:ind w:right="26"/>
        <w:jc w:val="center"/>
        <w:rPr>
          <w:rFonts w:ascii="Arial" w:hAnsi="Arial" w:cs="Arial"/>
          <w:caps/>
          <w:color w:val="auto"/>
          <w:sz w:val="22"/>
          <w:szCs w:val="22"/>
          <w:lang w:val="en-GB"/>
        </w:rPr>
      </w:pPr>
      <w:bookmarkStart w:id="178" w:name="_Ref396243728"/>
      <w:bookmarkStart w:id="179" w:name="_Toc139448755"/>
      <w:bookmarkStart w:id="180" w:name="_Toc139449572"/>
      <w:r w:rsidRPr="00394767">
        <w:rPr>
          <w:rFonts w:ascii="Arial" w:hAnsi="Arial" w:cs="Arial"/>
          <w:caps/>
          <w:color w:val="auto"/>
          <w:sz w:val="22"/>
          <w:szCs w:val="22"/>
          <w:lang w:val="en-GB"/>
        </w:rPr>
        <w:lastRenderedPageBreak/>
        <w:t>Section II – Annex A: Instructions for Preparing Technical Bid</w:t>
      </w:r>
      <w:bookmarkEnd w:id="178"/>
      <w:bookmarkEnd w:id="179"/>
      <w:bookmarkEnd w:id="180"/>
    </w:p>
    <w:p w14:paraId="0F61D127" w14:textId="77777777" w:rsidR="00B03514" w:rsidRPr="00A55007" w:rsidRDefault="00AB5FCA" w:rsidP="00147E78">
      <w:pPr>
        <w:ind w:right="26"/>
        <w:jc w:val="center"/>
        <w:rPr>
          <w:rFonts w:ascii="Arial" w:hAnsi="Arial" w:cs="Arial"/>
          <w:szCs w:val="22"/>
          <w:lang w:val="en-GB"/>
        </w:rPr>
      </w:pPr>
      <w:r w:rsidRPr="00A55007">
        <w:rPr>
          <w:rFonts w:ascii="Arial" w:hAnsi="Arial" w:cs="Arial"/>
          <w:b/>
          <w:szCs w:val="22"/>
          <w:lang w:val="en-GB"/>
        </w:rPr>
        <w:t>(21</w:t>
      </w:r>
      <w:r w:rsidR="00B03514" w:rsidRPr="00A55007">
        <w:rPr>
          <w:rFonts w:ascii="Arial" w:hAnsi="Arial" w:cs="Arial"/>
          <w:b/>
          <w:szCs w:val="22"/>
          <w:lang w:val="en-GB"/>
        </w:rPr>
        <w:t>)</w:t>
      </w:r>
    </w:p>
    <w:p w14:paraId="36A188FB" w14:textId="77777777" w:rsidR="00B03514" w:rsidRPr="00394767" w:rsidRDefault="00B03514" w:rsidP="00147E78">
      <w:pPr>
        <w:ind w:right="26"/>
        <w:jc w:val="both"/>
        <w:rPr>
          <w:rFonts w:ascii="Arial" w:hAnsi="Arial" w:cs="Arial"/>
          <w:szCs w:val="22"/>
          <w:lang w:val="en-GB"/>
        </w:rPr>
      </w:pPr>
      <w:r w:rsidRPr="00A55007">
        <w:rPr>
          <w:rFonts w:ascii="Arial" w:hAnsi="Arial" w:cs="Arial"/>
          <w:szCs w:val="22"/>
          <w:lang w:val="en-GB"/>
        </w:rPr>
        <w:t xml:space="preserve">The Technical Bid should be concisely presented and </w:t>
      </w:r>
      <w:r w:rsidRPr="00394767">
        <w:rPr>
          <w:rFonts w:ascii="Arial" w:hAnsi="Arial" w:cs="Arial"/>
          <w:szCs w:val="22"/>
          <w:lang w:val="en-GB"/>
        </w:rPr>
        <w:t>structured in the following order to include, but not necessarily be limited to, the following information:</w:t>
      </w:r>
    </w:p>
    <w:p w14:paraId="6E10C76B" w14:textId="77777777" w:rsidR="00B03514" w:rsidRPr="00394767" w:rsidRDefault="00B03514" w:rsidP="00147E78">
      <w:pPr>
        <w:ind w:right="26"/>
        <w:jc w:val="both"/>
        <w:rPr>
          <w:rFonts w:ascii="Arial" w:hAnsi="Arial" w:cs="Arial"/>
          <w:szCs w:val="22"/>
          <w:lang w:val="en-GB"/>
        </w:rPr>
      </w:pPr>
    </w:p>
    <w:p w14:paraId="14BF4398"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890CB1B" w14:textId="77777777" w:rsidR="00B03514" w:rsidRPr="00394767" w:rsidRDefault="00B03514" w:rsidP="00147E78">
      <w:pPr>
        <w:ind w:right="26"/>
        <w:jc w:val="both"/>
        <w:rPr>
          <w:rFonts w:ascii="Arial" w:hAnsi="Arial" w:cs="Arial"/>
          <w:szCs w:val="22"/>
          <w:lang w:val="en-GB"/>
        </w:rPr>
      </w:pPr>
    </w:p>
    <w:p w14:paraId="35CC76B8"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7FF33540" w14:textId="77777777" w:rsidR="00B03514" w:rsidRPr="00394767" w:rsidRDefault="00B03514" w:rsidP="00147E78">
      <w:pPr>
        <w:ind w:right="26"/>
        <w:jc w:val="both"/>
        <w:rPr>
          <w:rFonts w:ascii="Arial" w:hAnsi="Arial" w:cs="Arial"/>
          <w:szCs w:val="22"/>
          <w:lang w:val="en-GB"/>
        </w:rPr>
      </w:pPr>
    </w:p>
    <w:p w14:paraId="304ED23C"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 xml:space="preserve">Proposed Approach, Methodology, Timing and Outputs: any comments or suggestions on the TOR, as well as your detailed description of the </w:t>
      </w:r>
      <w:proofErr w:type="gramStart"/>
      <w:r w:rsidRPr="00394767">
        <w:rPr>
          <w:rFonts w:ascii="Arial" w:hAnsi="Arial" w:cs="Arial"/>
          <w:szCs w:val="22"/>
          <w:lang w:val="en-GB"/>
        </w:rPr>
        <w:t>manner in which</w:t>
      </w:r>
      <w:proofErr w:type="gramEnd"/>
      <w:r w:rsidRPr="00394767">
        <w:rPr>
          <w:rFonts w:ascii="Arial" w:hAnsi="Arial" w:cs="Arial"/>
          <w:szCs w:val="22"/>
          <w:lang w:val="en-GB"/>
        </w:rPr>
        <w:t xml:space="preserve"> your firm/institution would respond to the TOR.  You should include the number of person hours/days in each specialization that you consider necessary to carry out all work required. </w:t>
      </w:r>
    </w:p>
    <w:p w14:paraId="5AE4168C" w14:textId="77777777" w:rsidR="00B03514" w:rsidRPr="00394767" w:rsidRDefault="00B03514" w:rsidP="00147E78">
      <w:pPr>
        <w:ind w:right="26"/>
        <w:jc w:val="both"/>
        <w:rPr>
          <w:rFonts w:ascii="Arial" w:hAnsi="Arial" w:cs="Arial"/>
          <w:szCs w:val="22"/>
          <w:lang w:val="en-GB"/>
        </w:rPr>
      </w:pPr>
    </w:p>
    <w:p w14:paraId="7B41CF06"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26B0150A" w14:textId="77777777" w:rsidR="00B03514" w:rsidRPr="00394767" w:rsidRDefault="00B03514" w:rsidP="00147E78">
      <w:pPr>
        <w:ind w:right="26"/>
        <w:jc w:val="both"/>
        <w:rPr>
          <w:rFonts w:ascii="Arial" w:hAnsi="Arial" w:cs="Arial"/>
          <w:szCs w:val="22"/>
          <w:lang w:val="en-GB"/>
        </w:rPr>
      </w:pPr>
    </w:p>
    <w:p w14:paraId="4C23DDD9"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Proposed Project Team Members: attach the curriculum vitae of the senior professional member of the team and members of the proposed team.</w:t>
      </w:r>
    </w:p>
    <w:p w14:paraId="1702B709" w14:textId="77777777" w:rsidR="00B03514" w:rsidRPr="00394767" w:rsidRDefault="00B03514" w:rsidP="00147E78">
      <w:pPr>
        <w:ind w:right="26"/>
        <w:jc w:val="both"/>
        <w:rPr>
          <w:rFonts w:ascii="Arial" w:hAnsi="Arial" w:cs="Arial"/>
          <w:szCs w:val="22"/>
          <w:lang w:val="en-GB"/>
        </w:rPr>
      </w:pPr>
    </w:p>
    <w:p w14:paraId="5E3488A5"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 xml:space="preserve">Detailed description of your proposed deliverables. </w:t>
      </w:r>
    </w:p>
    <w:p w14:paraId="206AFA82" w14:textId="77777777" w:rsidR="00B03514" w:rsidRPr="00394767" w:rsidRDefault="00B03514" w:rsidP="00147E78">
      <w:pPr>
        <w:ind w:right="26"/>
        <w:jc w:val="both"/>
        <w:rPr>
          <w:rFonts w:ascii="Arial" w:hAnsi="Arial" w:cs="Arial"/>
          <w:szCs w:val="22"/>
          <w:lang w:val="en-GB"/>
        </w:rPr>
      </w:pPr>
    </w:p>
    <w:p w14:paraId="43191B87"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Detailed project plan (Gantt chart) showing the required resources and support from your firm as well as from UNFPA.</w:t>
      </w:r>
    </w:p>
    <w:p w14:paraId="3541DCC4" w14:textId="77777777" w:rsidR="00B03514" w:rsidRPr="00394767" w:rsidRDefault="00B03514" w:rsidP="00147E78">
      <w:pPr>
        <w:ind w:right="26"/>
        <w:jc w:val="both"/>
        <w:rPr>
          <w:rFonts w:ascii="Arial" w:hAnsi="Arial" w:cs="Arial"/>
          <w:szCs w:val="22"/>
          <w:lang w:val="en-GB"/>
        </w:rPr>
      </w:pPr>
    </w:p>
    <w:p w14:paraId="3ABF130F"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 xml:space="preserve">Detailed description of the technical specifications of your Bid. </w:t>
      </w:r>
    </w:p>
    <w:p w14:paraId="4F4B07B5" w14:textId="77777777" w:rsidR="00B03514" w:rsidRPr="00394767" w:rsidRDefault="00B03514" w:rsidP="00147E78">
      <w:pPr>
        <w:ind w:right="26"/>
        <w:jc w:val="both"/>
        <w:rPr>
          <w:rFonts w:ascii="Arial" w:hAnsi="Arial" w:cs="Arial"/>
          <w:szCs w:val="22"/>
          <w:lang w:val="en-GB"/>
        </w:rPr>
      </w:pPr>
    </w:p>
    <w:p w14:paraId="0C737BC1"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A list of tasks which are out-of-scope versus in-scope.</w:t>
      </w:r>
    </w:p>
    <w:p w14:paraId="455F5C27" w14:textId="77777777" w:rsidR="00B03514" w:rsidRPr="00394767" w:rsidRDefault="00B03514" w:rsidP="00147E78">
      <w:pPr>
        <w:ind w:right="26"/>
        <w:jc w:val="both"/>
        <w:rPr>
          <w:rFonts w:ascii="Arial" w:hAnsi="Arial" w:cs="Arial"/>
          <w:szCs w:val="22"/>
          <w:lang w:val="en-GB"/>
        </w:rPr>
      </w:pPr>
    </w:p>
    <w:p w14:paraId="765F111E"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Why you would be qualified for this project (Similar reference deliverables, ideally with live examples).</w:t>
      </w:r>
    </w:p>
    <w:p w14:paraId="38209AA5" w14:textId="77777777" w:rsidR="00B03514" w:rsidRPr="00394767" w:rsidRDefault="00B03514" w:rsidP="00147E78">
      <w:pPr>
        <w:ind w:right="26"/>
        <w:jc w:val="both"/>
        <w:rPr>
          <w:rFonts w:ascii="Arial" w:hAnsi="Arial" w:cs="Arial"/>
          <w:szCs w:val="22"/>
          <w:lang w:val="en-GB"/>
        </w:rPr>
      </w:pPr>
    </w:p>
    <w:p w14:paraId="55D97166" w14:textId="77777777"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 xml:space="preserve">UNFPA requests Bidders to submit information on environmental and social policies and any related documentation in their Bid. </w:t>
      </w:r>
    </w:p>
    <w:p w14:paraId="11E03E82" w14:textId="77777777" w:rsidR="00B03514" w:rsidRPr="00394767" w:rsidRDefault="00B03514" w:rsidP="00147E78">
      <w:pPr>
        <w:ind w:right="26"/>
        <w:jc w:val="both"/>
        <w:rPr>
          <w:rFonts w:ascii="Arial" w:hAnsi="Arial" w:cs="Arial"/>
          <w:szCs w:val="22"/>
          <w:lang w:val="en-GB"/>
        </w:rPr>
      </w:pPr>
    </w:p>
    <w:p w14:paraId="62CABCA5" w14:textId="7329A792"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 xml:space="preserve">Copies of current certificates such as </w:t>
      </w:r>
      <w:r w:rsidR="000A3408" w:rsidRPr="00394767">
        <w:rPr>
          <w:rFonts w:ascii="Arial" w:hAnsi="Arial" w:cs="Arial"/>
          <w:szCs w:val="22"/>
          <w:lang w:val="en-GB"/>
        </w:rPr>
        <w:t>Company Registration Certificate, TAX/VAT Registration Certificate</w:t>
      </w:r>
      <w:r w:rsidRPr="00394767">
        <w:rPr>
          <w:rFonts w:ascii="Arial" w:hAnsi="Arial" w:cs="Arial"/>
          <w:szCs w:val="22"/>
          <w:lang w:val="en-GB"/>
        </w:rPr>
        <w:t xml:space="preserve"> etc. as and if applicable</w:t>
      </w:r>
    </w:p>
    <w:p w14:paraId="16B3E15B" w14:textId="77777777" w:rsidR="00B03514" w:rsidRPr="00394767" w:rsidRDefault="00B03514" w:rsidP="00147E78">
      <w:pPr>
        <w:ind w:right="26"/>
        <w:jc w:val="both"/>
        <w:rPr>
          <w:rFonts w:ascii="Arial" w:hAnsi="Arial" w:cs="Arial"/>
          <w:szCs w:val="22"/>
          <w:lang w:val="en-GB"/>
        </w:rPr>
      </w:pPr>
    </w:p>
    <w:p w14:paraId="0DD92A9E" w14:textId="10AD3111" w:rsidR="00B03514" w:rsidRPr="00394767" w:rsidRDefault="00B03514" w:rsidP="00147E78">
      <w:pPr>
        <w:pStyle w:val="ListParagraph"/>
        <w:numPr>
          <w:ilvl w:val="0"/>
          <w:numId w:val="20"/>
        </w:numPr>
        <w:ind w:right="26"/>
        <w:jc w:val="both"/>
        <w:rPr>
          <w:rFonts w:ascii="Arial" w:hAnsi="Arial" w:cs="Arial"/>
          <w:szCs w:val="22"/>
          <w:lang w:val="en-GB"/>
        </w:rPr>
      </w:pPr>
      <w:r w:rsidRPr="00394767">
        <w:rPr>
          <w:rFonts w:ascii="Arial" w:hAnsi="Arial" w:cs="Arial"/>
          <w:szCs w:val="22"/>
          <w:lang w:val="en-GB"/>
        </w:rPr>
        <w:t xml:space="preserve">All standard forms as explained under clause Section I: Instructions to Bidders, </w:t>
      </w:r>
      <w:r w:rsidRPr="00A55007">
        <w:rPr>
          <w:rFonts w:ascii="Arial" w:hAnsi="Arial" w:cs="Arial"/>
          <w:szCs w:val="22"/>
          <w:lang w:val="en-GB"/>
        </w:rPr>
        <w:t xml:space="preserve">clause </w:t>
      </w:r>
      <w:r w:rsidRPr="00A55007">
        <w:rPr>
          <w:rFonts w:ascii="Arial" w:hAnsi="Arial" w:cs="Arial"/>
          <w:szCs w:val="22"/>
          <w:lang w:val="en-GB"/>
        </w:rPr>
        <w:fldChar w:fldCharType="begin"/>
      </w:r>
      <w:r w:rsidRPr="00A55007">
        <w:rPr>
          <w:rFonts w:ascii="Arial" w:hAnsi="Arial" w:cs="Arial"/>
          <w:szCs w:val="22"/>
          <w:lang w:val="en-GB"/>
        </w:rPr>
        <w:instrText xml:space="preserve"> REF _Ref419383432 \r \h  \* MERGEFORMAT </w:instrText>
      </w:r>
      <w:r w:rsidRPr="00A55007">
        <w:rPr>
          <w:rFonts w:ascii="Arial" w:hAnsi="Arial" w:cs="Arial"/>
          <w:szCs w:val="22"/>
          <w:lang w:val="en-GB"/>
        </w:rPr>
      </w:r>
      <w:r w:rsidRPr="00A55007">
        <w:rPr>
          <w:rFonts w:ascii="Arial" w:hAnsi="Arial" w:cs="Arial"/>
          <w:szCs w:val="22"/>
          <w:lang w:val="en-GB"/>
        </w:rPr>
        <w:fldChar w:fldCharType="separate"/>
      </w:r>
      <w:r w:rsidR="0010217D">
        <w:rPr>
          <w:rFonts w:ascii="Arial" w:hAnsi="Arial" w:cs="Arial"/>
          <w:szCs w:val="22"/>
          <w:lang w:val="en-GB"/>
        </w:rPr>
        <w:t>16.1</w:t>
      </w:r>
      <w:r w:rsidRPr="00A55007">
        <w:rPr>
          <w:rFonts w:ascii="Arial" w:hAnsi="Arial" w:cs="Arial"/>
          <w:szCs w:val="22"/>
          <w:lang w:val="en-GB"/>
        </w:rPr>
        <w:fldChar w:fldCharType="end"/>
      </w:r>
    </w:p>
    <w:p w14:paraId="5F44989B" w14:textId="77777777" w:rsidR="00B03514" w:rsidRPr="00394767" w:rsidRDefault="00B03514" w:rsidP="00147E78">
      <w:pPr>
        <w:ind w:right="26"/>
        <w:jc w:val="both"/>
        <w:rPr>
          <w:rFonts w:ascii="Arial" w:hAnsi="Arial" w:cs="Arial"/>
          <w:szCs w:val="22"/>
          <w:lang w:val="en-GB"/>
        </w:rPr>
      </w:pPr>
    </w:p>
    <w:p w14:paraId="659F6EC3" w14:textId="77777777" w:rsidR="00B03514" w:rsidRDefault="00B03514" w:rsidP="00147E78">
      <w:pPr>
        <w:ind w:right="26"/>
        <w:jc w:val="both"/>
        <w:rPr>
          <w:rFonts w:ascii="Arial" w:hAnsi="Arial" w:cs="Arial"/>
          <w:szCs w:val="22"/>
          <w:lang w:val="en-GB"/>
        </w:rPr>
      </w:pPr>
      <w:r w:rsidRPr="00394767">
        <w:rPr>
          <w:rFonts w:ascii="Arial" w:hAnsi="Arial" w:cs="Arial"/>
          <w:szCs w:val="22"/>
          <w:lang w:val="en-GB"/>
        </w:rPr>
        <w:lastRenderedPageBreak/>
        <w:t xml:space="preserve">Bidder(s) should not include any information or indications related to their Financial Bid in their Technical Bid. Such action will </w:t>
      </w:r>
      <w:proofErr w:type="gramStart"/>
      <w:r w:rsidRPr="00394767">
        <w:rPr>
          <w:rFonts w:ascii="Arial" w:hAnsi="Arial" w:cs="Arial"/>
          <w:szCs w:val="22"/>
          <w:lang w:val="en-GB"/>
        </w:rPr>
        <w:t>definitely lead</w:t>
      </w:r>
      <w:proofErr w:type="gramEnd"/>
      <w:r w:rsidRPr="00394767">
        <w:rPr>
          <w:rFonts w:ascii="Arial" w:hAnsi="Arial" w:cs="Arial"/>
          <w:szCs w:val="22"/>
          <w:lang w:val="en-GB"/>
        </w:rPr>
        <w:t xml:space="preserve"> to disqualification of entire Bid.</w:t>
      </w:r>
    </w:p>
    <w:p w14:paraId="32AF1046" w14:textId="77777777" w:rsidR="0087293A" w:rsidRDefault="0087293A" w:rsidP="00147E78">
      <w:pPr>
        <w:ind w:right="26"/>
        <w:jc w:val="both"/>
        <w:rPr>
          <w:rFonts w:ascii="Arial" w:hAnsi="Arial" w:cs="Arial"/>
          <w:szCs w:val="22"/>
          <w:lang w:val="en-GB"/>
        </w:rPr>
      </w:pPr>
    </w:p>
    <w:p w14:paraId="5FAEC28D" w14:textId="77777777" w:rsidR="0087293A" w:rsidRDefault="0087293A" w:rsidP="00147E78">
      <w:pPr>
        <w:ind w:right="26"/>
        <w:jc w:val="both"/>
        <w:rPr>
          <w:rFonts w:ascii="Arial" w:hAnsi="Arial" w:cs="Arial"/>
          <w:szCs w:val="22"/>
          <w:lang w:val="en-GB"/>
        </w:rPr>
      </w:pPr>
    </w:p>
    <w:p w14:paraId="6A218A02" w14:textId="77777777" w:rsidR="0087293A" w:rsidRDefault="0087293A" w:rsidP="00147E78">
      <w:pPr>
        <w:ind w:right="26"/>
        <w:jc w:val="both"/>
        <w:rPr>
          <w:rFonts w:ascii="Arial" w:hAnsi="Arial" w:cs="Arial"/>
          <w:szCs w:val="22"/>
          <w:lang w:val="en-GB"/>
        </w:rPr>
      </w:pPr>
    </w:p>
    <w:p w14:paraId="7387A905" w14:textId="77777777" w:rsidR="0087293A" w:rsidRDefault="0087293A" w:rsidP="00147E78">
      <w:pPr>
        <w:ind w:right="26"/>
        <w:jc w:val="both"/>
        <w:rPr>
          <w:rFonts w:ascii="Arial" w:hAnsi="Arial" w:cs="Arial"/>
          <w:szCs w:val="22"/>
          <w:lang w:val="en-GB"/>
        </w:rPr>
      </w:pPr>
    </w:p>
    <w:p w14:paraId="6DD7E25B" w14:textId="77777777" w:rsidR="0087293A" w:rsidRDefault="0087293A" w:rsidP="00147E78">
      <w:pPr>
        <w:ind w:right="26"/>
        <w:jc w:val="both"/>
        <w:rPr>
          <w:rFonts w:ascii="Arial" w:hAnsi="Arial" w:cs="Arial"/>
          <w:szCs w:val="22"/>
          <w:lang w:val="en-GB"/>
        </w:rPr>
      </w:pPr>
    </w:p>
    <w:p w14:paraId="25A12D0D" w14:textId="77777777" w:rsidR="0087293A" w:rsidRDefault="0087293A" w:rsidP="00147E78">
      <w:pPr>
        <w:ind w:right="26"/>
        <w:jc w:val="both"/>
        <w:rPr>
          <w:rFonts w:ascii="Arial" w:hAnsi="Arial" w:cs="Arial"/>
          <w:szCs w:val="22"/>
          <w:lang w:val="en-GB"/>
        </w:rPr>
      </w:pPr>
    </w:p>
    <w:p w14:paraId="3E02FD52" w14:textId="77777777" w:rsidR="0087293A" w:rsidRDefault="0087293A" w:rsidP="00147E78">
      <w:pPr>
        <w:ind w:right="26"/>
        <w:jc w:val="both"/>
        <w:rPr>
          <w:rFonts w:ascii="Arial" w:hAnsi="Arial" w:cs="Arial"/>
          <w:szCs w:val="22"/>
          <w:lang w:val="en-GB"/>
        </w:rPr>
      </w:pPr>
    </w:p>
    <w:p w14:paraId="580D1D7A" w14:textId="77777777" w:rsidR="0087293A" w:rsidRDefault="0087293A" w:rsidP="00147E78">
      <w:pPr>
        <w:ind w:right="26"/>
        <w:jc w:val="both"/>
        <w:rPr>
          <w:rFonts w:ascii="Arial" w:hAnsi="Arial" w:cs="Arial"/>
          <w:szCs w:val="22"/>
          <w:lang w:val="en-GB"/>
        </w:rPr>
      </w:pPr>
    </w:p>
    <w:p w14:paraId="08E3ACE8" w14:textId="77777777" w:rsidR="0087293A" w:rsidRDefault="0087293A" w:rsidP="00147E78">
      <w:pPr>
        <w:ind w:right="26"/>
        <w:jc w:val="both"/>
        <w:rPr>
          <w:rFonts w:ascii="Arial" w:hAnsi="Arial" w:cs="Arial"/>
          <w:szCs w:val="22"/>
          <w:lang w:val="en-GB"/>
        </w:rPr>
      </w:pPr>
    </w:p>
    <w:p w14:paraId="6A9C98FC" w14:textId="77777777" w:rsidR="0087293A" w:rsidRDefault="0087293A" w:rsidP="00147E78">
      <w:pPr>
        <w:ind w:right="26"/>
        <w:jc w:val="both"/>
        <w:rPr>
          <w:rFonts w:ascii="Arial" w:hAnsi="Arial" w:cs="Arial"/>
          <w:szCs w:val="22"/>
          <w:lang w:val="en-GB"/>
        </w:rPr>
      </w:pPr>
    </w:p>
    <w:p w14:paraId="3BBE08B2" w14:textId="77777777" w:rsidR="0087293A" w:rsidRDefault="0087293A" w:rsidP="00147E78">
      <w:pPr>
        <w:ind w:right="26"/>
        <w:jc w:val="both"/>
        <w:rPr>
          <w:rFonts w:ascii="Arial" w:hAnsi="Arial" w:cs="Arial"/>
          <w:szCs w:val="22"/>
          <w:lang w:val="en-GB"/>
        </w:rPr>
      </w:pPr>
    </w:p>
    <w:p w14:paraId="7F5A209D" w14:textId="77777777" w:rsidR="0087293A" w:rsidRDefault="0087293A" w:rsidP="00147E78">
      <w:pPr>
        <w:ind w:right="26"/>
        <w:jc w:val="both"/>
        <w:rPr>
          <w:rFonts w:ascii="Arial" w:hAnsi="Arial" w:cs="Arial"/>
          <w:szCs w:val="22"/>
          <w:lang w:val="en-GB"/>
        </w:rPr>
      </w:pPr>
    </w:p>
    <w:p w14:paraId="4A8BC3B3" w14:textId="77777777" w:rsidR="0087293A" w:rsidRDefault="0087293A" w:rsidP="00147E78">
      <w:pPr>
        <w:ind w:right="26"/>
        <w:jc w:val="both"/>
        <w:rPr>
          <w:rFonts w:ascii="Arial" w:hAnsi="Arial" w:cs="Arial"/>
          <w:szCs w:val="22"/>
          <w:lang w:val="en-GB"/>
        </w:rPr>
      </w:pPr>
    </w:p>
    <w:p w14:paraId="0D90E751" w14:textId="77777777" w:rsidR="0087293A" w:rsidRDefault="0087293A" w:rsidP="00147E78">
      <w:pPr>
        <w:ind w:right="26"/>
        <w:jc w:val="both"/>
        <w:rPr>
          <w:rFonts w:ascii="Arial" w:hAnsi="Arial" w:cs="Arial"/>
          <w:szCs w:val="22"/>
          <w:lang w:val="en-GB"/>
        </w:rPr>
      </w:pPr>
    </w:p>
    <w:p w14:paraId="20A2260E" w14:textId="77777777" w:rsidR="0087293A" w:rsidRDefault="0087293A" w:rsidP="00147E78">
      <w:pPr>
        <w:ind w:right="26"/>
        <w:jc w:val="both"/>
        <w:rPr>
          <w:rFonts w:ascii="Arial" w:hAnsi="Arial" w:cs="Arial"/>
          <w:szCs w:val="22"/>
          <w:lang w:val="en-GB"/>
        </w:rPr>
      </w:pPr>
    </w:p>
    <w:p w14:paraId="5105D989" w14:textId="77777777" w:rsidR="0087293A" w:rsidRDefault="0087293A" w:rsidP="00147E78">
      <w:pPr>
        <w:ind w:right="26"/>
        <w:jc w:val="both"/>
        <w:rPr>
          <w:rFonts w:ascii="Arial" w:hAnsi="Arial" w:cs="Arial"/>
          <w:szCs w:val="22"/>
          <w:lang w:val="en-GB"/>
        </w:rPr>
      </w:pPr>
    </w:p>
    <w:p w14:paraId="420EFDFB" w14:textId="77777777" w:rsidR="0087293A" w:rsidRDefault="0087293A" w:rsidP="00147E78">
      <w:pPr>
        <w:ind w:right="26"/>
        <w:jc w:val="both"/>
        <w:rPr>
          <w:rFonts w:ascii="Arial" w:hAnsi="Arial" w:cs="Arial"/>
          <w:szCs w:val="22"/>
          <w:lang w:val="en-GB"/>
        </w:rPr>
      </w:pPr>
    </w:p>
    <w:p w14:paraId="2A13A971" w14:textId="77777777" w:rsidR="0087293A" w:rsidRDefault="0087293A" w:rsidP="00147E78">
      <w:pPr>
        <w:ind w:right="26"/>
        <w:jc w:val="both"/>
        <w:rPr>
          <w:rFonts w:ascii="Arial" w:hAnsi="Arial" w:cs="Arial"/>
          <w:szCs w:val="22"/>
          <w:lang w:val="en-GB"/>
        </w:rPr>
      </w:pPr>
    </w:p>
    <w:p w14:paraId="02953025" w14:textId="77777777" w:rsidR="0087293A" w:rsidRDefault="0087293A" w:rsidP="00147E78">
      <w:pPr>
        <w:ind w:right="26"/>
        <w:jc w:val="both"/>
        <w:rPr>
          <w:rFonts w:ascii="Arial" w:hAnsi="Arial" w:cs="Arial"/>
          <w:szCs w:val="22"/>
          <w:lang w:val="en-GB"/>
        </w:rPr>
      </w:pPr>
    </w:p>
    <w:p w14:paraId="2243B74A" w14:textId="77777777" w:rsidR="0087293A" w:rsidRDefault="0087293A" w:rsidP="00147E78">
      <w:pPr>
        <w:ind w:right="26"/>
        <w:jc w:val="both"/>
        <w:rPr>
          <w:rFonts w:ascii="Arial" w:hAnsi="Arial" w:cs="Arial"/>
          <w:szCs w:val="22"/>
          <w:lang w:val="en-GB"/>
        </w:rPr>
      </w:pPr>
    </w:p>
    <w:p w14:paraId="69D282A7" w14:textId="77777777" w:rsidR="0087293A" w:rsidRDefault="0087293A" w:rsidP="00147E78">
      <w:pPr>
        <w:ind w:right="26"/>
        <w:jc w:val="both"/>
        <w:rPr>
          <w:rFonts w:ascii="Arial" w:hAnsi="Arial" w:cs="Arial"/>
          <w:szCs w:val="22"/>
          <w:lang w:val="en-GB"/>
        </w:rPr>
      </w:pPr>
    </w:p>
    <w:p w14:paraId="163C5534" w14:textId="77777777" w:rsidR="0087293A" w:rsidRDefault="0087293A" w:rsidP="00147E78">
      <w:pPr>
        <w:ind w:right="26"/>
        <w:jc w:val="both"/>
        <w:rPr>
          <w:rFonts w:ascii="Arial" w:hAnsi="Arial" w:cs="Arial"/>
          <w:szCs w:val="22"/>
          <w:lang w:val="en-GB"/>
        </w:rPr>
      </w:pPr>
    </w:p>
    <w:p w14:paraId="66FBCF58" w14:textId="77777777" w:rsidR="0087293A" w:rsidRDefault="0087293A" w:rsidP="00147E78">
      <w:pPr>
        <w:ind w:right="26"/>
        <w:jc w:val="both"/>
        <w:rPr>
          <w:rFonts w:ascii="Arial" w:hAnsi="Arial" w:cs="Arial"/>
          <w:szCs w:val="22"/>
          <w:lang w:val="en-GB"/>
        </w:rPr>
      </w:pPr>
    </w:p>
    <w:p w14:paraId="09CC9158" w14:textId="77777777" w:rsidR="0087293A" w:rsidRDefault="0087293A" w:rsidP="00147E78">
      <w:pPr>
        <w:ind w:right="26"/>
        <w:jc w:val="both"/>
        <w:rPr>
          <w:rFonts w:ascii="Arial" w:hAnsi="Arial" w:cs="Arial"/>
          <w:szCs w:val="22"/>
          <w:lang w:val="en-GB"/>
        </w:rPr>
      </w:pPr>
    </w:p>
    <w:p w14:paraId="31FF214E" w14:textId="77777777" w:rsidR="0087293A" w:rsidRDefault="0087293A" w:rsidP="00147E78">
      <w:pPr>
        <w:ind w:right="26"/>
        <w:jc w:val="both"/>
        <w:rPr>
          <w:rFonts w:ascii="Arial" w:hAnsi="Arial" w:cs="Arial"/>
          <w:szCs w:val="22"/>
          <w:lang w:val="en-GB"/>
        </w:rPr>
      </w:pPr>
    </w:p>
    <w:p w14:paraId="50225DCF" w14:textId="77777777" w:rsidR="0087293A" w:rsidRDefault="0087293A" w:rsidP="00147E78">
      <w:pPr>
        <w:ind w:right="26"/>
        <w:jc w:val="both"/>
        <w:rPr>
          <w:rFonts w:ascii="Arial" w:hAnsi="Arial" w:cs="Arial"/>
          <w:szCs w:val="22"/>
          <w:lang w:val="en-GB"/>
        </w:rPr>
      </w:pPr>
    </w:p>
    <w:p w14:paraId="2912C0F0" w14:textId="77777777" w:rsidR="0087293A" w:rsidRDefault="0087293A" w:rsidP="00147E78">
      <w:pPr>
        <w:ind w:right="26"/>
        <w:jc w:val="both"/>
        <w:rPr>
          <w:rFonts w:ascii="Arial" w:hAnsi="Arial" w:cs="Arial"/>
          <w:szCs w:val="22"/>
          <w:lang w:val="en-GB"/>
        </w:rPr>
      </w:pPr>
    </w:p>
    <w:p w14:paraId="0E68D7D6" w14:textId="77777777" w:rsidR="0087293A" w:rsidRDefault="0087293A" w:rsidP="00147E78">
      <w:pPr>
        <w:ind w:right="26"/>
        <w:jc w:val="both"/>
        <w:rPr>
          <w:rFonts w:ascii="Arial" w:hAnsi="Arial" w:cs="Arial"/>
          <w:szCs w:val="22"/>
          <w:lang w:val="en-GB"/>
        </w:rPr>
      </w:pPr>
    </w:p>
    <w:p w14:paraId="3FEA72C8" w14:textId="77777777" w:rsidR="0087293A" w:rsidRDefault="0087293A" w:rsidP="00147E78">
      <w:pPr>
        <w:ind w:right="26"/>
        <w:jc w:val="both"/>
        <w:rPr>
          <w:rFonts w:ascii="Arial" w:hAnsi="Arial" w:cs="Arial"/>
          <w:szCs w:val="22"/>
          <w:lang w:val="en-GB"/>
        </w:rPr>
      </w:pPr>
    </w:p>
    <w:p w14:paraId="29D531C4" w14:textId="77777777" w:rsidR="0087293A" w:rsidRDefault="0087293A" w:rsidP="00147E78">
      <w:pPr>
        <w:ind w:right="26"/>
        <w:jc w:val="both"/>
        <w:rPr>
          <w:rFonts w:ascii="Arial" w:hAnsi="Arial" w:cs="Arial"/>
          <w:szCs w:val="22"/>
          <w:lang w:val="en-GB"/>
        </w:rPr>
      </w:pPr>
    </w:p>
    <w:p w14:paraId="069D3183" w14:textId="77777777" w:rsidR="0087293A" w:rsidRDefault="0087293A" w:rsidP="00147E78">
      <w:pPr>
        <w:ind w:right="26"/>
        <w:jc w:val="both"/>
        <w:rPr>
          <w:rFonts w:ascii="Arial" w:hAnsi="Arial" w:cs="Arial"/>
          <w:szCs w:val="22"/>
          <w:lang w:val="en-GB"/>
        </w:rPr>
      </w:pPr>
    </w:p>
    <w:p w14:paraId="125A9CF3" w14:textId="77777777" w:rsidR="0087293A" w:rsidRDefault="0087293A" w:rsidP="00147E78">
      <w:pPr>
        <w:ind w:right="26"/>
        <w:jc w:val="both"/>
        <w:rPr>
          <w:rFonts w:ascii="Arial" w:hAnsi="Arial" w:cs="Arial"/>
          <w:szCs w:val="22"/>
          <w:lang w:val="en-GB"/>
        </w:rPr>
      </w:pPr>
    </w:p>
    <w:p w14:paraId="7C54581B" w14:textId="77777777" w:rsidR="0087293A" w:rsidRDefault="0087293A" w:rsidP="00147E78">
      <w:pPr>
        <w:ind w:right="26"/>
        <w:jc w:val="both"/>
        <w:rPr>
          <w:rFonts w:ascii="Arial" w:hAnsi="Arial" w:cs="Arial"/>
          <w:szCs w:val="22"/>
          <w:lang w:val="en-GB"/>
        </w:rPr>
      </w:pPr>
    </w:p>
    <w:p w14:paraId="0091575D" w14:textId="77777777" w:rsidR="0087293A" w:rsidRDefault="0087293A" w:rsidP="00147E78">
      <w:pPr>
        <w:ind w:right="26"/>
        <w:jc w:val="both"/>
        <w:rPr>
          <w:rFonts w:ascii="Arial" w:hAnsi="Arial" w:cs="Arial"/>
          <w:szCs w:val="22"/>
          <w:lang w:val="en-GB"/>
        </w:rPr>
      </w:pPr>
    </w:p>
    <w:p w14:paraId="0D8E21B3" w14:textId="77777777" w:rsidR="0087293A" w:rsidRDefault="0087293A" w:rsidP="00147E78">
      <w:pPr>
        <w:ind w:right="26"/>
        <w:jc w:val="both"/>
        <w:rPr>
          <w:rFonts w:ascii="Arial" w:hAnsi="Arial" w:cs="Arial"/>
          <w:szCs w:val="22"/>
          <w:lang w:val="en-GB"/>
        </w:rPr>
      </w:pPr>
    </w:p>
    <w:p w14:paraId="0BCFD573" w14:textId="77777777" w:rsidR="0087293A" w:rsidRDefault="0087293A" w:rsidP="00147E78">
      <w:pPr>
        <w:ind w:right="26"/>
        <w:jc w:val="both"/>
        <w:rPr>
          <w:rFonts w:ascii="Arial" w:hAnsi="Arial" w:cs="Arial"/>
          <w:szCs w:val="22"/>
          <w:lang w:val="en-GB"/>
        </w:rPr>
      </w:pPr>
    </w:p>
    <w:p w14:paraId="0613B3FB" w14:textId="77777777" w:rsidR="0087293A" w:rsidRDefault="0087293A" w:rsidP="00147E78">
      <w:pPr>
        <w:ind w:right="26"/>
        <w:jc w:val="both"/>
        <w:rPr>
          <w:rFonts w:ascii="Arial" w:hAnsi="Arial" w:cs="Arial"/>
          <w:szCs w:val="22"/>
          <w:lang w:val="en-GB"/>
        </w:rPr>
      </w:pPr>
    </w:p>
    <w:p w14:paraId="52EE746D" w14:textId="77777777" w:rsidR="0087293A" w:rsidRDefault="0087293A" w:rsidP="00147E78">
      <w:pPr>
        <w:ind w:right="26"/>
        <w:jc w:val="both"/>
        <w:rPr>
          <w:rFonts w:ascii="Arial" w:hAnsi="Arial" w:cs="Arial"/>
          <w:szCs w:val="22"/>
          <w:lang w:val="en-GB"/>
        </w:rPr>
      </w:pPr>
    </w:p>
    <w:p w14:paraId="00662C27" w14:textId="77777777" w:rsidR="0087293A" w:rsidRDefault="0087293A" w:rsidP="00147E78">
      <w:pPr>
        <w:ind w:right="26"/>
        <w:jc w:val="both"/>
        <w:rPr>
          <w:rFonts w:ascii="Arial" w:hAnsi="Arial" w:cs="Arial"/>
          <w:szCs w:val="22"/>
          <w:lang w:val="en-GB"/>
        </w:rPr>
      </w:pPr>
    </w:p>
    <w:p w14:paraId="465ABE0B" w14:textId="77777777" w:rsidR="0087293A" w:rsidRDefault="0087293A" w:rsidP="00147E78">
      <w:pPr>
        <w:ind w:right="26"/>
        <w:jc w:val="both"/>
        <w:rPr>
          <w:rFonts w:ascii="Arial" w:hAnsi="Arial" w:cs="Arial"/>
          <w:szCs w:val="22"/>
          <w:lang w:val="en-GB"/>
        </w:rPr>
      </w:pPr>
    </w:p>
    <w:p w14:paraId="138B3785" w14:textId="77777777" w:rsidR="0087293A" w:rsidRDefault="0087293A" w:rsidP="00147E78">
      <w:pPr>
        <w:ind w:right="26"/>
        <w:jc w:val="both"/>
        <w:rPr>
          <w:rFonts w:ascii="Arial" w:hAnsi="Arial" w:cs="Arial"/>
          <w:szCs w:val="22"/>
          <w:lang w:val="en-GB"/>
        </w:rPr>
      </w:pPr>
    </w:p>
    <w:p w14:paraId="7A1683E9" w14:textId="77777777" w:rsidR="0087293A" w:rsidRPr="00394767" w:rsidRDefault="0087293A" w:rsidP="00147E78">
      <w:pPr>
        <w:ind w:right="26"/>
        <w:jc w:val="both"/>
        <w:rPr>
          <w:rFonts w:ascii="Arial" w:hAnsi="Arial" w:cs="Arial"/>
          <w:szCs w:val="22"/>
          <w:lang w:val="en-GB"/>
        </w:rPr>
      </w:pPr>
    </w:p>
    <w:p w14:paraId="7E221AF5" w14:textId="77777777" w:rsidR="00704C6D" w:rsidRPr="00394767" w:rsidRDefault="00704C6D" w:rsidP="00147E78">
      <w:pPr>
        <w:ind w:right="26"/>
        <w:rPr>
          <w:rFonts w:ascii="Arial" w:hAnsi="Arial" w:cs="Arial"/>
          <w:szCs w:val="22"/>
          <w:lang w:val="en-GB"/>
        </w:rPr>
      </w:pPr>
    </w:p>
    <w:p w14:paraId="33E118E2" w14:textId="77777777" w:rsidR="00704C6D" w:rsidRPr="00394767" w:rsidRDefault="00704C6D" w:rsidP="00147E78">
      <w:pPr>
        <w:pStyle w:val="Heading1"/>
        <w:ind w:right="26"/>
        <w:jc w:val="center"/>
        <w:rPr>
          <w:rFonts w:ascii="Arial" w:hAnsi="Arial" w:cs="Arial"/>
          <w:caps/>
          <w:color w:val="auto"/>
          <w:sz w:val="22"/>
          <w:szCs w:val="22"/>
          <w:lang w:val="en-GB"/>
        </w:rPr>
      </w:pPr>
      <w:bookmarkStart w:id="181" w:name="_Ref396243139"/>
      <w:bookmarkStart w:id="182" w:name="_Toc139448756"/>
      <w:bookmarkStart w:id="183" w:name="_Toc139449573"/>
      <w:r w:rsidRPr="00394767">
        <w:rPr>
          <w:rFonts w:ascii="Arial" w:hAnsi="Arial" w:cs="Arial"/>
          <w:caps/>
          <w:color w:val="auto"/>
          <w:sz w:val="22"/>
          <w:szCs w:val="22"/>
          <w:lang w:val="en-GB"/>
        </w:rPr>
        <w:lastRenderedPageBreak/>
        <w:t xml:space="preserve">Section III: </w:t>
      </w:r>
      <w:r w:rsidR="00B232EB" w:rsidRPr="00394767">
        <w:rPr>
          <w:rFonts w:ascii="Arial" w:hAnsi="Arial" w:cs="Arial"/>
          <w:caps/>
          <w:color w:val="auto"/>
          <w:sz w:val="22"/>
          <w:szCs w:val="22"/>
          <w:lang w:val="en-GB"/>
        </w:rPr>
        <w:t>General Conditions of Contract</w:t>
      </w:r>
      <w:bookmarkEnd w:id="181"/>
      <w:bookmarkEnd w:id="182"/>
      <w:bookmarkEnd w:id="183"/>
    </w:p>
    <w:p w14:paraId="5D847482" w14:textId="77777777" w:rsidR="00704C6D" w:rsidRPr="00A55007" w:rsidRDefault="00993CDD" w:rsidP="00147E78">
      <w:pPr>
        <w:ind w:right="26"/>
        <w:jc w:val="center"/>
        <w:rPr>
          <w:rFonts w:ascii="Arial" w:hAnsi="Arial" w:cs="Arial"/>
          <w:szCs w:val="22"/>
          <w:lang w:val="en-GB"/>
        </w:rPr>
      </w:pPr>
      <w:r w:rsidRPr="00A55007">
        <w:rPr>
          <w:rFonts w:ascii="Arial" w:hAnsi="Arial" w:cs="Arial"/>
          <w:b/>
          <w:szCs w:val="22"/>
          <w:lang w:val="en-GB"/>
        </w:rPr>
        <w:t>(2</w:t>
      </w:r>
      <w:r w:rsidR="00AB5FCA" w:rsidRPr="00A55007">
        <w:rPr>
          <w:rFonts w:ascii="Arial" w:hAnsi="Arial" w:cs="Arial"/>
          <w:b/>
          <w:szCs w:val="22"/>
          <w:lang w:val="en-GB"/>
        </w:rPr>
        <w:t>3</w:t>
      </w:r>
      <w:r w:rsidR="000B6C95" w:rsidRPr="00A55007">
        <w:rPr>
          <w:rFonts w:ascii="Arial" w:hAnsi="Arial" w:cs="Arial"/>
          <w:b/>
          <w:szCs w:val="22"/>
          <w:lang w:val="en-GB"/>
        </w:rPr>
        <w:t>)</w:t>
      </w:r>
    </w:p>
    <w:p w14:paraId="3D769A56" w14:textId="63661DCC" w:rsidR="00704C6D" w:rsidRPr="00394767" w:rsidRDefault="00C37A7E" w:rsidP="00147E78">
      <w:pPr>
        <w:ind w:right="26"/>
        <w:jc w:val="both"/>
        <w:rPr>
          <w:rFonts w:ascii="Arial" w:hAnsi="Arial" w:cs="Arial"/>
          <w:szCs w:val="22"/>
          <w:lang w:val="en-GB"/>
        </w:rPr>
      </w:pPr>
      <w:r w:rsidRPr="00394767">
        <w:rPr>
          <w:rFonts w:ascii="Arial" w:hAnsi="Arial" w:cs="Arial"/>
          <w:szCs w:val="22"/>
          <w:lang w:val="en-GB"/>
        </w:rPr>
        <w:t xml:space="preserve">UNFPA’s General </w:t>
      </w:r>
      <w:r w:rsidR="005C01D5" w:rsidRPr="00394767">
        <w:rPr>
          <w:rFonts w:ascii="Arial" w:hAnsi="Arial" w:cs="Arial"/>
          <w:szCs w:val="22"/>
          <w:lang w:val="en-GB"/>
        </w:rPr>
        <w:t>C</w:t>
      </w:r>
      <w:r w:rsidRPr="00394767">
        <w:rPr>
          <w:rFonts w:ascii="Arial" w:hAnsi="Arial" w:cs="Arial"/>
          <w:szCs w:val="22"/>
          <w:lang w:val="en-GB"/>
        </w:rPr>
        <w:t xml:space="preserve">onditions of </w:t>
      </w:r>
      <w:r w:rsidR="005C01D5" w:rsidRPr="00394767">
        <w:rPr>
          <w:rFonts w:ascii="Arial" w:hAnsi="Arial" w:cs="Arial"/>
          <w:szCs w:val="22"/>
          <w:lang w:val="en-GB"/>
        </w:rPr>
        <w:t>C</w:t>
      </w:r>
      <w:r w:rsidR="00704C6D" w:rsidRPr="00394767">
        <w:rPr>
          <w:rFonts w:ascii="Arial" w:hAnsi="Arial" w:cs="Arial"/>
          <w:szCs w:val="22"/>
          <w:lang w:val="en-GB"/>
        </w:rPr>
        <w:t>ontract are available through the link</w:t>
      </w:r>
      <w:r w:rsidR="005C01D5" w:rsidRPr="00394767">
        <w:rPr>
          <w:rFonts w:ascii="Arial" w:hAnsi="Arial" w:cs="Arial"/>
          <w:szCs w:val="22"/>
          <w:lang w:val="en-GB"/>
        </w:rPr>
        <w:t>s below</w:t>
      </w:r>
      <w:r w:rsidR="00704C6D" w:rsidRPr="00394767">
        <w:rPr>
          <w:rFonts w:ascii="Arial" w:hAnsi="Arial" w:cs="Arial"/>
          <w:szCs w:val="22"/>
          <w:lang w:val="en-GB"/>
        </w:rPr>
        <w:t xml:space="preserve"> as well as attached as a separate PDF document</w:t>
      </w:r>
      <w:r w:rsidR="007142EB" w:rsidRPr="00394767">
        <w:rPr>
          <w:rFonts w:ascii="Arial" w:hAnsi="Arial" w:cs="Arial"/>
          <w:szCs w:val="22"/>
          <w:lang w:val="en-GB"/>
        </w:rPr>
        <w:t xml:space="preserve"> in this RFP</w:t>
      </w:r>
      <w:r w:rsidR="00704C6D" w:rsidRPr="00394767">
        <w:rPr>
          <w:rFonts w:ascii="Arial" w:hAnsi="Arial" w:cs="Arial"/>
          <w:szCs w:val="22"/>
          <w:lang w:val="en-GB"/>
        </w:rPr>
        <w:t>.</w:t>
      </w:r>
    </w:p>
    <w:p w14:paraId="0A0B996E" w14:textId="77777777" w:rsidR="00704C6D" w:rsidRPr="00394767" w:rsidRDefault="00704C6D" w:rsidP="00147E78">
      <w:pPr>
        <w:ind w:right="26"/>
        <w:rPr>
          <w:rFonts w:ascii="Arial" w:hAnsi="Arial" w:cs="Arial"/>
          <w:szCs w:val="22"/>
          <w:lang w:val="en-GB"/>
        </w:rPr>
      </w:pPr>
    </w:p>
    <w:p w14:paraId="7A09CFAC" w14:textId="77777777" w:rsidR="00704C6D" w:rsidRPr="00394767" w:rsidRDefault="00704C6D" w:rsidP="00147E78">
      <w:pPr>
        <w:ind w:right="26"/>
        <w:rPr>
          <w:rFonts w:ascii="Arial" w:hAnsi="Arial" w:cs="Arial"/>
          <w:szCs w:val="22"/>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9"/>
        <w:gridCol w:w="4956"/>
        <w:gridCol w:w="895"/>
        <w:gridCol w:w="896"/>
        <w:gridCol w:w="903"/>
      </w:tblGrid>
      <w:tr w:rsidR="00FD671A" w:rsidRPr="00394767" w14:paraId="0671B3D7" w14:textId="77777777" w:rsidTr="00F33DF7">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2CBBF2C8" w14:textId="77777777" w:rsidR="00FD671A" w:rsidRPr="00394767" w:rsidRDefault="00000000" w:rsidP="00147E78">
            <w:pPr>
              <w:overflowPunct/>
              <w:autoSpaceDE/>
              <w:autoSpaceDN/>
              <w:adjustRightInd/>
              <w:ind w:right="26"/>
              <w:jc w:val="center"/>
              <w:textAlignment w:val="auto"/>
              <w:rPr>
                <w:rFonts w:ascii="Arial" w:hAnsi="Arial" w:cs="Arial"/>
                <w:szCs w:val="22"/>
                <w:lang w:val="en-GB"/>
              </w:rPr>
            </w:pPr>
            <w:hyperlink r:id="rId39" w:history="1">
              <w:r w:rsidR="00E340A8" w:rsidRPr="00394767">
                <w:rPr>
                  <w:rStyle w:val="Hyperlink"/>
                  <w:rFonts w:ascii="Arial" w:hAnsi="Arial" w:cs="Arial"/>
                  <w:szCs w:val="22"/>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415DA5A4" w14:textId="77777777" w:rsidR="00FD671A" w:rsidRPr="00394767" w:rsidRDefault="00FD671A" w:rsidP="00147E78">
            <w:pPr>
              <w:overflowPunct/>
              <w:autoSpaceDE/>
              <w:autoSpaceDN/>
              <w:adjustRightInd/>
              <w:ind w:right="26"/>
              <w:textAlignment w:val="auto"/>
              <w:rPr>
                <w:rFonts w:ascii="Arial" w:hAnsi="Arial" w:cs="Arial"/>
                <w:szCs w:val="22"/>
                <w:lang w:val="en-GB"/>
              </w:rPr>
            </w:pPr>
            <w:r w:rsidRPr="00394767">
              <w:rPr>
                <w:rFonts w:ascii="Arial" w:hAnsi="Arial" w:cs="Arial"/>
                <w:szCs w:val="22"/>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40A86D41" w14:textId="77777777" w:rsidR="00FD671A" w:rsidRPr="00394767" w:rsidRDefault="00000000" w:rsidP="00147E78">
            <w:pPr>
              <w:overflowPunct/>
              <w:autoSpaceDE/>
              <w:autoSpaceDN/>
              <w:adjustRightInd/>
              <w:ind w:right="26"/>
              <w:jc w:val="center"/>
              <w:textAlignment w:val="auto"/>
              <w:rPr>
                <w:rFonts w:ascii="Arial" w:hAnsi="Arial" w:cs="Arial"/>
                <w:szCs w:val="22"/>
                <w:lang w:val="en-GB"/>
              </w:rPr>
            </w:pPr>
            <w:hyperlink r:id="rId40" w:tgtFrame="_blank" w:history="1">
              <w:r w:rsidR="00FD671A" w:rsidRPr="00394767">
                <w:rPr>
                  <w:rFonts w:ascii="Arial" w:hAnsi="Arial" w:cs="Arial"/>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187426F0" w14:textId="77777777" w:rsidR="00FD671A" w:rsidRPr="00394767" w:rsidRDefault="00000000" w:rsidP="00147E78">
            <w:pPr>
              <w:overflowPunct/>
              <w:autoSpaceDE/>
              <w:autoSpaceDN/>
              <w:adjustRightInd/>
              <w:ind w:right="26"/>
              <w:jc w:val="center"/>
              <w:textAlignment w:val="auto"/>
              <w:rPr>
                <w:rFonts w:ascii="Arial" w:hAnsi="Arial" w:cs="Arial"/>
                <w:szCs w:val="22"/>
                <w:lang w:val="en-GB"/>
              </w:rPr>
            </w:pPr>
            <w:hyperlink r:id="rId41" w:tgtFrame="_blank" w:history="1">
              <w:r w:rsidR="00FD671A" w:rsidRPr="00394767">
                <w:rPr>
                  <w:rFonts w:ascii="Arial" w:hAnsi="Arial" w:cs="Arial"/>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3B06943D" w14:textId="77777777" w:rsidR="00FD671A" w:rsidRPr="00394767" w:rsidRDefault="00000000" w:rsidP="00147E78">
            <w:pPr>
              <w:overflowPunct/>
              <w:autoSpaceDE/>
              <w:autoSpaceDN/>
              <w:adjustRightInd/>
              <w:ind w:right="26"/>
              <w:jc w:val="center"/>
              <w:textAlignment w:val="auto"/>
              <w:rPr>
                <w:rFonts w:ascii="Arial" w:hAnsi="Arial" w:cs="Arial"/>
                <w:szCs w:val="22"/>
                <w:lang w:val="en-GB"/>
              </w:rPr>
            </w:pPr>
            <w:hyperlink r:id="rId42" w:tgtFrame="_blank" w:history="1">
              <w:r w:rsidR="00FD671A" w:rsidRPr="00394767">
                <w:rPr>
                  <w:rFonts w:ascii="Arial" w:hAnsi="Arial" w:cs="Arial"/>
                  <w:color w:val="0000FF"/>
                  <w:szCs w:val="22"/>
                  <w:u w:val="single"/>
                  <w:lang w:val="en-GB"/>
                </w:rPr>
                <w:t>Spanish</w:t>
              </w:r>
            </w:hyperlink>
          </w:p>
        </w:tc>
      </w:tr>
    </w:tbl>
    <w:p w14:paraId="11906CF1" w14:textId="77777777" w:rsidR="00EB2A96" w:rsidRPr="00394767" w:rsidRDefault="00EB2A96" w:rsidP="00147E78">
      <w:pPr>
        <w:overflowPunct/>
        <w:autoSpaceDE/>
        <w:autoSpaceDN/>
        <w:adjustRightInd/>
        <w:spacing w:after="200" w:line="276" w:lineRule="auto"/>
        <w:ind w:right="26"/>
        <w:textAlignment w:val="auto"/>
        <w:rPr>
          <w:rFonts w:ascii="Arial" w:hAnsi="Arial" w:cs="Arial"/>
          <w:szCs w:val="22"/>
          <w:lang w:val="en-GB"/>
        </w:rPr>
      </w:pPr>
      <w:r w:rsidRPr="00394767">
        <w:rPr>
          <w:rFonts w:ascii="Arial" w:hAnsi="Arial" w:cs="Arial"/>
          <w:szCs w:val="22"/>
          <w:lang w:val="en-GB"/>
        </w:rPr>
        <w:br w:type="page"/>
      </w:r>
    </w:p>
    <w:p w14:paraId="6CB01EA2" w14:textId="77777777" w:rsidR="00EB2A96" w:rsidRPr="00394767" w:rsidRDefault="00EB2A96" w:rsidP="00147E78">
      <w:pPr>
        <w:pStyle w:val="Heading1"/>
        <w:ind w:right="26"/>
        <w:jc w:val="center"/>
        <w:rPr>
          <w:rFonts w:ascii="Arial" w:hAnsi="Arial" w:cs="Arial"/>
          <w:caps/>
          <w:color w:val="auto"/>
          <w:sz w:val="22"/>
          <w:szCs w:val="22"/>
          <w:lang w:val="en-GB"/>
        </w:rPr>
      </w:pPr>
      <w:bookmarkStart w:id="184" w:name="_Ref396243155"/>
      <w:bookmarkStart w:id="185" w:name="_Toc139448757"/>
      <w:bookmarkStart w:id="186" w:name="_Toc139449574"/>
      <w:r w:rsidRPr="00394767">
        <w:rPr>
          <w:rFonts w:ascii="Arial" w:hAnsi="Arial" w:cs="Arial"/>
          <w:caps/>
          <w:color w:val="auto"/>
          <w:sz w:val="22"/>
          <w:szCs w:val="22"/>
          <w:lang w:val="en-GB"/>
        </w:rPr>
        <w:lastRenderedPageBreak/>
        <w:t xml:space="preserve">Section IV: </w:t>
      </w:r>
      <w:r w:rsidR="00B232EB" w:rsidRPr="00394767">
        <w:rPr>
          <w:rFonts w:ascii="Arial" w:hAnsi="Arial" w:cs="Arial"/>
          <w:caps/>
          <w:color w:val="auto"/>
          <w:sz w:val="22"/>
          <w:szCs w:val="22"/>
          <w:lang w:val="en-GB"/>
        </w:rPr>
        <w:t>UNFPA Special Condition</w:t>
      </w:r>
      <w:r w:rsidR="006A54B7" w:rsidRPr="00394767">
        <w:rPr>
          <w:rFonts w:ascii="Arial" w:hAnsi="Arial" w:cs="Arial"/>
          <w:caps/>
          <w:color w:val="auto"/>
          <w:sz w:val="22"/>
          <w:szCs w:val="22"/>
          <w:lang w:val="en-GB"/>
        </w:rPr>
        <w:t>s</w:t>
      </w:r>
      <w:r w:rsidR="00B232EB" w:rsidRPr="00394767">
        <w:rPr>
          <w:rFonts w:ascii="Arial" w:hAnsi="Arial" w:cs="Arial"/>
          <w:caps/>
          <w:color w:val="auto"/>
          <w:sz w:val="22"/>
          <w:szCs w:val="22"/>
          <w:lang w:val="en-GB"/>
        </w:rPr>
        <w:t xml:space="preserve"> of Contract</w:t>
      </w:r>
      <w:bookmarkEnd w:id="184"/>
      <w:bookmarkEnd w:id="185"/>
      <w:bookmarkEnd w:id="186"/>
    </w:p>
    <w:p w14:paraId="3B9418D3" w14:textId="77777777" w:rsidR="00EB2A96" w:rsidRPr="00A55007" w:rsidRDefault="00AB5FCA" w:rsidP="00147E78">
      <w:pPr>
        <w:tabs>
          <w:tab w:val="left" w:pos="851"/>
        </w:tabs>
        <w:overflowPunct/>
        <w:autoSpaceDE/>
        <w:autoSpaceDN/>
        <w:adjustRightInd/>
        <w:spacing w:line="276" w:lineRule="auto"/>
        <w:ind w:right="26"/>
        <w:contextualSpacing/>
        <w:jc w:val="center"/>
        <w:textAlignment w:val="auto"/>
        <w:rPr>
          <w:rFonts w:ascii="Arial" w:hAnsi="Arial" w:cs="Arial"/>
          <w:szCs w:val="22"/>
          <w:lang w:val="en-GB"/>
        </w:rPr>
      </w:pPr>
      <w:r w:rsidRPr="00A55007">
        <w:rPr>
          <w:rFonts w:ascii="Arial" w:hAnsi="Arial" w:cs="Arial"/>
          <w:b/>
          <w:szCs w:val="22"/>
          <w:lang w:val="en-GB"/>
        </w:rPr>
        <w:t>(24</w:t>
      </w:r>
      <w:r w:rsidR="000B6C95" w:rsidRPr="00A55007">
        <w:rPr>
          <w:rFonts w:ascii="Arial" w:hAnsi="Arial" w:cs="Arial"/>
          <w:b/>
          <w:szCs w:val="22"/>
          <w:lang w:val="en-GB"/>
        </w:rPr>
        <w:t>)</w:t>
      </w:r>
    </w:p>
    <w:tbl>
      <w:tblPr>
        <w:tblStyle w:val="TableGrid1"/>
        <w:tblW w:w="0" w:type="auto"/>
        <w:tblLook w:val="04A0" w:firstRow="1" w:lastRow="0" w:firstColumn="1" w:lastColumn="0" w:noHBand="0" w:noVBand="1"/>
      </w:tblPr>
      <w:tblGrid>
        <w:gridCol w:w="2447"/>
        <w:gridCol w:w="6697"/>
      </w:tblGrid>
      <w:tr w:rsidR="00B03514" w:rsidRPr="00394767" w14:paraId="0E435CB0" w14:textId="77777777" w:rsidTr="00B03514">
        <w:tc>
          <w:tcPr>
            <w:tcW w:w="2447" w:type="dxa"/>
            <w:vAlign w:val="center"/>
          </w:tcPr>
          <w:p w14:paraId="0198E005" w14:textId="77777777" w:rsidR="00B03514" w:rsidRPr="00394767" w:rsidRDefault="00B03514" w:rsidP="00147E78">
            <w:pPr>
              <w:overflowPunct/>
              <w:autoSpaceDE/>
              <w:autoSpaceDN/>
              <w:adjustRightInd/>
              <w:ind w:right="26"/>
              <w:jc w:val="center"/>
              <w:textAlignment w:val="auto"/>
              <w:rPr>
                <w:rFonts w:ascii="Arial" w:hAnsi="Arial" w:cs="Arial"/>
                <w:b/>
                <w:sz w:val="22"/>
                <w:szCs w:val="22"/>
                <w:lang w:val="en-GB"/>
              </w:rPr>
            </w:pPr>
            <w:r w:rsidRPr="00394767">
              <w:rPr>
                <w:rFonts w:ascii="Arial" w:hAnsi="Arial" w:cs="Arial"/>
                <w:b/>
                <w:sz w:val="22"/>
                <w:szCs w:val="22"/>
                <w:lang w:val="en-GB"/>
              </w:rPr>
              <w:t>LTA RATES</w:t>
            </w:r>
          </w:p>
          <w:p w14:paraId="60D6E3B3" w14:textId="7E6EB470" w:rsidR="00B03514" w:rsidRPr="00394767" w:rsidRDefault="00B03514" w:rsidP="00147E78">
            <w:pPr>
              <w:overflowPunct/>
              <w:autoSpaceDE/>
              <w:autoSpaceDN/>
              <w:adjustRightInd/>
              <w:ind w:right="26"/>
              <w:jc w:val="center"/>
              <w:textAlignment w:val="auto"/>
              <w:rPr>
                <w:rFonts w:ascii="Arial" w:hAnsi="Arial" w:cs="Arial"/>
                <w:b/>
                <w:sz w:val="22"/>
                <w:szCs w:val="22"/>
                <w:lang w:val="en-GB"/>
              </w:rPr>
            </w:pPr>
          </w:p>
        </w:tc>
        <w:tc>
          <w:tcPr>
            <w:tcW w:w="6697" w:type="dxa"/>
            <w:vAlign w:val="center"/>
          </w:tcPr>
          <w:p w14:paraId="2EEA3999" w14:textId="77777777" w:rsidR="00B03514" w:rsidRPr="00394767" w:rsidRDefault="00B03514" w:rsidP="00147E78">
            <w:pPr>
              <w:overflowPunct/>
              <w:autoSpaceDE/>
              <w:autoSpaceDN/>
              <w:adjustRightInd/>
              <w:ind w:right="26"/>
              <w:textAlignment w:val="auto"/>
              <w:rPr>
                <w:rFonts w:ascii="Arial" w:hAnsi="Arial" w:cs="Arial"/>
                <w:sz w:val="22"/>
                <w:szCs w:val="22"/>
              </w:rPr>
            </w:pPr>
            <w:r w:rsidRPr="00394767">
              <w:rPr>
                <w:rFonts w:ascii="Arial" w:hAnsi="Arial" w:cs="Arial"/>
                <w:sz w:val="22"/>
                <w:szCs w:val="22"/>
              </w:rPr>
              <w:t>The rates charged for the services performed shall not be adjustable.</w:t>
            </w:r>
          </w:p>
          <w:p w14:paraId="6AB07347" w14:textId="5F91FB9E" w:rsidR="00B03514" w:rsidRPr="00394767" w:rsidRDefault="00B03514" w:rsidP="00147E78">
            <w:pPr>
              <w:overflowPunct/>
              <w:autoSpaceDE/>
              <w:autoSpaceDN/>
              <w:adjustRightInd/>
              <w:ind w:right="26"/>
              <w:textAlignment w:val="auto"/>
              <w:rPr>
                <w:rFonts w:ascii="Arial" w:hAnsi="Arial" w:cs="Arial"/>
                <w:sz w:val="22"/>
                <w:szCs w:val="22"/>
                <w:lang w:val="en-GB"/>
              </w:rPr>
            </w:pPr>
            <w:r w:rsidRPr="00394767">
              <w:rPr>
                <w:rFonts w:ascii="Arial" w:hAnsi="Arial" w:cs="Arial"/>
                <w:i/>
                <w:sz w:val="22"/>
                <w:szCs w:val="22"/>
                <w:highlight w:val="cyan"/>
                <w:lang w:val="en-GB"/>
              </w:rPr>
              <w:t xml:space="preserve"> </w:t>
            </w:r>
          </w:p>
        </w:tc>
      </w:tr>
      <w:tr w:rsidR="00B03514" w:rsidRPr="00394767" w14:paraId="1DD78E5C" w14:textId="77777777" w:rsidTr="00B03514">
        <w:tc>
          <w:tcPr>
            <w:tcW w:w="2447" w:type="dxa"/>
            <w:vAlign w:val="center"/>
          </w:tcPr>
          <w:p w14:paraId="7ED69CCF" w14:textId="77777777" w:rsidR="00B03514" w:rsidRPr="00394767" w:rsidRDefault="00B03514" w:rsidP="00147E78">
            <w:pPr>
              <w:overflowPunct/>
              <w:autoSpaceDE/>
              <w:autoSpaceDN/>
              <w:adjustRightInd/>
              <w:ind w:right="26"/>
              <w:jc w:val="center"/>
              <w:textAlignment w:val="auto"/>
              <w:rPr>
                <w:rFonts w:ascii="Arial" w:hAnsi="Arial" w:cs="Arial"/>
                <w:b/>
                <w:sz w:val="22"/>
                <w:szCs w:val="22"/>
                <w:lang w:val="en-GB"/>
              </w:rPr>
            </w:pPr>
            <w:r w:rsidRPr="00394767">
              <w:rPr>
                <w:rFonts w:ascii="Arial" w:hAnsi="Arial" w:cs="Arial"/>
                <w:b/>
                <w:sz w:val="22"/>
                <w:szCs w:val="22"/>
                <w:lang w:val="en-GB"/>
              </w:rPr>
              <w:t>GOODS AND SERVICES DEFINED</w:t>
            </w:r>
          </w:p>
        </w:tc>
        <w:tc>
          <w:tcPr>
            <w:tcW w:w="6697" w:type="dxa"/>
            <w:vAlign w:val="center"/>
          </w:tcPr>
          <w:p w14:paraId="0A4AA0FF" w14:textId="77777777" w:rsidR="00B03514" w:rsidRPr="00394767" w:rsidRDefault="00B03514" w:rsidP="00147E78">
            <w:pPr>
              <w:overflowPunct/>
              <w:autoSpaceDE/>
              <w:autoSpaceDN/>
              <w:adjustRightInd/>
              <w:ind w:right="26"/>
              <w:jc w:val="both"/>
              <w:textAlignment w:val="auto"/>
              <w:rPr>
                <w:rFonts w:ascii="Arial" w:hAnsi="Arial" w:cs="Arial"/>
                <w:sz w:val="22"/>
                <w:szCs w:val="22"/>
                <w:lang w:val="en-GB"/>
              </w:rPr>
            </w:pPr>
            <w:r w:rsidRPr="00394767">
              <w:rPr>
                <w:rFonts w:ascii="Arial" w:hAnsi="Arial" w:cs="Arial"/>
                <w:sz w:val="22"/>
                <w:szCs w:val="22"/>
                <w:lang w:val="en-GB"/>
              </w:rPr>
              <w:t>Goods are hereinafter deemed to include, without limitation, equipment, spare parts, commodities, raw materials, components, customized and standard software as required, intermediate products and products the successful Bidder is required to supply under the contract.</w:t>
            </w:r>
          </w:p>
          <w:p w14:paraId="6C0F0A69" w14:textId="77777777" w:rsidR="00B03514" w:rsidRPr="00394767" w:rsidRDefault="00B03514" w:rsidP="00147E78">
            <w:pPr>
              <w:overflowPunct/>
              <w:autoSpaceDE/>
              <w:autoSpaceDN/>
              <w:adjustRightInd/>
              <w:ind w:right="26"/>
              <w:jc w:val="both"/>
              <w:textAlignment w:val="auto"/>
              <w:rPr>
                <w:rFonts w:ascii="Arial" w:hAnsi="Arial" w:cs="Arial"/>
                <w:sz w:val="22"/>
                <w:szCs w:val="22"/>
                <w:lang w:val="en-GB"/>
              </w:rPr>
            </w:pPr>
          </w:p>
          <w:p w14:paraId="180F4BB1" w14:textId="77777777" w:rsidR="00B03514" w:rsidRPr="00394767" w:rsidRDefault="00B03514" w:rsidP="00147E78">
            <w:pPr>
              <w:overflowPunct/>
              <w:autoSpaceDE/>
              <w:autoSpaceDN/>
              <w:adjustRightInd/>
              <w:ind w:right="26"/>
              <w:jc w:val="both"/>
              <w:textAlignment w:val="auto"/>
              <w:rPr>
                <w:rFonts w:ascii="Arial" w:hAnsi="Arial" w:cs="Arial"/>
                <w:sz w:val="22"/>
                <w:szCs w:val="22"/>
                <w:lang w:val="en-GB"/>
              </w:rPr>
            </w:pPr>
            <w:r w:rsidRPr="00394767">
              <w:rPr>
                <w:rFonts w:ascii="Arial" w:hAnsi="Arial" w:cs="Arial"/>
                <w:sz w:val="22"/>
                <w:szCs w:val="22"/>
                <w:lang w:val="en-GB"/>
              </w:rPr>
              <w:t xml:space="preserve">Services are to include design, installation and commissioning, training services, technical </w:t>
            </w:r>
            <w:proofErr w:type="gramStart"/>
            <w:r w:rsidRPr="00394767">
              <w:rPr>
                <w:rFonts w:ascii="Arial" w:hAnsi="Arial" w:cs="Arial"/>
                <w:sz w:val="22"/>
                <w:szCs w:val="22"/>
                <w:lang w:val="en-GB"/>
              </w:rPr>
              <w:t>assistance</w:t>
            </w:r>
            <w:proofErr w:type="gramEnd"/>
            <w:r w:rsidRPr="00394767">
              <w:rPr>
                <w:rFonts w:ascii="Arial" w:hAnsi="Arial" w:cs="Arial"/>
                <w:sz w:val="22"/>
                <w:szCs w:val="22"/>
                <w:lang w:val="en-GB"/>
              </w:rPr>
              <w:t xml:space="preserve"> and warranty services as required to supply in the contract.</w:t>
            </w:r>
          </w:p>
        </w:tc>
      </w:tr>
      <w:tr w:rsidR="00B03514" w:rsidRPr="00394767" w14:paraId="2D703D65" w14:textId="77777777" w:rsidTr="00B03514">
        <w:tc>
          <w:tcPr>
            <w:tcW w:w="2447" w:type="dxa"/>
            <w:vAlign w:val="center"/>
          </w:tcPr>
          <w:p w14:paraId="6BEAF20A" w14:textId="77777777" w:rsidR="00B03514" w:rsidRPr="00394767" w:rsidRDefault="00B03514" w:rsidP="00147E78">
            <w:pPr>
              <w:overflowPunct/>
              <w:autoSpaceDE/>
              <w:autoSpaceDN/>
              <w:adjustRightInd/>
              <w:ind w:right="26"/>
              <w:jc w:val="center"/>
              <w:textAlignment w:val="auto"/>
              <w:rPr>
                <w:rFonts w:ascii="Arial" w:hAnsi="Arial" w:cs="Arial"/>
                <w:sz w:val="22"/>
                <w:szCs w:val="22"/>
                <w:highlight w:val="cyan"/>
              </w:rPr>
            </w:pPr>
            <w:r w:rsidRPr="00394767">
              <w:rPr>
                <w:rFonts w:ascii="Arial" w:hAnsi="Arial" w:cs="Arial"/>
                <w:b/>
                <w:sz w:val="22"/>
                <w:szCs w:val="22"/>
                <w:lang w:val="en-GB"/>
              </w:rPr>
              <w:t>KEY PERFORMANCE INDICATORS</w:t>
            </w:r>
          </w:p>
        </w:tc>
        <w:tc>
          <w:tcPr>
            <w:tcW w:w="6697" w:type="dxa"/>
            <w:vAlign w:val="center"/>
          </w:tcPr>
          <w:p w14:paraId="2F544E7D" w14:textId="7C52BD9C" w:rsidR="00B03514" w:rsidRPr="00394767" w:rsidRDefault="00B03514" w:rsidP="00147E78">
            <w:p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 xml:space="preserve">Successful Bidder’s performance will be monitored and evaluated by </w:t>
            </w:r>
            <w:r w:rsidRPr="00A55007">
              <w:rPr>
                <w:rFonts w:ascii="Arial" w:hAnsi="Arial" w:cs="Arial"/>
                <w:sz w:val="22"/>
                <w:szCs w:val="22"/>
              </w:rPr>
              <w:t xml:space="preserve">UNFPA on a </w:t>
            </w:r>
            <w:r w:rsidR="00DC3A30" w:rsidRPr="00A55007">
              <w:rPr>
                <w:rFonts w:ascii="Arial" w:hAnsi="Arial" w:cs="Arial"/>
                <w:sz w:val="22"/>
                <w:szCs w:val="22"/>
              </w:rPr>
              <w:t>yearly</w:t>
            </w:r>
            <w:r w:rsidR="00DC3A30" w:rsidRPr="00394767">
              <w:rPr>
                <w:rFonts w:ascii="Arial" w:hAnsi="Arial" w:cs="Arial"/>
                <w:sz w:val="22"/>
                <w:szCs w:val="22"/>
              </w:rPr>
              <w:t xml:space="preserve"> b</w:t>
            </w:r>
            <w:r w:rsidRPr="00394767">
              <w:rPr>
                <w:rFonts w:ascii="Arial" w:hAnsi="Arial" w:cs="Arial"/>
                <w:sz w:val="22"/>
                <w:szCs w:val="22"/>
              </w:rPr>
              <w:t>asis to enable the assessment on the effectiveness, efficiency and/or consistency of goods/services provided. The results of the evaluation will be communicated to the supplier to enable improvements. An extension of the contract will take into consideration results of performance evaluation(s). The evaluation will be based on, but not limited to, the following key performance indicators:</w:t>
            </w:r>
          </w:p>
          <w:p w14:paraId="6A55D956" w14:textId="77777777" w:rsidR="00B03514" w:rsidRPr="00394767" w:rsidRDefault="00B03514" w:rsidP="00147E78">
            <w:pPr>
              <w:tabs>
                <w:tab w:val="left" w:pos="851"/>
              </w:tabs>
              <w:overflowPunct/>
              <w:autoSpaceDE/>
              <w:autoSpaceDN/>
              <w:adjustRightInd/>
              <w:spacing w:line="276" w:lineRule="auto"/>
              <w:ind w:right="26"/>
              <w:contextualSpacing/>
              <w:jc w:val="both"/>
              <w:textAlignment w:val="auto"/>
              <w:rPr>
                <w:rFonts w:ascii="Arial" w:hAnsi="Arial" w:cs="Arial"/>
                <w:b/>
                <w:sz w:val="22"/>
                <w:szCs w:val="22"/>
              </w:rPr>
            </w:pPr>
            <w:r w:rsidRPr="00394767">
              <w:rPr>
                <w:rFonts w:ascii="Arial" w:hAnsi="Arial" w:cs="Arial"/>
                <w:b/>
                <w:sz w:val="22"/>
                <w:szCs w:val="22"/>
              </w:rPr>
              <w:t>Services:</w:t>
            </w:r>
          </w:p>
          <w:p w14:paraId="7A7F99B8" w14:textId="77777777" w:rsidR="00B03514" w:rsidRPr="00394767" w:rsidRDefault="00B03514" w:rsidP="00147E78">
            <w:pPr>
              <w:pStyle w:val="ListParagraph"/>
              <w:numPr>
                <w:ilvl w:val="0"/>
                <w:numId w:val="16"/>
              </w:num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 xml:space="preserve">Expected output </w:t>
            </w:r>
            <w:proofErr w:type="gramStart"/>
            <w:r w:rsidRPr="00394767">
              <w:rPr>
                <w:rFonts w:ascii="Arial" w:hAnsi="Arial" w:cs="Arial"/>
                <w:sz w:val="22"/>
                <w:szCs w:val="22"/>
              </w:rPr>
              <w:t>achieved</w:t>
            </w:r>
            <w:proofErr w:type="gramEnd"/>
          </w:p>
          <w:p w14:paraId="0C39341D" w14:textId="77777777" w:rsidR="00B03514" w:rsidRPr="00394767" w:rsidRDefault="00B03514" w:rsidP="00147E78">
            <w:pPr>
              <w:pStyle w:val="ListParagraph"/>
              <w:numPr>
                <w:ilvl w:val="0"/>
                <w:numId w:val="16"/>
              </w:num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Satisfactory level of quality and technical competence</w:t>
            </w:r>
          </w:p>
          <w:p w14:paraId="0990F137" w14:textId="77777777" w:rsidR="00B03514" w:rsidRPr="00394767" w:rsidRDefault="00B03514" w:rsidP="00147E78">
            <w:pPr>
              <w:pStyle w:val="ListParagraph"/>
              <w:numPr>
                <w:ilvl w:val="0"/>
                <w:numId w:val="16"/>
              </w:num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Effective and timely communication and professionalism</w:t>
            </w:r>
          </w:p>
          <w:p w14:paraId="452C1FD6" w14:textId="77777777" w:rsidR="000A3408" w:rsidRPr="00394767" w:rsidRDefault="000A3408" w:rsidP="00147E78">
            <w:pPr>
              <w:tabs>
                <w:tab w:val="left" w:pos="851"/>
              </w:tabs>
              <w:overflowPunct/>
              <w:autoSpaceDE/>
              <w:autoSpaceDN/>
              <w:adjustRightInd/>
              <w:spacing w:line="276" w:lineRule="auto"/>
              <w:ind w:right="26"/>
              <w:contextualSpacing/>
              <w:jc w:val="both"/>
              <w:textAlignment w:val="auto"/>
              <w:rPr>
                <w:rFonts w:ascii="Arial" w:hAnsi="Arial" w:cs="Arial"/>
                <w:sz w:val="22"/>
                <w:szCs w:val="22"/>
              </w:rPr>
            </w:pPr>
          </w:p>
          <w:p w14:paraId="0220552C" w14:textId="02A6698E" w:rsidR="00B03514" w:rsidRPr="00394767" w:rsidRDefault="00B03514" w:rsidP="00147E78">
            <w:p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 xml:space="preserve">Key performance indicators may be modified and/or added during the validity of this contract. </w:t>
            </w:r>
          </w:p>
        </w:tc>
      </w:tr>
      <w:tr w:rsidR="00B03514" w:rsidRPr="00394767" w14:paraId="7C6928F4" w14:textId="77777777" w:rsidTr="00B03514">
        <w:tc>
          <w:tcPr>
            <w:tcW w:w="2447" w:type="dxa"/>
            <w:vAlign w:val="center"/>
          </w:tcPr>
          <w:p w14:paraId="45F01F50" w14:textId="77777777" w:rsidR="00B03514" w:rsidRPr="00394767" w:rsidRDefault="00B03514" w:rsidP="00147E78">
            <w:pPr>
              <w:overflowPunct/>
              <w:autoSpaceDE/>
              <w:autoSpaceDN/>
              <w:adjustRightInd/>
              <w:ind w:right="26"/>
              <w:jc w:val="center"/>
              <w:textAlignment w:val="auto"/>
              <w:rPr>
                <w:rFonts w:ascii="Arial" w:hAnsi="Arial" w:cs="Arial"/>
                <w:i/>
                <w:sz w:val="22"/>
                <w:szCs w:val="22"/>
                <w:highlight w:val="cyan"/>
              </w:rPr>
            </w:pPr>
            <w:r w:rsidRPr="00394767">
              <w:rPr>
                <w:rFonts w:ascii="Arial" w:hAnsi="Arial" w:cs="Arial"/>
                <w:b/>
                <w:bCs/>
                <w:sz w:val="22"/>
                <w:szCs w:val="22"/>
              </w:rPr>
              <w:t>PAYMENT TERMS</w:t>
            </w:r>
          </w:p>
        </w:tc>
        <w:tc>
          <w:tcPr>
            <w:tcW w:w="6697" w:type="dxa"/>
            <w:vAlign w:val="center"/>
          </w:tcPr>
          <w:p w14:paraId="27EE25D1" w14:textId="77777777" w:rsidR="00B03514" w:rsidRPr="00394767" w:rsidRDefault="00B03514" w:rsidP="00147E78">
            <w:p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 xml:space="preserve">UNFPA’s policy is to pay for the performance of contractual services rendered and/or to effect payment upon the achievement of specific milestones described in the contract. </w:t>
            </w:r>
          </w:p>
          <w:p w14:paraId="762D9006" w14:textId="77777777" w:rsidR="00536B32" w:rsidRPr="00394767" w:rsidRDefault="00536B32" w:rsidP="00147E78">
            <w:pPr>
              <w:tabs>
                <w:tab w:val="left" w:pos="851"/>
              </w:tabs>
              <w:overflowPunct/>
              <w:autoSpaceDE/>
              <w:autoSpaceDN/>
              <w:adjustRightInd/>
              <w:spacing w:line="276" w:lineRule="auto"/>
              <w:ind w:right="26"/>
              <w:contextualSpacing/>
              <w:jc w:val="both"/>
              <w:textAlignment w:val="auto"/>
              <w:rPr>
                <w:rFonts w:ascii="Arial" w:hAnsi="Arial" w:cs="Arial"/>
                <w:sz w:val="22"/>
                <w:szCs w:val="22"/>
              </w:rPr>
            </w:pPr>
          </w:p>
          <w:p w14:paraId="4CFB32DC" w14:textId="77777777" w:rsidR="00B03514" w:rsidRPr="00394767" w:rsidRDefault="00B03514" w:rsidP="00147E78">
            <w:p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UNFPA’s policy is not to grant advance payments except in unusual situations where the potential supplier, whether a private firm, non-governmental organization or a government or other entity, specifies in the Bid that there are special circumstances warranting an advance payment. UNFPA will normally require a bank guarantee or other suitable security arrangement in such cases.</w:t>
            </w:r>
          </w:p>
          <w:p w14:paraId="5BDB055A" w14:textId="77777777" w:rsidR="00B03514" w:rsidRPr="00394767" w:rsidRDefault="00B03514" w:rsidP="00147E78">
            <w:pPr>
              <w:tabs>
                <w:tab w:val="left" w:pos="851"/>
              </w:tabs>
              <w:overflowPunct/>
              <w:autoSpaceDE/>
              <w:autoSpaceDN/>
              <w:adjustRightInd/>
              <w:spacing w:line="276" w:lineRule="auto"/>
              <w:ind w:right="26"/>
              <w:contextualSpacing/>
              <w:jc w:val="both"/>
              <w:textAlignment w:val="auto"/>
              <w:rPr>
                <w:rFonts w:ascii="Arial" w:hAnsi="Arial" w:cs="Arial"/>
                <w:sz w:val="22"/>
                <w:szCs w:val="22"/>
              </w:rPr>
            </w:pPr>
            <w:r w:rsidRPr="00394767">
              <w:rPr>
                <w:rFonts w:ascii="Arial" w:hAnsi="Arial" w:cs="Arial"/>
                <w:sz w:val="22"/>
                <w:szCs w:val="22"/>
              </w:rPr>
              <w:t xml:space="preserve">Any request for an advance payment is to be justified and </w:t>
            </w:r>
            <w:proofErr w:type="gramStart"/>
            <w:r w:rsidRPr="00394767">
              <w:rPr>
                <w:rFonts w:ascii="Arial" w:hAnsi="Arial" w:cs="Arial"/>
                <w:sz w:val="22"/>
                <w:szCs w:val="22"/>
              </w:rPr>
              <w:t>documented, and</w:t>
            </w:r>
            <w:proofErr w:type="gramEnd"/>
            <w:r w:rsidRPr="00394767">
              <w:rPr>
                <w:rFonts w:ascii="Arial" w:hAnsi="Arial" w:cs="Arial"/>
                <w:sz w:val="22"/>
                <w:szCs w:val="22"/>
              </w:rPr>
              <w:t xml:space="preserve"> must be submitted with the Financial Bid. The justification shall explain the need for the advance payment, itemize the amount requested and provide a time schedule for utilization of </w:t>
            </w:r>
            <w:r w:rsidRPr="00394767">
              <w:rPr>
                <w:rFonts w:ascii="Arial" w:hAnsi="Arial" w:cs="Arial"/>
                <w:sz w:val="22"/>
                <w:szCs w:val="22"/>
              </w:rPr>
              <w:lastRenderedPageBreak/>
              <w:t xml:space="preserve">said amount. Information about your financial status must be submitted, such as audited financial statements </w:t>
            </w:r>
            <w:proofErr w:type="gramStart"/>
            <w:r w:rsidRPr="00394767">
              <w:rPr>
                <w:rFonts w:ascii="Arial" w:hAnsi="Arial" w:cs="Arial"/>
                <w:sz w:val="22"/>
                <w:szCs w:val="22"/>
              </w:rPr>
              <w:t>at</w:t>
            </w:r>
            <w:proofErr w:type="gramEnd"/>
            <w:r w:rsidRPr="00394767">
              <w:rPr>
                <w:rFonts w:ascii="Arial" w:hAnsi="Arial" w:cs="Arial"/>
                <w:sz w:val="22"/>
                <w:szCs w:val="22"/>
              </w:rPr>
              <w:t xml:space="preserve"> 31 December of the previous year and include this documentation with your financial bid. Further information may be requested by UNFPA at the time of finalizing contract negotiations with the awarded Bidder.</w:t>
            </w:r>
          </w:p>
        </w:tc>
      </w:tr>
    </w:tbl>
    <w:p w14:paraId="754B0F1E" w14:textId="77777777" w:rsidR="00B03514" w:rsidRPr="00394767" w:rsidRDefault="00B03514" w:rsidP="00147E78">
      <w:pPr>
        <w:ind w:right="26"/>
        <w:jc w:val="center"/>
        <w:rPr>
          <w:rFonts w:ascii="Arial" w:hAnsi="Arial" w:cs="Arial"/>
          <w:i/>
          <w:color w:val="FF0000"/>
          <w:szCs w:val="22"/>
          <w:highlight w:val="yellow"/>
        </w:rPr>
      </w:pPr>
    </w:p>
    <w:p w14:paraId="5B8FDDAE" w14:textId="77777777" w:rsidR="009E742C" w:rsidRPr="00394767" w:rsidRDefault="009E742C" w:rsidP="00147E78">
      <w:pPr>
        <w:overflowPunct/>
        <w:autoSpaceDE/>
        <w:autoSpaceDN/>
        <w:adjustRightInd/>
        <w:spacing w:after="200" w:line="276" w:lineRule="auto"/>
        <w:ind w:right="26"/>
        <w:textAlignment w:val="auto"/>
        <w:rPr>
          <w:rFonts w:ascii="Arial" w:eastAsiaTheme="majorEastAsia" w:hAnsi="Arial" w:cs="Arial"/>
          <w:b/>
          <w:bCs/>
          <w:caps/>
          <w:szCs w:val="22"/>
          <w:lang w:val="en-GB"/>
        </w:rPr>
      </w:pPr>
      <w:bookmarkStart w:id="187" w:name="_Ref396243566"/>
      <w:r w:rsidRPr="00394767">
        <w:rPr>
          <w:rFonts w:ascii="Arial" w:hAnsi="Arial" w:cs="Arial"/>
          <w:caps/>
          <w:szCs w:val="22"/>
          <w:lang w:val="en-GB"/>
        </w:rPr>
        <w:br w:type="page"/>
      </w:r>
    </w:p>
    <w:p w14:paraId="39385479" w14:textId="77777777" w:rsidR="003B0C07" w:rsidRPr="00394767" w:rsidRDefault="003B0C07" w:rsidP="00147E78">
      <w:pPr>
        <w:pStyle w:val="Heading1"/>
        <w:ind w:right="26"/>
        <w:jc w:val="center"/>
        <w:rPr>
          <w:rFonts w:ascii="Arial" w:hAnsi="Arial" w:cs="Arial"/>
          <w:caps/>
          <w:color w:val="auto"/>
          <w:sz w:val="22"/>
          <w:szCs w:val="22"/>
          <w:lang w:val="en-GB"/>
        </w:rPr>
      </w:pPr>
      <w:bookmarkStart w:id="188" w:name="_Toc139448758"/>
      <w:bookmarkStart w:id="189" w:name="_Toc139449575"/>
      <w:r w:rsidRPr="00394767">
        <w:rPr>
          <w:rFonts w:ascii="Arial" w:hAnsi="Arial" w:cs="Arial"/>
          <w:caps/>
          <w:color w:val="auto"/>
          <w:sz w:val="22"/>
          <w:szCs w:val="22"/>
          <w:lang w:val="en-GB"/>
        </w:rPr>
        <w:lastRenderedPageBreak/>
        <w:t xml:space="preserve">Section V: </w:t>
      </w:r>
      <w:r w:rsidR="00B232EB" w:rsidRPr="00394767">
        <w:rPr>
          <w:rFonts w:ascii="Arial" w:hAnsi="Arial" w:cs="Arial"/>
          <w:caps/>
          <w:color w:val="auto"/>
          <w:sz w:val="22"/>
          <w:szCs w:val="22"/>
          <w:lang w:val="en-GB"/>
        </w:rPr>
        <w:t>Supplier Qualification Requirement</w:t>
      </w:r>
      <w:bookmarkEnd w:id="187"/>
      <w:r w:rsidR="00F5045D" w:rsidRPr="00394767">
        <w:rPr>
          <w:rFonts w:ascii="Arial" w:hAnsi="Arial" w:cs="Arial"/>
          <w:caps/>
          <w:color w:val="auto"/>
          <w:sz w:val="22"/>
          <w:szCs w:val="22"/>
          <w:lang w:val="en-GB"/>
        </w:rPr>
        <w:t>S</w:t>
      </w:r>
      <w:bookmarkEnd w:id="188"/>
      <w:bookmarkEnd w:id="189"/>
    </w:p>
    <w:p w14:paraId="410D6DE3" w14:textId="77777777" w:rsidR="003B0C07" w:rsidRPr="00394767" w:rsidRDefault="003B0C07" w:rsidP="00147E78">
      <w:pPr>
        <w:ind w:right="26"/>
        <w:rPr>
          <w:rFonts w:ascii="Arial" w:hAnsi="Arial" w:cs="Arial"/>
          <w:szCs w:val="22"/>
          <w:lang w:val="en-GB"/>
        </w:rPr>
      </w:pPr>
    </w:p>
    <w:p w14:paraId="3B3D85B1" w14:textId="77777777" w:rsidR="00E71B7F" w:rsidRPr="00394767" w:rsidRDefault="003B0C07" w:rsidP="00147E78">
      <w:pPr>
        <w:pStyle w:val="ListParagraph"/>
        <w:numPr>
          <w:ilvl w:val="0"/>
          <w:numId w:val="10"/>
        </w:numPr>
        <w:ind w:right="26"/>
        <w:jc w:val="both"/>
        <w:rPr>
          <w:rFonts w:ascii="Arial" w:hAnsi="Arial" w:cs="Arial"/>
          <w:b/>
          <w:szCs w:val="22"/>
        </w:rPr>
      </w:pPr>
      <w:r w:rsidRPr="00394767">
        <w:rPr>
          <w:rFonts w:ascii="Arial" w:hAnsi="Arial" w:cs="Arial"/>
          <w:b/>
          <w:szCs w:val="22"/>
        </w:rPr>
        <w:t>Legal and regulatory requirements</w:t>
      </w:r>
    </w:p>
    <w:p w14:paraId="782D3A1F" w14:textId="1F480529" w:rsidR="00D524A8" w:rsidRPr="00394767" w:rsidRDefault="003B0C07" w:rsidP="009C7899">
      <w:pPr>
        <w:pStyle w:val="ListParagraph"/>
        <w:numPr>
          <w:ilvl w:val="1"/>
          <w:numId w:val="11"/>
        </w:numPr>
        <w:tabs>
          <w:tab w:val="left" w:pos="851"/>
        </w:tabs>
        <w:overflowPunct/>
        <w:autoSpaceDE/>
        <w:autoSpaceDN/>
        <w:adjustRightInd/>
        <w:spacing w:line="276" w:lineRule="auto"/>
        <w:contextualSpacing/>
        <w:jc w:val="both"/>
        <w:textAlignment w:val="auto"/>
        <w:rPr>
          <w:rFonts w:ascii="Arial" w:hAnsi="Arial" w:cs="Arial"/>
          <w:szCs w:val="22"/>
        </w:rPr>
      </w:pPr>
      <w:r w:rsidRPr="00394767">
        <w:rPr>
          <w:rFonts w:ascii="Arial" w:hAnsi="Arial" w:cs="Arial"/>
          <w:szCs w:val="22"/>
        </w:rPr>
        <w:t xml:space="preserve">This will be judged based on the </w:t>
      </w:r>
      <w:r w:rsidR="00904778" w:rsidRPr="00394767">
        <w:rPr>
          <w:rFonts w:ascii="Arial" w:hAnsi="Arial" w:cs="Arial"/>
          <w:szCs w:val="22"/>
        </w:rPr>
        <w:t xml:space="preserve">bid confirmation form </w:t>
      </w:r>
      <w:r w:rsidRPr="00394767">
        <w:rPr>
          <w:rFonts w:ascii="Arial" w:hAnsi="Arial" w:cs="Arial"/>
          <w:szCs w:val="22"/>
        </w:rPr>
        <w:t xml:space="preserve">submitted by the </w:t>
      </w:r>
      <w:r w:rsidR="006E1352" w:rsidRPr="00394767">
        <w:rPr>
          <w:rFonts w:ascii="Arial" w:hAnsi="Arial" w:cs="Arial"/>
          <w:szCs w:val="22"/>
        </w:rPr>
        <w:t>Bid</w:t>
      </w:r>
      <w:r w:rsidRPr="00394767">
        <w:rPr>
          <w:rFonts w:ascii="Arial" w:hAnsi="Arial" w:cs="Arial"/>
          <w:szCs w:val="22"/>
        </w:rPr>
        <w:t xml:space="preserve">ders. Special consideration will be given to the </w:t>
      </w:r>
      <w:r w:rsidR="0029670F" w:rsidRPr="00394767">
        <w:rPr>
          <w:rFonts w:ascii="Arial" w:hAnsi="Arial" w:cs="Arial"/>
          <w:szCs w:val="22"/>
        </w:rPr>
        <w:t xml:space="preserve">Bids </w:t>
      </w:r>
      <w:r w:rsidRPr="00394767">
        <w:rPr>
          <w:rFonts w:ascii="Arial" w:hAnsi="Arial" w:cs="Arial"/>
          <w:szCs w:val="22"/>
        </w:rPr>
        <w:t xml:space="preserve">not suggesting any alternative or suggesting alternatives that are fully acceptable to UNFPA. </w:t>
      </w:r>
      <w:r w:rsidR="00B232EB" w:rsidRPr="00394767">
        <w:rPr>
          <w:rFonts w:ascii="Arial" w:hAnsi="Arial" w:cs="Arial"/>
          <w:szCs w:val="22"/>
        </w:rPr>
        <w:t>Bid</w:t>
      </w:r>
      <w:r w:rsidRPr="00394767">
        <w:rPr>
          <w:rFonts w:ascii="Arial" w:hAnsi="Arial" w:cs="Arial"/>
          <w:szCs w:val="22"/>
        </w:rPr>
        <w:t>s should clearly indicate</w:t>
      </w:r>
      <w:r w:rsidR="00502573" w:rsidRPr="00394767">
        <w:rPr>
          <w:rFonts w:ascii="Arial" w:hAnsi="Arial" w:cs="Arial"/>
          <w:szCs w:val="22"/>
        </w:rPr>
        <w:t xml:space="preserve"> where the </w:t>
      </w:r>
      <w:r w:rsidR="006E1352" w:rsidRPr="00394767">
        <w:rPr>
          <w:rFonts w:ascii="Arial" w:hAnsi="Arial" w:cs="Arial"/>
          <w:szCs w:val="22"/>
        </w:rPr>
        <w:t>Bid</w:t>
      </w:r>
      <w:r w:rsidR="00502573" w:rsidRPr="00394767">
        <w:rPr>
          <w:rFonts w:ascii="Arial" w:hAnsi="Arial" w:cs="Arial"/>
          <w:szCs w:val="22"/>
        </w:rPr>
        <w:t>der does not accept, the reason(s) for the non-acceptance, and the alternative provision</w:t>
      </w:r>
      <w:r w:rsidRPr="00394767">
        <w:rPr>
          <w:rFonts w:ascii="Arial" w:hAnsi="Arial" w:cs="Arial"/>
          <w:szCs w:val="22"/>
        </w:rPr>
        <w:t xml:space="preserve">, for each of the </w:t>
      </w:r>
      <w:r w:rsidR="00904778" w:rsidRPr="00394767">
        <w:rPr>
          <w:rFonts w:ascii="Arial" w:hAnsi="Arial" w:cs="Arial"/>
          <w:szCs w:val="22"/>
        </w:rPr>
        <w:t xml:space="preserve">terms of the RFP as well as the </w:t>
      </w:r>
      <w:r w:rsidRPr="00394767">
        <w:rPr>
          <w:rFonts w:ascii="Arial" w:hAnsi="Arial" w:cs="Arial"/>
          <w:szCs w:val="22"/>
        </w:rPr>
        <w:t xml:space="preserve">UNFPA </w:t>
      </w:r>
      <w:r w:rsidR="00B232EB" w:rsidRPr="00394767">
        <w:rPr>
          <w:rFonts w:ascii="Arial" w:hAnsi="Arial" w:cs="Arial"/>
          <w:szCs w:val="22"/>
        </w:rPr>
        <w:t xml:space="preserve">General </w:t>
      </w:r>
      <w:r w:rsidRPr="00394767">
        <w:rPr>
          <w:rFonts w:ascii="Arial" w:hAnsi="Arial" w:cs="Arial"/>
          <w:szCs w:val="22"/>
        </w:rPr>
        <w:t xml:space="preserve">Conditions </w:t>
      </w:r>
      <w:r w:rsidR="00B232EB" w:rsidRPr="00394767">
        <w:rPr>
          <w:rFonts w:ascii="Arial" w:hAnsi="Arial" w:cs="Arial"/>
          <w:szCs w:val="22"/>
        </w:rPr>
        <w:t>o</w:t>
      </w:r>
      <w:r w:rsidRPr="00394767">
        <w:rPr>
          <w:rFonts w:ascii="Arial" w:hAnsi="Arial" w:cs="Arial"/>
          <w:szCs w:val="22"/>
        </w:rPr>
        <w:t xml:space="preserve">f </w:t>
      </w:r>
      <w:r w:rsidRPr="00A55007">
        <w:rPr>
          <w:rFonts w:ascii="Arial" w:hAnsi="Arial" w:cs="Arial"/>
          <w:szCs w:val="22"/>
        </w:rPr>
        <w:t>Contracts</w:t>
      </w:r>
      <w:r w:rsidR="00B232EB" w:rsidRPr="00A55007">
        <w:rPr>
          <w:rFonts w:ascii="Arial" w:hAnsi="Arial" w:cs="Arial"/>
          <w:szCs w:val="22"/>
        </w:rPr>
        <w:t>: Provision of Services</w:t>
      </w:r>
      <w:r w:rsidR="00B232EB" w:rsidRPr="00A55007">
        <w:rPr>
          <w:rFonts w:ascii="Arial" w:hAnsi="Arial" w:cs="Arial"/>
          <w:i/>
          <w:color w:val="FF0000"/>
          <w:szCs w:val="22"/>
        </w:rPr>
        <w:t xml:space="preserve"> </w:t>
      </w:r>
      <w:r w:rsidRPr="00A55007">
        <w:rPr>
          <w:rFonts w:ascii="Arial" w:hAnsi="Arial" w:cs="Arial"/>
          <w:szCs w:val="22"/>
        </w:rPr>
        <w:t>(</w:t>
      </w:r>
      <w:r w:rsidR="00B232EB" w:rsidRPr="00A55007">
        <w:rPr>
          <w:rFonts w:ascii="Arial" w:hAnsi="Arial" w:cs="Arial"/>
          <w:szCs w:val="22"/>
        </w:rPr>
        <w:t xml:space="preserve">For this, </w:t>
      </w:r>
      <w:r w:rsidRPr="00A55007">
        <w:rPr>
          <w:rFonts w:ascii="Arial" w:hAnsi="Arial" w:cs="Arial"/>
          <w:szCs w:val="22"/>
        </w:rPr>
        <w:t>use</w:t>
      </w:r>
      <w:r w:rsidR="00904778" w:rsidRPr="00A55007">
        <w:rPr>
          <w:rFonts w:ascii="Arial" w:hAnsi="Arial" w:cs="Arial"/>
          <w:szCs w:val="22"/>
        </w:rPr>
        <w:t xml:space="preserve"> </w:t>
      </w:r>
      <w:r w:rsidR="009C7899" w:rsidRPr="00394767">
        <w:rPr>
          <w:rFonts w:ascii="Arial" w:hAnsi="Arial" w:cs="Arial"/>
          <w:caps/>
          <w:szCs w:val="22"/>
          <w:lang w:val="en-GB"/>
        </w:rPr>
        <w:t xml:space="preserve">Section VI – Annex B: Bid Submission </w:t>
      </w:r>
      <w:proofErr w:type="gramStart"/>
      <w:r w:rsidR="009C7899" w:rsidRPr="00394767">
        <w:rPr>
          <w:rFonts w:ascii="Arial" w:hAnsi="Arial" w:cs="Arial"/>
          <w:caps/>
          <w:szCs w:val="22"/>
          <w:lang w:val="en-GB"/>
        </w:rPr>
        <w:t>Form</w:t>
      </w:r>
      <w:r w:rsidR="009C7899" w:rsidRPr="00A55007">
        <w:rPr>
          <w:rFonts w:ascii="Arial" w:hAnsi="Arial" w:cs="Arial"/>
          <w:szCs w:val="22"/>
        </w:rPr>
        <w:t xml:space="preserve"> </w:t>
      </w:r>
      <w:r w:rsidR="009C7899">
        <w:rPr>
          <w:rFonts w:ascii="Arial" w:hAnsi="Arial" w:cs="Arial"/>
          <w:szCs w:val="22"/>
        </w:rPr>
        <w:t>)</w:t>
      </w:r>
      <w:proofErr w:type="gramEnd"/>
    </w:p>
    <w:p w14:paraId="7A1BA70D" w14:textId="77777777" w:rsidR="00E71B7F" w:rsidRPr="00394767" w:rsidRDefault="00D524A8" w:rsidP="00147E78">
      <w:pPr>
        <w:pStyle w:val="ListParagraph"/>
        <w:numPr>
          <w:ilvl w:val="0"/>
          <w:numId w:val="10"/>
        </w:numPr>
        <w:ind w:right="26"/>
        <w:jc w:val="both"/>
        <w:rPr>
          <w:rFonts w:ascii="Arial" w:hAnsi="Arial" w:cs="Arial"/>
          <w:b/>
          <w:szCs w:val="22"/>
        </w:rPr>
      </w:pPr>
      <w:r w:rsidRPr="00394767">
        <w:rPr>
          <w:rFonts w:ascii="Arial" w:hAnsi="Arial" w:cs="Arial"/>
          <w:b/>
          <w:szCs w:val="22"/>
        </w:rPr>
        <w:t xml:space="preserve">Legal status of the </w:t>
      </w:r>
      <w:r w:rsidR="006E1352" w:rsidRPr="00394767">
        <w:rPr>
          <w:rFonts w:ascii="Arial" w:hAnsi="Arial" w:cs="Arial"/>
          <w:b/>
          <w:szCs w:val="22"/>
        </w:rPr>
        <w:t>Bid</w:t>
      </w:r>
      <w:r w:rsidRPr="00394767">
        <w:rPr>
          <w:rFonts w:ascii="Arial" w:hAnsi="Arial" w:cs="Arial"/>
          <w:b/>
          <w:szCs w:val="22"/>
        </w:rPr>
        <w:t>der</w:t>
      </w:r>
    </w:p>
    <w:p w14:paraId="11E49E3A" w14:textId="77777777" w:rsidR="00E71B7F" w:rsidRPr="00394767" w:rsidRDefault="00E71B7F" w:rsidP="00147E78">
      <w:pPr>
        <w:pStyle w:val="ListParagraph"/>
        <w:numPr>
          <w:ilvl w:val="0"/>
          <w:numId w:val="11"/>
        </w:numPr>
        <w:tabs>
          <w:tab w:val="left" w:pos="851"/>
        </w:tabs>
        <w:overflowPunct/>
        <w:autoSpaceDE/>
        <w:autoSpaceDN/>
        <w:adjustRightInd/>
        <w:spacing w:line="276" w:lineRule="auto"/>
        <w:ind w:right="26"/>
        <w:contextualSpacing/>
        <w:jc w:val="both"/>
        <w:textAlignment w:val="auto"/>
        <w:rPr>
          <w:rFonts w:ascii="Arial" w:hAnsi="Arial" w:cs="Arial"/>
          <w:vanish/>
          <w:szCs w:val="22"/>
        </w:rPr>
      </w:pPr>
    </w:p>
    <w:p w14:paraId="0A96DE55" w14:textId="77777777" w:rsidR="00E71B7F" w:rsidRPr="00394767" w:rsidRDefault="00D524A8" w:rsidP="00147E78">
      <w:pPr>
        <w:pStyle w:val="ListParagraph"/>
        <w:numPr>
          <w:ilvl w:val="1"/>
          <w:numId w:val="11"/>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Technical Proposals from the </w:t>
      </w:r>
      <w:r w:rsidR="006E1352" w:rsidRPr="00394767">
        <w:rPr>
          <w:rFonts w:ascii="Arial" w:hAnsi="Arial" w:cs="Arial"/>
          <w:szCs w:val="22"/>
        </w:rPr>
        <w:t>Bid</w:t>
      </w:r>
      <w:r w:rsidRPr="00394767">
        <w:rPr>
          <w:rFonts w:ascii="Arial" w:hAnsi="Arial" w:cs="Arial"/>
          <w:szCs w:val="22"/>
        </w:rPr>
        <w:t xml:space="preserve">ders should provide evidence that the </w:t>
      </w:r>
      <w:r w:rsidR="006E1352" w:rsidRPr="00394767">
        <w:rPr>
          <w:rFonts w:ascii="Arial" w:hAnsi="Arial" w:cs="Arial"/>
          <w:szCs w:val="22"/>
        </w:rPr>
        <w:t>Bid</w:t>
      </w:r>
      <w:r w:rsidRPr="00394767">
        <w:rPr>
          <w:rFonts w:ascii="Arial" w:hAnsi="Arial" w:cs="Arial"/>
          <w:szCs w:val="22"/>
        </w:rPr>
        <w:t xml:space="preserve">der is established as a company and legally incorporated in the </w:t>
      </w:r>
      <w:proofErr w:type="gramStart"/>
      <w:r w:rsidRPr="00394767">
        <w:rPr>
          <w:rFonts w:ascii="Arial" w:hAnsi="Arial" w:cs="Arial"/>
          <w:szCs w:val="22"/>
        </w:rPr>
        <w:t>country;</w:t>
      </w:r>
      <w:proofErr w:type="gramEnd"/>
      <w:r w:rsidRPr="00394767">
        <w:rPr>
          <w:rFonts w:ascii="Arial" w:hAnsi="Arial" w:cs="Arial"/>
          <w:szCs w:val="22"/>
        </w:rPr>
        <w:t xml:space="preserve"> e.g. through provision of certification of incorporation or other evidence (this is not required for companies already registered in national, regional or international Stock Exchanges. However</w:t>
      </w:r>
      <w:r w:rsidR="00502573" w:rsidRPr="00394767">
        <w:rPr>
          <w:rFonts w:ascii="Arial" w:hAnsi="Arial" w:cs="Arial"/>
          <w:szCs w:val="22"/>
        </w:rPr>
        <w:t>,</w:t>
      </w:r>
      <w:r w:rsidRPr="00394767">
        <w:rPr>
          <w:rFonts w:ascii="Arial" w:hAnsi="Arial" w:cs="Arial"/>
          <w:szCs w:val="22"/>
        </w:rPr>
        <w:t xml:space="preserve"> evidence on such registrations should be provided)</w:t>
      </w:r>
    </w:p>
    <w:p w14:paraId="417345DD" w14:textId="77777777" w:rsidR="00D524A8" w:rsidRPr="00394767" w:rsidRDefault="00D524A8" w:rsidP="00147E78">
      <w:pPr>
        <w:ind w:right="26"/>
        <w:jc w:val="both"/>
        <w:rPr>
          <w:rFonts w:ascii="Arial" w:hAnsi="Arial" w:cs="Arial"/>
          <w:szCs w:val="22"/>
        </w:rPr>
      </w:pPr>
    </w:p>
    <w:p w14:paraId="7E4C1868" w14:textId="77777777" w:rsidR="00D524A8" w:rsidRPr="00B975A0" w:rsidRDefault="00D524A8" w:rsidP="00147E78">
      <w:pPr>
        <w:pStyle w:val="ListParagraph"/>
        <w:numPr>
          <w:ilvl w:val="0"/>
          <w:numId w:val="10"/>
        </w:numPr>
        <w:ind w:right="26"/>
        <w:jc w:val="both"/>
        <w:rPr>
          <w:rFonts w:ascii="Arial" w:hAnsi="Arial" w:cs="Arial"/>
          <w:b/>
          <w:szCs w:val="22"/>
        </w:rPr>
      </w:pPr>
      <w:r w:rsidRPr="00B975A0">
        <w:rPr>
          <w:rFonts w:ascii="Arial" w:hAnsi="Arial" w:cs="Arial"/>
          <w:b/>
          <w:szCs w:val="22"/>
        </w:rPr>
        <w:t>Bidder’s eligibility</w:t>
      </w:r>
    </w:p>
    <w:p w14:paraId="6B4AEA05" w14:textId="56D01F4F" w:rsidR="00EA4592" w:rsidRPr="00B65E74" w:rsidRDefault="00B975A0" w:rsidP="00F935BC">
      <w:pPr>
        <w:pStyle w:val="ListParagraph"/>
        <w:numPr>
          <w:ilvl w:val="1"/>
          <w:numId w:val="11"/>
        </w:numPr>
        <w:tabs>
          <w:tab w:val="left" w:pos="851"/>
        </w:tabs>
        <w:overflowPunct/>
        <w:autoSpaceDE/>
        <w:autoSpaceDN/>
        <w:adjustRightInd/>
        <w:spacing w:line="276" w:lineRule="auto"/>
        <w:contextualSpacing/>
        <w:jc w:val="both"/>
        <w:textAlignment w:val="auto"/>
        <w:rPr>
          <w:rFonts w:ascii="Arial" w:hAnsi="Arial" w:cs="Arial"/>
          <w:caps/>
          <w:szCs w:val="22"/>
          <w:lang w:val="en-GB"/>
        </w:rPr>
      </w:pPr>
      <w:r w:rsidRPr="00B65E74">
        <w:rPr>
          <w:rFonts w:ascii="Arial" w:hAnsi="Arial" w:cs="Arial"/>
          <w:szCs w:val="22"/>
        </w:rPr>
        <w:t>Technical Proposals from the Bidders should provide written confirmation that they are not listed in any of the banned/suspended supplier lists</w:t>
      </w:r>
      <w:r w:rsidR="00EA4592" w:rsidRPr="00B65E74">
        <w:rPr>
          <w:rFonts w:ascii="Arial" w:hAnsi="Arial" w:cs="Arial"/>
          <w:szCs w:val="22"/>
        </w:rPr>
        <w:t xml:space="preserve"> </w:t>
      </w:r>
      <w:r w:rsidR="00B65E74" w:rsidRPr="00B65E74">
        <w:rPr>
          <w:rFonts w:ascii="Arial" w:hAnsi="Arial" w:cs="Arial"/>
          <w:caps/>
          <w:szCs w:val="22"/>
          <w:lang w:val="en-GB"/>
        </w:rPr>
        <w:t>Section VI – Annex B: Bid Submission Form</w:t>
      </w:r>
      <w:r w:rsidR="00B65E74" w:rsidRPr="00B65E74">
        <w:rPr>
          <w:rFonts w:ascii="Arial" w:hAnsi="Arial" w:cs="Arial"/>
          <w:szCs w:val="22"/>
        </w:rPr>
        <w:t xml:space="preserve"> </w:t>
      </w:r>
    </w:p>
    <w:p w14:paraId="03FFD0C3" w14:textId="77777777" w:rsidR="00B975A0" w:rsidRPr="00B975A0" w:rsidRDefault="00B975A0" w:rsidP="00B975A0">
      <w:pPr>
        <w:pStyle w:val="ListParagraph"/>
        <w:numPr>
          <w:ilvl w:val="0"/>
          <w:numId w:val="8"/>
        </w:numPr>
        <w:overflowPunct/>
        <w:autoSpaceDE/>
        <w:autoSpaceDN/>
        <w:adjustRightInd/>
        <w:spacing w:line="276" w:lineRule="auto"/>
        <w:ind w:right="26"/>
        <w:contextualSpacing/>
        <w:jc w:val="both"/>
        <w:textAlignment w:val="auto"/>
        <w:rPr>
          <w:rFonts w:ascii="Arial" w:hAnsi="Arial" w:cs="Arial"/>
          <w:szCs w:val="22"/>
        </w:rPr>
      </w:pPr>
      <w:r w:rsidRPr="00B975A0">
        <w:rPr>
          <w:rFonts w:ascii="Arial" w:hAnsi="Arial" w:cs="Arial"/>
          <w:szCs w:val="22"/>
        </w:rPr>
        <w:t>Listed as suspended or removed by the United Nations Procurement Division (UNPD</w:t>
      </w:r>
      <w:proofErr w:type="gramStart"/>
      <w:r w:rsidRPr="00B975A0">
        <w:rPr>
          <w:rFonts w:ascii="Arial" w:hAnsi="Arial" w:cs="Arial"/>
          <w:szCs w:val="22"/>
        </w:rPr>
        <w:t>);</w:t>
      </w:r>
      <w:proofErr w:type="gramEnd"/>
    </w:p>
    <w:p w14:paraId="07F8816A" w14:textId="77777777" w:rsidR="00B975A0" w:rsidRPr="00B975A0" w:rsidRDefault="00B975A0" w:rsidP="00B975A0">
      <w:pPr>
        <w:pStyle w:val="ListParagraph"/>
        <w:numPr>
          <w:ilvl w:val="0"/>
          <w:numId w:val="8"/>
        </w:numPr>
        <w:ind w:right="26"/>
        <w:jc w:val="both"/>
        <w:rPr>
          <w:rFonts w:ascii="Arial" w:hAnsi="Arial" w:cs="Arial"/>
          <w:snapToGrid w:val="0"/>
          <w:szCs w:val="22"/>
          <w:lang w:val="en-GB"/>
        </w:rPr>
      </w:pPr>
      <w:r w:rsidRPr="00B975A0">
        <w:rPr>
          <w:rFonts w:ascii="Arial" w:hAnsi="Arial" w:cs="Arial"/>
          <w:szCs w:val="22"/>
        </w:rPr>
        <w:t>Declared ineligible by other organizations of the United Nations through the disclosure of the ineligibility or listing as suspended on United Nations Global Marketplace</w:t>
      </w:r>
      <w:r w:rsidRPr="00B975A0">
        <w:rPr>
          <w:rFonts w:ascii="Arial" w:hAnsi="Arial" w:cs="Arial"/>
          <w:snapToGrid w:val="0"/>
          <w:szCs w:val="22"/>
          <w:lang w:val="en-GB"/>
        </w:rPr>
        <w:t xml:space="preserve"> Vendor ineligibility list posted on the United Nations Global Market Place (UNGM</w:t>
      </w:r>
      <w:proofErr w:type="gramStart"/>
      <w:r w:rsidRPr="00B975A0">
        <w:rPr>
          <w:rFonts w:ascii="Arial" w:hAnsi="Arial" w:cs="Arial"/>
          <w:snapToGrid w:val="0"/>
          <w:szCs w:val="22"/>
          <w:lang w:val="en-GB"/>
        </w:rPr>
        <w:t>);</w:t>
      </w:r>
      <w:proofErr w:type="gramEnd"/>
    </w:p>
    <w:p w14:paraId="6389784D" w14:textId="77777777" w:rsidR="00B975A0" w:rsidRPr="00B975A0" w:rsidRDefault="00B975A0" w:rsidP="00B975A0">
      <w:pPr>
        <w:pStyle w:val="ListParagraph"/>
        <w:numPr>
          <w:ilvl w:val="0"/>
          <w:numId w:val="8"/>
        </w:numPr>
        <w:overflowPunct/>
        <w:autoSpaceDE/>
        <w:autoSpaceDN/>
        <w:adjustRightInd/>
        <w:spacing w:line="276" w:lineRule="auto"/>
        <w:ind w:right="26"/>
        <w:contextualSpacing/>
        <w:jc w:val="both"/>
        <w:textAlignment w:val="auto"/>
        <w:rPr>
          <w:rFonts w:ascii="Arial" w:hAnsi="Arial" w:cs="Arial"/>
          <w:szCs w:val="22"/>
        </w:rPr>
      </w:pPr>
      <w:r w:rsidRPr="00B975A0">
        <w:rPr>
          <w:rFonts w:ascii="Arial" w:hAnsi="Arial" w:cs="Arial"/>
          <w:szCs w:val="22"/>
        </w:rPr>
        <w:t xml:space="preserve">Included on the </w:t>
      </w:r>
      <w:hyperlink r:id="rId43" w:history="1">
        <w:r w:rsidRPr="00B975A0">
          <w:rPr>
            <w:rStyle w:val="Hyperlink"/>
            <w:rFonts w:ascii="Arial" w:hAnsi="Arial" w:cs="Arial"/>
            <w:szCs w:val="22"/>
          </w:rPr>
          <w:t>UN 1267 list</w:t>
        </w:r>
      </w:hyperlink>
      <w:r w:rsidRPr="00B975A0">
        <w:rPr>
          <w:rFonts w:ascii="Arial" w:hAnsi="Arial" w:cs="Arial"/>
          <w:szCs w:val="22"/>
        </w:rPr>
        <w:t xml:space="preserve"> issued by the Security Council resolution 1267 that establishes a sanctions regime to cover individuals and entities associated with Al-Qaida and/or the Taliban;</w:t>
      </w:r>
    </w:p>
    <w:p w14:paraId="2BD9160A" w14:textId="77777777" w:rsidR="00B975A0" w:rsidRPr="00B975A0" w:rsidRDefault="00B975A0" w:rsidP="00B975A0">
      <w:pPr>
        <w:pStyle w:val="ListParagraph"/>
        <w:numPr>
          <w:ilvl w:val="0"/>
          <w:numId w:val="8"/>
        </w:numPr>
        <w:ind w:right="26"/>
        <w:jc w:val="both"/>
        <w:rPr>
          <w:rFonts w:ascii="Arial" w:hAnsi="Arial" w:cs="Arial"/>
          <w:szCs w:val="22"/>
        </w:rPr>
      </w:pPr>
      <w:r w:rsidRPr="00B975A0">
        <w:rPr>
          <w:rFonts w:ascii="Arial" w:hAnsi="Arial" w:cs="Arial"/>
          <w:szCs w:val="22"/>
        </w:rPr>
        <w:t xml:space="preserve">Debarred by the World Bank Group in accordance with the </w:t>
      </w:r>
      <w:hyperlink r:id="rId44" w:history="1">
        <w:r w:rsidRPr="00B975A0">
          <w:rPr>
            <w:rStyle w:val="Hyperlink"/>
            <w:rFonts w:ascii="Arial" w:hAnsi="Arial" w:cs="Arial"/>
            <w:szCs w:val="22"/>
          </w:rPr>
          <w:t>WB Listing of Ineligible Firms &amp; Individuals</w:t>
        </w:r>
      </w:hyperlink>
      <w:r w:rsidRPr="00B975A0">
        <w:rPr>
          <w:rStyle w:val="Hyperlink"/>
          <w:rFonts w:ascii="Arial" w:hAnsi="Arial" w:cs="Arial"/>
          <w:szCs w:val="22"/>
        </w:rPr>
        <w:t xml:space="preserve"> </w:t>
      </w:r>
      <w:r w:rsidRPr="00B975A0">
        <w:rPr>
          <w:rFonts w:ascii="Arial" w:hAnsi="Arial" w:cs="Arial"/>
          <w:szCs w:val="22"/>
        </w:rPr>
        <w:t xml:space="preserve">and the </w:t>
      </w:r>
      <w:hyperlink r:id="rId45" w:history="1">
        <w:r w:rsidRPr="00B975A0">
          <w:rPr>
            <w:rStyle w:val="Hyperlink"/>
            <w:rFonts w:ascii="Arial" w:hAnsi="Arial" w:cs="Arial"/>
            <w:szCs w:val="22"/>
          </w:rPr>
          <w:t>WB Corporate Procurement Listing of Non-Responsible Vendors</w:t>
        </w:r>
      </w:hyperlink>
      <w:r w:rsidRPr="00B975A0">
        <w:rPr>
          <w:rFonts w:ascii="Arial" w:hAnsi="Arial" w:cs="Arial"/>
          <w:szCs w:val="22"/>
        </w:rPr>
        <w:t>.</w:t>
      </w:r>
    </w:p>
    <w:p w14:paraId="191CF36F" w14:textId="77777777" w:rsidR="00B975A0" w:rsidRPr="00394767" w:rsidRDefault="00B975A0" w:rsidP="00B975A0">
      <w:pPr>
        <w:pStyle w:val="ListParagraph"/>
        <w:ind w:left="360" w:right="26"/>
        <w:jc w:val="both"/>
        <w:rPr>
          <w:rFonts w:ascii="Arial" w:hAnsi="Arial" w:cs="Arial"/>
          <w:b/>
          <w:szCs w:val="22"/>
        </w:rPr>
      </w:pPr>
    </w:p>
    <w:p w14:paraId="485147EA" w14:textId="77777777" w:rsidR="00C37A7E" w:rsidRPr="00394767" w:rsidRDefault="00C37A7E" w:rsidP="00B975A0">
      <w:pPr>
        <w:pStyle w:val="ListParagraph"/>
        <w:numPr>
          <w:ilvl w:val="0"/>
          <w:numId w:val="11"/>
        </w:numPr>
        <w:tabs>
          <w:tab w:val="left" w:pos="851"/>
        </w:tabs>
        <w:overflowPunct/>
        <w:autoSpaceDE/>
        <w:autoSpaceDN/>
        <w:adjustRightInd/>
        <w:spacing w:line="276" w:lineRule="auto"/>
        <w:ind w:right="26"/>
        <w:contextualSpacing/>
        <w:jc w:val="both"/>
        <w:textAlignment w:val="auto"/>
        <w:rPr>
          <w:rFonts w:ascii="Arial" w:hAnsi="Arial" w:cs="Arial"/>
          <w:vanish/>
          <w:szCs w:val="22"/>
        </w:rPr>
      </w:pPr>
    </w:p>
    <w:p w14:paraId="7D21CF5A" w14:textId="77777777" w:rsidR="003B0C07" w:rsidRPr="00394767" w:rsidRDefault="003B0C07" w:rsidP="00147E78">
      <w:pPr>
        <w:ind w:right="26"/>
        <w:jc w:val="both"/>
        <w:rPr>
          <w:rFonts w:ascii="Arial" w:hAnsi="Arial" w:cs="Arial"/>
          <w:szCs w:val="22"/>
        </w:rPr>
      </w:pPr>
    </w:p>
    <w:p w14:paraId="6715C544" w14:textId="27A33EE4" w:rsidR="003B0C07" w:rsidRPr="00394767" w:rsidRDefault="003B0C07" w:rsidP="00147E78">
      <w:pPr>
        <w:pStyle w:val="ListParagraph"/>
        <w:numPr>
          <w:ilvl w:val="0"/>
          <w:numId w:val="10"/>
        </w:numPr>
        <w:ind w:right="26"/>
        <w:jc w:val="both"/>
        <w:rPr>
          <w:rFonts w:ascii="Arial" w:hAnsi="Arial" w:cs="Arial"/>
          <w:b/>
          <w:szCs w:val="22"/>
        </w:rPr>
      </w:pPr>
      <w:r w:rsidRPr="00394767">
        <w:rPr>
          <w:rFonts w:ascii="Arial" w:hAnsi="Arial" w:cs="Arial"/>
          <w:b/>
          <w:szCs w:val="22"/>
        </w:rPr>
        <w:t>Financial stability</w:t>
      </w:r>
    </w:p>
    <w:p w14:paraId="493DA369" w14:textId="77777777" w:rsidR="00C37A7E" w:rsidRPr="00394767" w:rsidRDefault="00C37A7E" w:rsidP="00B975A0">
      <w:pPr>
        <w:pStyle w:val="ListParagraph"/>
        <w:numPr>
          <w:ilvl w:val="0"/>
          <w:numId w:val="11"/>
        </w:numPr>
        <w:tabs>
          <w:tab w:val="left" w:pos="851"/>
        </w:tabs>
        <w:overflowPunct/>
        <w:autoSpaceDE/>
        <w:autoSpaceDN/>
        <w:adjustRightInd/>
        <w:spacing w:line="276" w:lineRule="auto"/>
        <w:ind w:right="26"/>
        <w:contextualSpacing/>
        <w:jc w:val="both"/>
        <w:textAlignment w:val="auto"/>
        <w:rPr>
          <w:rFonts w:ascii="Arial" w:hAnsi="Arial" w:cs="Arial"/>
          <w:vanish/>
          <w:szCs w:val="22"/>
        </w:rPr>
      </w:pPr>
    </w:p>
    <w:p w14:paraId="5CB2C796" w14:textId="77777777" w:rsidR="003B0C07" w:rsidRPr="00394767" w:rsidRDefault="003B0C07" w:rsidP="00B975A0">
      <w:pPr>
        <w:pStyle w:val="ListParagraph"/>
        <w:numPr>
          <w:ilvl w:val="1"/>
          <w:numId w:val="11"/>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 xml:space="preserve">Financial stability of the </w:t>
      </w:r>
      <w:r w:rsidR="006E1352" w:rsidRPr="00394767">
        <w:rPr>
          <w:rFonts w:ascii="Arial" w:hAnsi="Arial" w:cs="Arial"/>
          <w:szCs w:val="22"/>
        </w:rPr>
        <w:t>Bid</w:t>
      </w:r>
      <w:r w:rsidRPr="00394767">
        <w:rPr>
          <w:rFonts w:ascii="Arial" w:hAnsi="Arial" w:cs="Arial"/>
          <w:szCs w:val="22"/>
        </w:rPr>
        <w:t>der</w:t>
      </w:r>
      <w:r w:rsidR="00E71B7F" w:rsidRPr="00394767">
        <w:rPr>
          <w:rFonts w:ascii="Arial" w:hAnsi="Arial" w:cs="Arial"/>
          <w:szCs w:val="22"/>
        </w:rPr>
        <w:t>s</w:t>
      </w:r>
      <w:r w:rsidRPr="00394767">
        <w:rPr>
          <w:rFonts w:ascii="Arial" w:hAnsi="Arial" w:cs="Arial"/>
          <w:szCs w:val="22"/>
        </w:rPr>
        <w:t xml:space="preserve"> will be judged ba</w:t>
      </w:r>
      <w:r w:rsidR="00E71B7F" w:rsidRPr="00394767">
        <w:rPr>
          <w:rFonts w:ascii="Arial" w:hAnsi="Arial" w:cs="Arial"/>
          <w:szCs w:val="22"/>
        </w:rPr>
        <w:t xml:space="preserve">sed on the ratios such as current ratio, quick </w:t>
      </w:r>
      <w:proofErr w:type="gramStart"/>
      <w:r w:rsidR="00E71B7F" w:rsidRPr="00394767">
        <w:rPr>
          <w:rFonts w:ascii="Arial" w:hAnsi="Arial" w:cs="Arial"/>
          <w:szCs w:val="22"/>
        </w:rPr>
        <w:t>r</w:t>
      </w:r>
      <w:r w:rsidRPr="00394767">
        <w:rPr>
          <w:rFonts w:ascii="Arial" w:hAnsi="Arial" w:cs="Arial"/>
          <w:szCs w:val="22"/>
        </w:rPr>
        <w:t>atio</w:t>
      </w:r>
      <w:proofErr w:type="gramEnd"/>
      <w:r w:rsidRPr="00394767">
        <w:rPr>
          <w:rFonts w:ascii="Arial" w:hAnsi="Arial" w:cs="Arial"/>
          <w:szCs w:val="22"/>
        </w:rPr>
        <w:t xml:space="preserve"> and </w:t>
      </w:r>
      <w:r w:rsidR="00E71B7F" w:rsidRPr="00394767">
        <w:rPr>
          <w:rFonts w:ascii="Arial" w:hAnsi="Arial" w:cs="Arial"/>
          <w:szCs w:val="22"/>
        </w:rPr>
        <w:t>d</w:t>
      </w:r>
      <w:r w:rsidRPr="00394767">
        <w:rPr>
          <w:rFonts w:ascii="Arial" w:hAnsi="Arial" w:cs="Arial"/>
          <w:szCs w:val="22"/>
        </w:rPr>
        <w:t xml:space="preserve">ebt </w:t>
      </w:r>
      <w:r w:rsidR="00E71B7F" w:rsidRPr="00394767">
        <w:rPr>
          <w:rFonts w:ascii="Arial" w:hAnsi="Arial" w:cs="Arial"/>
          <w:szCs w:val="22"/>
        </w:rPr>
        <w:t>r</w:t>
      </w:r>
      <w:r w:rsidRPr="00394767">
        <w:rPr>
          <w:rFonts w:ascii="Arial" w:hAnsi="Arial" w:cs="Arial"/>
          <w:szCs w:val="22"/>
        </w:rPr>
        <w:t>atio</w:t>
      </w:r>
      <w:r w:rsidR="00502573" w:rsidRPr="00394767">
        <w:rPr>
          <w:rFonts w:ascii="Arial" w:hAnsi="Arial" w:cs="Arial"/>
          <w:szCs w:val="22"/>
        </w:rPr>
        <w:t>.</w:t>
      </w:r>
      <w:r w:rsidRPr="00394767">
        <w:rPr>
          <w:rFonts w:ascii="Arial" w:hAnsi="Arial" w:cs="Arial"/>
          <w:szCs w:val="22"/>
        </w:rPr>
        <w:t xml:space="preserve"> Bidder</w:t>
      </w:r>
      <w:r w:rsidR="00E71B7F" w:rsidRPr="00394767">
        <w:rPr>
          <w:rFonts w:ascii="Arial" w:hAnsi="Arial" w:cs="Arial"/>
          <w:szCs w:val="22"/>
        </w:rPr>
        <w:t>s</w:t>
      </w:r>
      <w:r w:rsidRPr="00394767">
        <w:rPr>
          <w:rFonts w:ascii="Arial" w:hAnsi="Arial" w:cs="Arial"/>
          <w:szCs w:val="22"/>
        </w:rPr>
        <w:t xml:space="preserve"> are requested to provide key financial ratio</w:t>
      </w:r>
      <w:r w:rsidR="00502573" w:rsidRPr="00394767">
        <w:rPr>
          <w:rFonts w:ascii="Arial" w:hAnsi="Arial" w:cs="Arial"/>
          <w:szCs w:val="22"/>
        </w:rPr>
        <w:t>s</w:t>
      </w:r>
      <w:r w:rsidRPr="00394767">
        <w:rPr>
          <w:rFonts w:ascii="Arial" w:hAnsi="Arial" w:cs="Arial"/>
          <w:szCs w:val="22"/>
        </w:rPr>
        <w:t xml:space="preserve"> using </w:t>
      </w:r>
      <w:r w:rsidR="00502573" w:rsidRPr="00394767">
        <w:rPr>
          <w:rFonts w:ascii="Arial" w:hAnsi="Arial" w:cs="Arial"/>
          <w:szCs w:val="22"/>
        </w:rPr>
        <w:t>the</w:t>
      </w:r>
      <w:r w:rsidRPr="00394767">
        <w:rPr>
          <w:rFonts w:ascii="Arial" w:hAnsi="Arial" w:cs="Arial"/>
          <w:szCs w:val="22"/>
        </w:rPr>
        <w:t xml:space="preserve"> table </w:t>
      </w:r>
      <w:r w:rsidR="00502573" w:rsidRPr="00394767">
        <w:rPr>
          <w:rFonts w:ascii="Arial" w:hAnsi="Arial" w:cs="Arial"/>
          <w:szCs w:val="22"/>
        </w:rPr>
        <w:t>below</w:t>
      </w:r>
      <w:r w:rsidRPr="00394767">
        <w:rPr>
          <w:rFonts w:ascii="Arial" w:hAnsi="Arial" w:cs="Arial"/>
          <w:szCs w:val="22"/>
        </w:rPr>
        <w:t xml:space="preserve"> with their audited financial statements</w:t>
      </w:r>
      <w:r w:rsidR="00E71B7F" w:rsidRPr="00394767">
        <w:rPr>
          <w:rFonts w:ascii="Arial" w:hAnsi="Arial" w:cs="Arial"/>
          <w:szCs w:val="22"/>
        </w:rPr>
        <w:t xml:space="preserve"> to support the statements</w:t>
      </w:r>
      <w:r w:rsidRPr="00394767">
        <w:rPr>
          <w:rFonts w:ascii="Arial" w:hAnsi="Arial" w:cs="Arial"/>
          <w:szCs w:val="22"/>
        </w:rPr>
        <w:t>. The financial ratio</w:t>
      </w:r>
      <w:r w:rsidR="00502573" w:rsidRPr="00394767">
        <w:rPr>
          <w:rFonts w:ascii="Arial" w:hAnsi="Arial" w:cs="Arial"/>
          <w:szCs w:val="22"/>
        </w:rPr>
        <w:t>s</w:t>
      </w:r>
      <w:r w:rsidRPr="00394767">
        <w:rPr>
          <w:rFonts w:ascii="Arial" w:hAnsi="Arial" w:cs="Arial"/>
          <w:szCs w:val="22"/>
        </w:rPr>
        <w:t xml:space="preserve"> should cover key financial stability ratios over a </w:t>
      </w:r>
      <w:r w:rsidR="00E71B7F" w:rsidRPr="00394767">
        <w:rPr>
          <w:rFonts w:ascii="Arial" w:hAnsi="Arial" w:cs="Arial"/>
          <w:szCs w:val="22"/>
        </w:rPr>
        <w:t>five</w:t>
      </w:r>
      <w:r w:rsidR="00502573" w:rsidRPr="00394767">
        <w:rPr>
          <w:rFonts w:ascii="Arial" w:hAnsi="Arial" w:cs="Arial"/>
          <w:szCs w:val="22"/>
        </w:rPr>
        <w:t>-</w:t>
      </w:r>
      <w:r w:rsidRPr="00394767">
        <w:rPr>
          <w:rFonts w:ascii="Arial" w:hAnsi="Arial" w:cs="Arial"/>
          <w:szCs w:val="22"/>
        </w:rPr>
        <w:t xml:space="preserve">year period, including those mentioned </w:t>
      </w:r>
      <w:r w:rsidR="00502573" w:rsidRPr="00394767">
        <w:rPr>
          <w:rFonts w:ascii="Arial" w:hAnsi="Arial" w:cs="Arial"/>
          <w:szCs w:val="22"/>
        </w:rPr>
        <w:t>i</w:t>
      </w:r>
      <w:r w:rsidRPr="00394767">
        <w:rPr>
          <w:rFonts w:ascii="Arial" w:hAnsi="Arial" w:cs="Arial"/>
          <w:szCs w:val="22"/>
        </w:rPr>
        <w:t xml:space="preserve">n the table below. </w:t>
      </w:r>
    </w:p>
    <w:p w14:paraId="01D3AF68" w14:textId="77777777" w:rsidR="00BF52DA" w:rsidRPr="00394767" w:rsidRDefault="00BF52DA" w:rsidP="00147E78">
      <w:pPr>
        <w:keepNext/>
        <w:keepLines/>
        <w:ind w:right="26"/>
        <w:jc w:val="both"/>
        <w:rPr>
          <w:rFonts w:ascii="Arial" w:hAnsi="Arial" w:cs="Arial"/>
          <w:szCs w:val="22"/>
        </w:rPr>
      </w:pPr>
    </w:p>
    <w:tbl>
      <w:tblPr>
        <w:tblStyle w:val="TableGrid"/>
        <w:tblW w:w="0" w:type="auto"/>
        <w:tblInd w:w="918" w:type="dxa"/>
        <w:tblLook w:val="04A0" w:firstRow="1" w:lastRow="0" w:firstColumn="1" w:lastColumn="0" w:noHBand="0" w:noVBand="1"/>
      </w:tblPr>
      <w:tblGrid>
        <w:gridCol w:w="2092"/>
        <w:gridCol w:w="1958"/>
        <w:gridCol w:w="2160"/>
        <w:gridCol w:w="1980"/>
      </w:tblGrid>
      <w:tr w:rsidR="00E82214" w:rsidRPr="00394767" w14:paraId="04F08D57" w14:textId="77777777" w:rsidTr="00E82214">
        <w:tc>
          <w:tcPr>
            <w:tcW w:w="2092" w:type="dxa"/>
          </w:tcPr>
          <w:p w14:paraId="77C3C29A" w14:textId="77777777" w:rsidR="00E82214" w:rsidRPr="00394767" w:rsidRDefault="00E82214" w:rsidP="00147E78">
            <w:pPr>
              <w:ind w:right="26"/>
              <w:jc w:val="center"/>
              <w:rPr>
                <w:rFonts w:ascii="Arial" w:hAnsi="Arial" w:cs="Arial"/>
                <w:b/>
                <w:szCs w:val="22"/>
              </w:rPr>
            </w:pPr>
            <w:r w:rsidRPr="00394767">
              <w:rPr>
                <w:rFonts w:ascii="Arial" w:hAnsi="Arial" w:cs="Arial"/>
                <w:b/>
                <w:szCs w:val="22"/>
              </w:rPr>
              <w:t>Financial Ratio</w:t>
            </w:r>
          </w:p>
        </w:tc>
        <w:tc>
          <w:tcPr>
            <w:tcW w:w="1958" w:type="dxa"/>
          </w:tcPr>
          <w:p w14:paraId="2C0D8DED" w14:textId="4501E678" w:rsidR="00E82214" w:rsidRPr="00A55007" w:rsidRDefault="00E82214" w:rsidP="00147E78">
            <w:pPr>
              <w:ind w:right="26"/>
              <w:jc w:val="center"/>
              <w:rPr>
                <w:rFonts w:ascii="Arial" w:hAnsi="Arial" w:cs="Arial"/>
                <w:b/>
                <w:szCs w:val="22"/>
              </w:rPr>
            </w:pPr>
            <w:r w:rsidRPr="00A55007">
              <w:rPr>
                <w:rFonts w:ascii="Arial" w:hAnsi="Arial" w:cs="Arial"/>
                <w:b/>
                <w:szCs w:val="22"/>
              </w:rPr>
              <w:t>2020</w:t>
            </w:r>
          </w:p>
        </w:tc>
        <w:tc>
          <w:tcPr>
            <w:tcW w:w="2160" w:type="dxa"/>
          </w:tcPr>
          <w:p w14:paraId="1F0A79DE" w14:textId="3316FDE7" w:rsidR="00E82214" w:rsidRPr="00A55007" w:rsidRDefault="00E82214" w:rsidP="00147E78">
            <w:pPr>
              <w:ind w:right="26"/>
              <w:jc w:val="center"/>
              <w:rPr>
                <w:rFonts w:ascii="Arial" w:hAnsi="Arial" w:cs="Arial"/>
                <w:b/>
                <w:szCs w:val="22"/>
              </w:rPr>
            </w:pPr>
            <w:r w:rsidRPr="00A55007">
              <w:rPr>
                <w:rFonts w:ascii="Arial" w:hAnsi="Arial" w:cs="Arial"/>
                <w:b/>
                <w:szCs w:val="22"/>
              </w:rPr>
              <w:t>2021</w:t>
            </w:r>
          </w:p>
        </w:tc>
        <w:tc>
          <w:tcPr>
            <w:tcW w:w="1980" w:type="dxa"/>
          </w:tcPr>
          <w:p w14:paraId="6FF1F909" w14:textId="4895E527" w:rsidR="00E82214" w:rsidRPr="00A55007" w:rsidRDefault="00E82214" w:rsidP="00147E78">
            <w:pPr>
              <w:ind w:right="26"/>
              <w:jc w:val="center"/>
              <w:rPr>
                <w:rFonts w:ascii="Arial" w:hAnsi="Arial" w:cs="Arial"/>
                <w:b/>
                <w:szCs w:val="22"/>
              </w:rPr>
            </w:pPr>
            <w:r w:rsidRPr="00A55007">
              <w:rPr>
                <w:rFonts w:ascii="Arial" w:hAnsi="Arial" w:cs="Arial"/>
                <w:b/>
                <w:szCs w:val="22"/>
              </w:rPr>
              <w:t>2022</w:t>
            </w:r>
          </w:p>
        </w:tc>
      </w:tr>
      <w:tr w:rsidR="00E82214" w:rsidRPr="00394767" w14:paraId="0A806AF1" w14:textId="77777777" w:rsidTr="00E82214">
        <w:tc>
          <w:tcPr>
            <w:tcW w:w="2092" w:type="dxa"/>
          </w:tcPr>
          <w:p w14:paraId="1B6AF363" w14:textId="77777777" w:rsidR="00E82214" w:rsidRPr="00394767" w:rsidRDefault="00E82214" w:rsidP="00147E78">
            <w:pPr>
              <w:ind w:right="26"/>
              <w:rPr>
                <w:rFonts w:ascii="Arial" w:hAnsi="Arial" w:cs="Arial"/>
                <w:szCs w:val="22"/>
              </w:rPr>
            </w:pPr>
            <w:r w:rsidRPr="00394767">
              <w:rPr>
                <w:rFonts w:ascii="Arial" w:hAnsi="Arial" w:cs="Arial"/>
                <w:szCs w:val="22"/>
              </w:rPr>
              <w:t>Current ratio</w:t>
            </w:r>
          </w:p>
        </w:tc>
        <w:tc>
          <w:tcPr>
            <w:tcW w:w="1958" w:type="dxa"/>
          </w:tcPr>
          <w:p w14:paraId="7107D9F4" w14:textId="77777777" w:rsidR="00E82214" w:rsidRPr="00394767" w:rsidRDefault="00E82214" w:rsidP="00147E78">
            <w:pPr>
              <w:ind w:right="26"/>
              <w:rPr>
                <w:rFonts w:ascii="Arial" w:hAnsi="Arial" w:cs="Arial"/>
                <w:szCs w:val="22"/>
              </w:rPr>
            </w:pPr>
          </w:p>
        </w:tc>
        <w:tc>
          <w:tcPr>
            <w:tcW w:w="2160" w:type="dxa"/>
          </w:tcPr>
          <w:p w14:paraId="5541604C" w14:textId="77777777" w:rsidR="00E82214" w:rsidRPr="00394767" w:rsidRDefault="00E82214" w:rsidP="00147E78">
            <w:pPr>
              <w:ind w:right="26"/>
              <w:rPr>
                <w:rFonts w:ascii="Arial" w:hAnsi="Arial" w:cs="Arial"/>
                <w:szCs w:val="22"/>
              </w:rPr>
            </w:pPr>
          </w:p>
        </w:tc>
        <w:tc>
          <w:tcPr>
            <w:tcW w:w="1980" w:type="dxa"/>
          </w:tcPr>
          <w:p w14:paraId="48182AC9" w14:textId="77777777" w:rsidR="00E82214" w:rsidRPr="00394767" w:rsidRDefault="00E82214" w:rsidP="00147E78">
            <w:pPr>
              <w:ind w:right="26"/>
              <w:rPr>
                <w:rFonts w:ascii="Arial" w:hAnsi="Arial" w:cs="Arial"/>
                <w:szCs w:val="22"/>
              </w:rPr>
            </w:pPr>
          </w:p>
        </w:tc>
      </w:tr>
      <w:tr w:rsidR="00E82214" w:rsidRPr="00394767" w14:paraId="45776B19" w14:textId="77777777" w:rsidTr="00E82214">
        <w:tc>
          <w:tcPr>
            <w:tcW w:w="2092" w:type="dxa"/>
          </w:tcPr>
          <w:p w14:paraId="7B935E43" w14:textId="77777777" w:rsidR="00E82214" w:rsidRPr="00394767" w:rsidRDefault="00E82214" w:rsidP="00147E78">
            <w:pPr>
              <w:ind w:right="26"/>
              <w:rPr>
                <w:rFonts w:ascii="Arial" w:hAnsi="Arial" w:cs="Arial"/>
                <w:szCs w:val="22"/>
              </w:rPr>
            </w:pPr>
            <w:r w:rsidRPr="00394767">
              <w:rPr>
                <w:rFonts w:ascii="Arial" w:hAnsi="Arial" w:cs="Arial"/>
                <w:szCs w:val="22"/>
              </w:rPr>
              <w:t>Quick ratio</w:t>
            </w:r>
          </w:p>
        </w:tc>
        <w:tc>
          <w:tcPr>
            <w:tcW w:w="1958" w:type="dxa"/>
          </w:tcPr>
          <w:p w14:paraId="5F9431D0" w14:textId="77777777" w:rsidR="00E82214" w:rsidRPr="00394767" w:rsidRDefault="00E82214" w:rsidP="00147E78">
            <w:pPr>
              <w:ind w:right="26"/>
              <w:rPr>
                <w:rFonts w:ascii="Arial" w:hAnsi="Arial" w:cs="Arial"/>
                <w:szCs w:val="22"/>
              </w:rPr>
            </w:pPr>
          </w:p>
        </w:tc>
        <w:tc>
          <w:tcPr>
            <w:tcW w:w="2160" w:type="dxa"/>
          </w:tcPr>
          <w:p w14:paraId="5347F3F8" w14:textId="77777777" w:rsidR="00E82214" w:rsidRPr="00394767" w:rsidRDefault="00E82214" w:rsidP="00147E78">
            <w:pPr>
              <w:ind w:right="26"/>
              <w:rPr>
                <w:rFonts w:ascii="Arial" w:hAnsi="Arial" w:cs="Arial"/>
                <w:szCs w:val="22"/>
              </w:rPr>
            </w:pPr>
          </w:p>
        </w:tc>
        <w:tc>
          <w:tcPr>
            <w:tcW w:w="1980" w:type="dxa"/>
          </w:tcPr>
          <w:p w14:paraId="0A675128" w14:textId="77777777" w:rsidR="00E82214" w:rsidRPr="00394767" w:rsidRDefault="00E82214" w:rsidP="00147E78">
            <w:pPr>
              <w:ind w:right="26"/>
              <w:rPr>
                <w:rFonts w:ascii="Arial" w:hAnsi="Arial" w:cs="Arial"/>
                <w:szCs w:val="22"/>
              </w:rPr>
            </w:pPr>
          </w:p>
        </w:tc>
      </w:tr>
      <w:tr w:rsidR="00E82214" w:rsidRPr="00394767" w14:paraId="39AFBF60" w14:textId="77777777" w:rsidTr="00E82214">
        <w:tc>
          <w:tcPr>
            <w:tcW w:w="2092" w:type="dxa"/>
          </w:tcPr>
          <w:p w14:paraId="11547873" w14:textId="77777777" w:rsidR="00E82214" w:rsidRPr="00394767" w:rsidRDefault="00E82214" w:rsidP="00147E78">
            <w:pPr>
              <w:ind w:right="26"/>
              <w:rPr>
                <w:rFonts w:ascii="Arial" w:hAnsi="Arial" w:cs="Arial"/>
                <w:szCs w:val="22"/>
              </w:rPr>
            </w:pPr>
            <w:r w:rsidRPr="00394767">
              <w:rPr>
                <w:rFonts w:ascii="Arial" w:hAnsi="Arial" w:cs="Arial"/>
                <w:szCs w:val="22"/>
              </w:rPr>
              <w:t>Debt ratio</w:t>
            </w:r>
          </w:p>
        </w:tc>
        <w:tc>
          <w:tcPr>
            <w:tcW w:w="1958" w:type="dxa"/>
          </w:tcPr>
          <w:p w14:paraId="709D8980" w14:textId="77777777" w:rsidR="00E82214" w:rsidRPr="00394767" w:rsidRDefault="00E82214" w:rsidP="00147E78">
            <w:pPr>
              <w:ind w:right="26"/>
              <w:rPr>
                <w:rFonts w:ascii="Arial" w:hAnsi="Arial" w:cs="Arial"/>
                <w:szCs w:val="22"/>
              </w:rPr>
            </w:pPr>
          </w:p>
        </w:tc>
        <w:tc>
          <w:tcPr>
            <w:tcW w:w="2160" w:type="dxa"/>
          </w:tcPr>
          <w:p w14:paraId="66B0D667" w14:textId="77777777" w:rsidR="00E82214" w:rsidRPr="00394767" w:rsidRDefault="00E82214" w:rsidP="00147E78">
            <w:pPr>
              <w:ind w:right="26"/>
              <w:rPr>
                <w:rFonts w:ascii="Arial" w:hAnsi="Arial" w:cs="Arial"/>
                <w:szCs w:val="22"/>
              </w:rPr>
            </w:pPr>
          </w:p>
        </w:tc>
        <w:tc>
          <w:tcPr>
            <w:tcW w:w="1980" w:type="dxa"/>
          </w:tcPr>
          <w:p w14:paraId="291E24A1" w14:textId="77777777" w:rsidR="00E82214" w:rsidRPr="00394767" w:rsidRDefault="00E82214" w:rsidP="00147E78">
            <w:pPr>
              <w:ind w:right="26"/>
              <w:rPr>
                <w:rFonts w:ascii="Arial" w:hAnsi="Arial" w:cs="Arial"/>
                <w:szCs w:val="22"/>
              </w:rPr>
            </w:pPr>
          </w:p>
        </w:tc>
      </w:tr>
      <w:tr w:rsidR="00E82214" w:rsidRPr="00394767" w14:paraId="3EA83577" w14:textId="77777777" w:rsidTr="00E82214">
        <w:tc>
          <w:tcPr>
            <w:tcW w:w="2092" w:type="dxa"/>
          </w:tcPr>
          <w:p w14:paraId="264D923B" w14:textId="77777777" w:rsidR="00E82214" w:rsidRPr="00394767" w:rsidRDefault="00E82214" w:rsidP="00147E78">
            <w:pPr>
              <w:ind w:right="26"/>
              <w:jc w:val="center"/>
              <w:rPr>
                <w:rFonts w:ascii="Arial" w:hAnsi="Arial" w:cs="Arial"/>
                <w:szCs w:val="22"/>
              </w:rPr>
            </w:pPr>
            <w:r w:rsidRPr="00394767">
              <w:rPr>
                <w:rFonts w:ascii="Arial" w:hAnsi="Arial" w:cs="Arial"/>
                <w:szCs w:val="22"/>
              </w:rPr>
              <w:t>………….</w:t>
            </w:r>
          </w:p>
        </w:tc>
        <w:tc>
          <w:tcPr>
            <w:tcW w:w="1958" w:type="dxa"/>
          </w:tcPr>
          <w:p w14:paraId="08EF986F" w14:textId="77777777" w:rsidR="00E82214" w:rsidRPr="00394767" w:rsidRDefault="00E82214" w:rsidP="00147E78">
            <w:pPr>
              <w:ind w:right="26"/>
              <w:rPr>
                <w:rFonts w:ascii="Arial" w:hAnsi="Arial" w:cs="Arial"/>
                <w:szCs w:val="22"/>
              </w:rPr>
            </w:pPr>
          </w:p>
        </w:tc>
        <w:tc>
          <w:tcPr>
            <w:tcW w:w="2160" w:type="dxa"/>
          </w:tcPr>
          <w:p w14:paraId="6AB79A3C" w14:textId="77777777" w:rsidR="00E82214" w:rsidRPr="00394767" w:rsidRDefault="00E82214" w:rsidP="00147E78">
            <w:pPr>
              <w:ind w:right="26"/>
              <w:rPr>
                <w:rFonts w:ascii="Arial" w:hAnsi="Arial" w:cs="Arial"/>
                <w:szCs w:val="22"/>
              </w:rPr>
            </w:pPr>
          </w:p>
        </w:tc>
        <w:tc>
          <w:tcPr>
            <w:tcW w:w="1980" w:type="dxa"/>
          </w:tcPr>
          <w:p w14:paraId="20A4EDAE" w14:textId="77777777" w:rsidR="00E82214" w:rsidRPr="00394767" w:rsidRDefault="00E82214" w:rsidP="00147E78">
            <w:pPr>
              <w:ind w:right="26"/>
              <w:rPr>
                <w:rFonts w:ascii="Arial" w:hAnsi="Arial" w:cs="Arial"/>
                <w:szCs w:val="22"/>
              </w:rPr>
            </w:pPr>
          </w:p>
        </w:tc>
      </w:tr>
    </w:tbl>
    <w:p w14:paraId="5617EA13" w14:textId="77777777" w:rsidR="003B0C07" w:rsidRPr="00394767" w:rsidRDefault="003B0C07" w:rsidP="00147E78">
      <w:pPr>
        <w:keepNext/>
        <w:keepLines/>
        <w:ind w:right="26"/>
        <w:jc w:val="both"/>
        <w:rPr>
          <w:rFonts w:ascii="Arial" w:hAnsi="Arial" w:cs="Arial"/>
          <w:szCs w:val="22"/>
        </w:rPr>
      </w:pPr>
    </w:p>
    <w:p w14:paraId="6E7BBE8E" w14:textId="77777777" w:rsidR="003B0C07" w:rsidRPr="00394767" w:rsidRDefault="00E51ABF" w:rsidP="00B975A0">
      <w:pPr>
        <w:pStyle w:val="ListParagraph"/>
        <w:numPr>
          <w:ilvl w:val="1"/>
          <w:numId w:val="11"/>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E</w:t>
      </w:r>
      <w:r w:rsidR="003B0C07" w:rsidRPr="00394767">
        <w:rPr>
          <w:rFonts w:ascii="Arial" w:hAnsi="Arial" w:cs="Arial"/>
          <w:szCs w:val="22"/>
        </w:rPr>
        <w:t xml:space="preserve">vidence that the </w:t>
      </w:r>
      <w:r w:rsidR="006E1352" w:rsidRPr="00394767">
        <w:rPr>
          <w:rFonts w:ascii="Arial" w:hAnsi="Arial" w:cs="Arial"/>
          <w:szCs w:val="22"/>
        </w:rPr>
        <w:t>Bid</w:t>
      </w:r>
      <w:r w:rsidR="003B0C07" w:rsidRPr="00394767">
        <w:rPr>
          <w:rFonts w:ascii="Arial" w:hAnsi="Arial" w:cs="Arial"/>
          <w:szCs w:val="22"/>
        </w:rPr>
        <w:t>der has successfully completed at least one similar contract</w:t>
      </w:r>
      <w:r w:rsidR="00D755BD" w:rsidRPr="00394767">
        <w:rPr>
          <w:rFonts w:ascii="Arial" w:hAnsi="Arial" w:cs="Arial"/>
          <w:szCs w:val="22"/>
        </w:rPr>
        <w:t>/</w:t>
      </w:r>
      <w:r w:rsidR="003B0C07" w:rsidRPr="00394767">
        <w:rPr>
          <w:rFonts w:ascii="Arial" w:hAnsi="Arial" w:cs="Arial"/>
          <w:szCs w:val="22"/>
        </w:rPr>
        <w:t>LTA within the last five years for supply of goods</w:t>
      </w:r>
      <w:r w:rsidR="00C37A7E" w:rsidRPr="00394767">
        <w:rPr>
          <w:rFonts w:ascii="Arial" w:hAnsi="Arial" w:cs="Arial"/>
          <w:szCs w:val="22"/>
        </w:rPr>
        <w:t xml:space="preserve"> or services</w:t>
      </w:r>
      <w:r w:rsidR="003B0C07" w:rsidRPr="00394767">
        <w:rPr>
          <w:rFonts w:ascii="Arial" w:hAnsi="Arial" w:cs="Arial"/>
          <w:szCs w:val="22"/>
        </w:rPr>
        <w:t xml:space="preserve"> </w:t>
      </w:r>
      <w:r w:rsidR="00C37A7E" w:rsidRPr="00394767">
        <w:rPr>
          <w:rFonts w:ascii="Arial" w:hAnsi="Arial" w:cs="Arial"/>
          <w:szCs w:val="22"/>
        </w:rPr>
        <w:t>as</w:t>
      </w:r>
      <w:r w:rsidR="003B0C07" w:rsidRPr="00394767">
        <w:rPr>
          <w:rFonts w:ascii="Arial" w:hAnsi="Arial" w:cs="Arial"/>
          <w:szCs w:val="22"/>
        </w:rPr>
        <w:t xml:space="preserve"> offered. </w:t>
      </w:r>
    </w:p>
    <w:p w14:paraId="1C4A3DC2" w14:textId="77777777" w:rsidR="003B0C07" w:rsidRPr="00394767" w:rsidRDefault="003B0C07" w:rsidP="00B975A0">
      <w:pPr>
        <w:pStyle w:val="ListParagraph"/>
        <w:numPr>
          <w:ilvl w:val="1"/>
          <w:numId w:val="11"/>
        </w:numPr>
        <w:tabs>
          <w:tab w:val="left" w:pos="851"/>
        </w:tabs>
        <w:overflowPunct/>
        <w:autoSpaceDE/>
        <w:autoSpaceDN/>
        <w:adjustRightInd/>
        <w:spacing w:line="276" w:lineRule="auto"/>
        <w:ind w:right="26"/>
        <w:contextualSpacing/>
        <w:jc w:val="both"/>
        <w:textAlignment w:val="auto"/>
        <w:rPr>
          <w:rFonts w:ascii="Arial" w:hAnsi="Arial" w:cs="Arial"/>
          <w:szCs w:val="22"/>
        </w:rPr>
      </w:pPr>
      <w:r w:rsidRPr="00394767">
        <w:rPr>
          <w:rFonts w:ascii="Arial" w:hAnsi="Arial" w:cs="Arial"/>
          <w:szCs w:val="22"/>
        </w:rPr>
        <w:t>Provide contact details of commercial banks and names of contact persons from whom UNFPA could seek feedback</w:t>
      </w:r>
      <w:r w:rsidR="00502573" w:rsidRPr="00394767">
        <w:rPr>
          <w:rFonts w:ascii="Arial" w:hAnsi="Arial" w:cs="Arial"/>
          <w:szCs w:val="22"/>
        </w:rPr>
        <w:t xml:space="preserve"> regarding financial </w:t>
      </w:r>
      <w:r w:rsidR="001C0466" w:rsidRPr="00394767">
        <w:rPr>
          <w:rFonts w:ascii="Arial" w:hAnsi="Arial" w:cs="Arial"/>
          <w:szCs w:val="22"/>
        </w:rPr>
        <w:t>stability</w:t>
      </w:r>
      <w:r w:rsidRPr="00394767">
        <w:rPr>
          <w:rFonts w:ascii="Arial" w:hAnsi="Arial" w:cs="Arial"/>
          <w:szCs w:val="22"/>
        </w:rPr>
        <w:t>.</w:t>
      </w:r>
    </w:p>
    <w:p w14:paraId="672FEBCE" w14:textId="77777777" w:rsidR="003B0C07" w:rsidRPr="00394767" w:rsidRDefault="003B0C07" w:rsidP="00147E78">
      <w:pPr>
        <w:ind w:right="26"/>
        <w:rPr>
          <w:rFonts w:ascii="Arial" w:hAnsi="Arial" w:cs="Arial"/>
          <w:szCs w:val="22"/>
        </w:rPr>
      </w:pPr>
    </w:p>
    <w:p w14:paraId="34761DBF" w14:textId="1D99C1CE" w:rsidR="003B0C07" w:rsidRPr="00394767" w:rsidRDefault="003B0C07" w:rsidP="00147E78">
      <w:pPr>
        <w:pStyle w:val="ListParagraph"/>
        <w:numPr>
          <w:ilvl w:val="0"/>
          <w:numId w:val="10"/>
        </w:numPr>
        <w:ind w:right="26"/>
        <w:jc w:val="both"/>
        <w:rPr>
          <w:rFonts w:ascii="Arial" w:hAnsi="Arial" w:cs="Arial"/>
          <w:szCs w:val="22"/>
        </w:rPr>
      </w:pPr>
      <w:r w:rsidRPr="00394767">
        <w:rPr>
          <w:rFonts w:ascii="Arial" w:hAnsi="Arial" w:cs="Arial"/>
          <w:b/>
          <w:szCs w:val="22"/>
        </w:rPr>
        <w:t>Experience and Technical Capacity</w:t>
      </w:r>
      <w:r w:rsidRPr="00394767">
        <w:rPr>
          <w:rFonts w:ascii="Arial" w:hAnsi="Arial" w:cs="Arial"/>
          <w:szCs w:val="22"/>
        </w:rPr>
        <w:t xml:space="preserve"> </w:t>
      </w:r>
    </w:p>
    <w:p w14:paraId="325FEF0C" w14:textId="77777777" w:rsidR="003B0C07" w:rsidRPr="00394767" w:rsidRDefault="003B0C07" w:rsidP="00147E78">
      <w:pPr>
        <w:ind w:right="26"/>
        <w:rPr>
          <w:rFonts w:ascii="Arial" w:hAnsi="Arial" w:cs="Arial"/>
          <w:b/>
          <w:szCs w:val="22"/>
        </w:rPr>
      </w:pPr>
    </w:p>
    <w:p w14:paraId="25625DDA" w14:textId="77777777" w:rsidR="003B0C07" w:rsidRPr="00394767" w:rsidRDefault="003B0C07" w:rsidP="00147E78">
      <w:pPr>
        <w:pStyle w:val="ListParagraph"/>
        <w:numPr>
          <w:ilvl w:val="0"/>
          <w:numId w:val="9"/>
        </w:numPr>
        <w:ind w:right="26"/>
        <w:rPr>
          <w:rFonts w:ascii="Arial" w:hAnsi="Arial" w:cs="Arial"/>
          <w:szCs w:val="22"/>
        </w:rPr>
      </w:pPr>
      <w:r w:rsidRPr="00394767">
        <w:rPr>
          <w:rFonts w:ascii="Arial" w:hAnsi="Arial" w:cs="Arial"/>
          <w:szCs w:val="22"/>
        </w:rPr>
        <w:t>Company’s managerial capabilit</w:t>
      </w:r>
      <w:r w:rsidR="00502573" w:rsidRPr="00394767">
        <w:rPr>
          <w:rFonts w:ascii="Arial" w:hAnsi="Arial" w:cs="Arial"/>
          <w:szCs w:val="22"/>
        </w:rPr>
        <w:t>ies</w:t>
      </w:r>
    </w:p>
    <w:p w14:paraId="49B73A67" w14:textId="77777777" w:rsidR="003B0C07" w:rsidRPr="00394767" w:rsidRDefault="003B0C07" w:rsidP="00147E78">
      <w:pPr>
        <w:pStyle w:val="ListParagraph"/>
        <w:numPr>
          <w:ilvl w:val="0"/>
          <w:numId w:val="9"/>
        </w:numPr>
        <w:ind w:right="26"/>
        <w:rPr>
          <w:rFonts w:ascii="Arial" w:hAnsi="Arial" w:cs="Arial"/>
          <w:szCs w:val="22"/>
        </w:rPr>
      </w:pPr>
      <w:r w:rsidRPr="00394767">
        <w:rPr>
          <w:rFonts w:ascii="Arial" w:hAnsi="Arial" w:cs="Arial"/>
          <w:szCs w:val="22"/>
        </w:rPr>
        <w:t xml:space="preserve">Evidence for </w:t>
      </w:r>
      <w:r w:rsidR="00502573" w:rsidRPr="00394767">
        <w:rPr>
          <w:rFonts w:ascii="Arial" w:hAnsi="Arial" w:cs="Arial"/>
          <w:szCs w:val="22"/>
        </w:rPr>
        <w:t>q</w:t>
      </w:r>
      <w:r w:rsidRPr="00394767">
        <w:rPr>
          <w:rFonts w:ascii="Arial" w:hAnsi="Arial" w:cs="Arial"/>
          <w:szCs w:val="22"/>
        </w:rPr>
        <w:t>uality assurance systems in place</w:t>
      </w:r>
    </w:p>
    <w:p w14:paraId="154862D4" w14:textId="77777777" w:rsidR="003B0C07" w:rsidRPr="00394767" w:rsidRDefault="003B0C07" w:rsidP="00147E78">
      <w:pPr>
        <w:pStyle w:val="ListParagraph"/>
        <w:numPr>
          <w:ilvl w:val="0"/>
          <w:numId w:val="9"/>
        </w:numPr>
        <w:ind w:right="26"/>
        <w:rPr>
          <w:rFonts w:ascii="Arial" w:hAnsi="Arial" w:cs="Arial"/>
          <w:szCs w:val="22"/>
        </w:rPr>
      </w:pPr>
      <w:r w:rsidRPr="00394767">
        <w:rPr>
          <w:rFonts w:ascii="Arial" w:hAnsi="Arial" w:cs="Arial"/>
          <w:szCs w:val="22"/>
        </w:rPr>
        <w:t xml:space="preserve">Bidder must have delivered similar services </w:t>
      </w:r>
      <w:r w:rsidR="00502573" w:rsidRPr="00394767">
        <w:rPr>
          <w:rFonts w:ascii="Arial" w:hAnsi="Arial" w:cs="Arial"/>
          <w:szCs w:val="22"/>
        </w:rPr>
        <w:t xml:space="preserve">satisfactorily </w:t>
      </w:r>
      <w:r w:rsidRPr="00394767">
        <w:rPr>
          <w:rFonts w:ascii="Arial" w:hAnsi="Arial" w:cs="Arial"/>
          <w:szCs w:val="22"/>
        </w:rPr>
        <w:t>to UN or similar organizations during</w:t>
      </w:r>
      <w:r w:rsidR="00502573" w:rsidRPr="00394767">
        <w:rPr>
          <w:rFonts w:ascii="Arial" w:hAnsi="Arial" w:cs="Arial"/>
          <w:szCs w:val="22"/>
        </w:rPr>
        <w:t xml:space="preserve"> the</w:t>
      </w:r>
      <w:r w:rsidRPr="00394767">
        <w:rPr>
          <w:rFonts w:ascii="Arial" w:hAnsi="Arial" w:cs="Arial"/>
          <w:szCs w:val="22"/>
        </w:rPr>
        <w:t xml:space="preserve"> last three years</w:t>
      </w:r>
      <w:r w:rsidR="00502573" w:rsidRPr="00394767">
        <w:rPr>
          <w:rFonts w:ascii="Arial" w:hAnsi="Arial" w:cs="Arial"/>
          <w:szCs w:val="22"/>
        </w:rPr>
        <w:t>,</w:t>
      </w:r>
      <w:r w:rsidRPr="00394767">
        <w:rPr>
          <w:rFonts w:ascii="Arial" w:hAnsi="Arial" w:cs="Arial"/>
          <w:szCs w:val="22"/>
        </w:rPr>
        <w:t xml:space="preserve"> and the services should have been delivered with no </w:t>
      </w:r>
      <w:r w:rsidR="00502573" w:rsidRPr="00394767">
        <w:rPr>
          <w:rFonts w:ascii="Arial" w:hAnsi="Arial" w:cs="Arial"/>
          <w:szCs w:val="22"/>
        </w:rPr>
        <w:t xml:space="preserve">negative performance </w:t>
      </w:r>
      <w:proofErr w:type="gramStart"/>
      <w:r w:rsidRPr="00394767">
        <w:rPr>
          <w:rFonts w:ascii="Arial" w:hAnsi="Arial" w:cs="Arial"/>
          <w:szCs w:val="22"/>
        </w:rPr>
        <w:t>reports</w:t>
      </w:r>
      <w:proofErr w:type="gramEnd"/>
    </w:p>
    <w:p w14:paraId="15041797" w14:textId="77777777" w:rsidR="003B0C07" w:rsidRPr="00394767" w:rsidRDefault="003B0C07" w:rsidP="00147E78">
      <w:pPr>
        <w:pStyle w:val="ListParagraph"/>
        <w:numPr>
          <w:ilvl w:val="0"/>
          <w:numId w:val="9"/>
        </w:numPr>
        <w:ind w:right="26"/>
        <w:rPr>
          <w:rFonts w:ascii="Arial" w:hAnsi="Arial" w:cs="Arial"/>
          <w:szCs w:val="22"/>
        </w:rPr>
      </w:pPr>
      <w:r w:rsidRPr="00394767">
        <w:rPr>
          <w:rFonts w:ascii="Arial" w:hAnsi="Arial" w:cs="Arial"/>
          <w:szCs w:val="22"/>
        </w:rPr>
        <w:t>Reference</w:t>
      </w:r>
      <w:r w:rsidR="00502573" w:rsidRPr="00394767">
        <w:rPr>
          <w:rFonts w:ascii="Arial" w:hAnsi="Arial" w:cs="Arial"/>
          <w:szCs w:val="22"/>
        </w:rPr>
        <w:t>s</w:t>
      </w:r>
      <w:r w:rsidRPr="00394767">
        <w:rPr>
          <w:rFonts w:ascii="Arial" w:hAnsi="Arial" w:cs="Arial"/>
          <w:szCs w:val="22"/>
        </w:rPr>
        <w:t xml:space="preserve"> in support of the satisfactory delivery of services specified above</w:t>
      </w:r>
    </w:p>
    <w:p w14:paraId="5909B4A6" w14:textId="77777777" w:rsidR="003B0C07" w:rsidRPr="00394767" w:rsidRDefault="003B0C07" w:rsidP="00147E78">
      <w:pPr>
        <w:pStyle w:val="ListParagraph"/>
        <w:numPr>
          <w:ilvl w:val="0"/>
          <w:numId w:val="9"/>
        </w:numPr>
        <w:ind w:right="26"/>
        <w:rPr>
          <w:rFonts w:ascii="Arial" w:hAnsi="Arial" w:cs="Arial"/>
          <w:szCs w:val="22"/>
        </w:rPr>
      </w:pPr>
      <w:r w:rsidRPr="00394767">
        <w:rPr>
          <w:rFonts w:ascii="Arial" w:hAnsi="Arial" w:cs="Arial"/>
          <w:szCs w:val="22"/>
        </w:rPr>
        <w:t xml:space="preserve">Data to support that the </w:t>
      </w:r>
      <w:r w:rsidR="006E1352" w:rsidRPr="00394767">
        <w:rPr>
          <w:rFonts w:ascii="Arial" w:hAnsi="Arial" w:cs="Arial"/>
          <w:szCs w:val="22"/>
        </w:rPr>
        <w:t>Bid</w:t>
      </w:r>
      <w:r w:rsidRPr="00394767">
        <w:rPr>
          <w:rFonts w:ascii="Arial" w:hAnsi="Arial" w:cs="Arial"/>
          <w:szCs w:val="22"/>
        </w:rPr>
        <w:t xml:space="preserve">der has capacity to perform the </w:t>
      </w:r>
      <w:r w:rsidR="00E25CD3" w:rsidRPr="00394767">
        <w:rPr>
          <w:rFonts w:ascii="Arial" w:hAnsi="Arial" w:cs="Arial"/>
          <w:szCs w:val="22"/>
        </w:rPr>
        <w:t>LTA</w:t>
      </w:r>
      <w:r w:rsidR="00D755BD" w:rsidRPr="00394767">
        <w:rPr>
          <w:rFonts w:ascii="Arial" w:hAnsi="Arial" w:cs="Arial"/>
          <w:szCs w:val="22"/>
        </w:rPr>
        <w:t>/</w:t>
      </w:r>
      <w:r w:rsidRPr="00394767">
        <w:rPr>
          <w:rFonts w:ascii="Arial" w:hAnsi="Arial" w:cs="Arial"/>
          <w:szCs w:val="22"/>
        </w:rPr>
        <w:t xml:space="preserve">Purchase Orders that will be issued pursuant to the </w:t>
      </w:r>
      <w:r w:rsidR="00E25CD3" w:rsidRPr="00394767">
        <w:rPr>
          <w:rFonts w:ascii="Arial" w:hAnsi="Arial" w:cs="Arial"/>
          <w:szCs w:val="22"/>
        </w:rPr>
        <w:t>LTA</w:t>
      </w:r>
      <w:r w:rsidRPr="00394767">
        <w:rPr>
          <w:rFonts w:ascii="Arial" w:hAnsi="Arial" w:cs="Arial"/>
          <w:szCs w:val="22"/>
        </w:rPr>
        <w:t xml:space="preserve"> and complete the deliverables within the stipulated delivery </w:t>
      </w:r>
      <w:proofErr w:type="gramStart"/>
      <w:r w:rsidRPr="00394767">
        <w:rPr>
          <w:rFonts w:ascii="Arial" w:hAnsi="Arial" w:cs="Arial"/>
          <w:szCs w:val="22"/>
        </w:rPr>
        <w:t>period</w:t>
      </w:r>
      <w:proofErr w:type="gramEnd"/>
    </w:p>
    <w:p w14:paraId="73D355D9" w14:textId="77777777" w:rsidR="003B0C07" w:rsidRPr="00394767" w:rsidRDefault="003B0C07" w:rsidP="00147E78">
      <w:pPr>
        <w:ind w:right="26"/>
        <w:rPr>
          <w:rFonts w:ascii="Arial" w:hAnsi="Arial" w:cs="Arial"/>
          <w:szCs w:val="22"/>
        </w:rPr>
      </w:pPr>
    </w:p>
    <w:p w14:paraId="0D914EA9" w14:textId="77777777" w:rsidR="004F191F" w:rsidRPr="00394767" w:rsidRDefault="004F191F" w:rsidP="00147E78">
      <w:pPr>
        <w:overflowPunct/>
        <w:autoSpaceDE/>
        <w:autoSpaceDN/>
        <w:adjustRightInd/>
        <w:spacing w:after="200" w:line="276" w:lineRule="auto"/>
        <w:ind w:right="26"/>
        <w:textAlignment w:val="auto"/>
        <w:rPr>
          <w:rFonts w:ascii="Arial" w:hAnsi="Arial" w:cs="Arial"/>
          <w:szCs w:val="22"/>
          <w:lang w:val="en-GB"/>
        </w:rPr>
      </w:pPr>
      <w:r w:rsidRPr="00394767">
        <w:rPr>
          <w:rFonts w:ascii="Arial" w:hAnsi="Arial" w:cs="Arial"/>
          <w:szCs w:val="22"/>
          <w:lang w:val="en-GB"/>
        </w:rPr>
        <w:br w:type="page"/>
      </w:r>
    </w:p>
    <w:p w14:paraId="1A83615E" w14:textId="77777777" w:rsidR="004F191F" w:rsidRPr="00A55007" w:rsidRDefault="004F191F" w:rsidP="00147E78">
      <w:pPr>
        <w:pStyle w:val="Heading1"/>
        <w:ind w:right="26"/>
        <w:jc w:val="center"/>
        <w:rPr>
          <w:rFonts w:ascii="Arial" w:hAnsi="Arial" w:cs="Arial"/>
          <w:caps/>
          <w:color w:val="auto"/>
          <w:sz w:val="22"/>
          <w:szCs w:val="22"/>
          <w:lang w:val="en-GB"/>
        </w:rPr>
      </w:pPr>
      <w:bookmarkStart w:id="190" w:name="_Toc139448759"/>
      <w:bookmarkStart w:id="191" w:name="_Toc139449576"/>
      <w:r w:rsidRPr="00394767">
        <w:rPr>
          <w:rFonts w:ascii="Arial" w:hAnsi="Arial" w:cs="Arial"/>
          <w:caps/>
          <w:color w:val="auto"/>
          <w:sz w:val="22"/>
          <w:szCs w:val="22"/>
          <w:lang w:val="en-GB"/>
        </w:rPr>
        <w:lastRenderedPageBreak/>
        <w:t xml:space="preserve">Section VI: </w:t>
      </w:r>
      <w:r w:rsidRPr="00A55007">
        <w:rPr>
          <w:rFonts w:ascii="Arial" w:hAnsi="Arial" w:cs="Arial"/>
          <w:caps/>
          <w:color w:val="auto"/>
          <w:sz w:val="22"/>
          <w:szCs w:val="22"/>
          <w:lang w:val="en-GB"/>
        </w:rPr>
        <w:t>Bid and Returnable forms</w:t>
      </w:r>
      <w:bookmarkEnd w:id="190"/>
      <w:bookmarkEnd w:id="191"/>
    </w:p>
    <w:p w14:paraId="3D3B20ED" w14:textId="77777777" w:rsidR="00D2527E" w:rsidRPr="00A55007" w:rsidRDefault="00D2527E" w:rsidP="00147E78">
      <w:pPr>
        <w:ind w:left="360" w:right="26"/>
        <w:jc w:val="center"/>
        <w:rPr>
          <w:rFonts w:ascii="Arial" w:hAnsi="Arial" w:cs="Arial"/>
          <w:szCs w:val="22"/>
          <w:lang w:val="en-GB"/>
        </w:rPr>
      </w:pPr>
      <w:r w:rsidRPr="00A55007">
        <w:rPr>
          <w:rFonts w:ascii="Arial" w:hAnsi="Arial" w:cs="Arial"/>
          <w:b/>
          <w:szCs w:val="22"/>
          <w:lang w:val="en-GB"/>
        </w:rPr>
        <w:t>(25)</w:t>
      </w:r>
    </w:p>
    <w:p w14:paraId="206AEC68" w14:textId="77777777" w:rsidR="004F191F" w:rsidRPr="00394767" w:rsidRDefault="004F191F" w:rsidP="00147E78">
      <w:pPr>
        <w:ind w:right="26"/>
        <w:rPr>
          <w:rFonts w:ascii="Arial" w:hAnsi="Arial" w:cs="Arial"/>
          <w:szCs w:val="22"/>
          <w:lang w:val="en-GB"/>
        </w:rPr>
      </w:pPr>
      <w:r w:rsidRPr="00394767">
        <w:rPr>
          <w:rFonts w:ascii="Arial" w:hAnsi="Arial" w:cs="Arial"/>
          <w:szCs w:val="22"/>
          <w:lang w:val="en-GB"/>
        </w:rPr>
        <w:t xml:space="preserve">Below find an overview of the attached </w:t>
      </w:r>
      <w:r w:rsidR="006E1352" w:rsidRPr="00394767">
        <w:rPr>
          <w:rFonts w:ascii="Arial" w:hAnsi="Arial" w:cs="Arial"/>
          <w:szCs w:val="22"/>
          <w:lang w:val="en-GB"/>
        </w:rPr>
        <w:t>Bid</w:t>
      </w:r>
      <w:r w:rsidRPr="00394767">
        <w:rPr>
          <w:rFonts w:ascii="Arial" w:hAnsi="Arial" w:cs="Arial"/>
          <w:szCs w:val="22"/>
          <w:lang w:val="en-GB"/>
        </w:rPr>
        <w:t>ding and returnable forms required for the RFP.</w:t>
      </w:r>
    </w:p>
    <w:p w14:paraId="40FC101F" w14:textId="77777777" w:rsidR="004F191F" w:rsidRPr="00394767" w:rsidRDefault="004F191F" w:rsidP="00147E78">
      <w:pPr>
        <w:ind w:right="26"/>
        <w:rPr>
          <w:rFonts w:ascii="Arial" w:hAnsi="Arial" w:cs="Arial"/>
          <w:szCs w:val="22"/>
          <w:lang w:val="en-GB"/>
        </w:rPr>
      </w:pPr>
    </w:p>
    <w:tbl>
      <w:tblPr>
        <w:tblStyle w:val="TableGrid"/>
        <w:tblW w:w="0" w:type="auto"/>
        <w:tblLook w:val="04A0" w:firstRow="1" w:lastRow="0" w:firstColumn="1" w:lastColumn="0" w:noHBand="0" w:noVBand="1"/>
      </w:tblPr>
      <w:tblGrid>
        <w:gridCol w:w="1242"/>
        <w:gridCol w:w="4151"/>
        <w:gridCol w:w="2079"/>
        <w:gridCol w:w="1770"/>
      </w:tblGrid>
      <w:tr w:rsidR="00536B32" w:rsidRPr="00394767" w14:paraId="4E8C2416" w14:textId="77777777" w:rsidTr="00536B32">
        <w:tc>
          <w:tcPr>
            <w:tcW w:w="5393" w:type="dxa"/>
            <w:gridSpan w:val="2"/>
            <w:vAlign w:val="center"/>
          </w:tcPr>
          <w:p w14:paraId="210353E6"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Description</w:t>
            </w:r>
          </w:p>
        </w:tc>
        <w:tc>
          <w:tcPr>
            <w:tcW w:w="2079" w:type="dxa"/>
            <w:vAlign w:val="center"/>
          </w:tcPr>
          <w:p w14:paraId="17B661D8"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Status</w:t>
            </w:r>
          </w:p>
        </w:tc>
        <w:tc>
          <w:tcPr>
            <w:tcW w:w="1770" w:type="dxa"/>
            <w:vAlign w:val="center"/>
          </w:tcPr>
          <w:p w14:paraId="4AD4534A"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 xml:space="preserve">Preferred file for submission </w:t>
            </w:r>
          </w:p>
        </w:tc>
      </w:tr>
      <w:tr w:rsidR="00536B32" w:rsidRPr="00394767" w14:paraId="15ADBA9F" w14:textId="77777777" w:rsidTr="00536B32">
        <w:tc>
          <w:tcPr>
            <w:tcW w:w="1242" w:type="dxa"/>
            <w:vAlign w:val="center"/>
          </w:tcPr>
          <w:p w14:paraId="7151308A"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Annex A:</w:t>
            </w:r>
          </w:p>
        </w:tc>
        <w:tc>
          <w:tcPr>
            <w:tcW w:w="4151" w:type="dxa"/>
            <w:vAlign w:val="center"/>
          </w:tcPr>
          <w:p w14:paraId="52C00216"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Bid Confirmation Form</w:t>
            </w:r>
          </w:p>
        </w:tc>
        <w:tc>
          <w:tcPr>
            <w:tcW w:w="2079" w:type="dxa"/>
            <w:vAlign w:val="center"/>
          </w:tcPr>
          <w:p w14:paraId="2B1CEBD2"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Mandatory</w:t>
            </w:r>
          </w:p>
        </w:tc>
        <w:tc>
          <w:tcPr>
            <w:tcW w:w="1770" w:type="dxa"/>
            <w:vAlign w:val="center"/>
          </w:tcPr>
          <w:p w14:paraId="0F8FAB5D"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PDF</w:t>
            </w:r>
          </w:p>
        </w:tc>
      </w:tr>
      <w:tr w:rsidR="00536B32" w:rsidRPr="00394767" w14:paraId="3DB31864" w14:textId="77777777" w:rsidTr="00536B32">
        <w:tc>
          <w:tcPr>
            <w:tcW w:w="1242" w:type="dxa"/>
            <w:vAlign w:val="center"/>
          </w:tcPr>
          <w:p w14:paraId="44DD2334"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Annex B:</w:t>
            </w:r>
          </w:p>
        </w:tc>
        <w:tc>
          <w:tcPr>
            <w:tcW w:w="4151" w:type="dxa"/>
            <w:vAlign w:val="center"/>
          </w:tcPr>
          <w:p w14:paraId="729C59A1"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Bid Submission Form</w:t>
            </w:r>
          </w:p>
        </w:tc>
        <w:tc>
          <w:tcPr>
            <w:tcW w:w="2079" w:type="dxa"/>
            <w:vAlign w:val="center"/>
          </w:tcPr>
          <w:p w14:paraId="73276A39"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Mandatory</w:t>
            </w:r>
          </w:p>
        </w:tc>
        <w:tc>
          <w:tcPr>
            <w:tcW w:w="1770" w:type="dxa"/>
            <w:vAlign w:val="center"/>
          </w:tcPr>
          <w:p w14:paraId="4A230CE9"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PDF</w:t>
            </w:r>
          </w:p>
        </w:tc>
      </w:tr>
      <w:tr w:rsidR="00536B32" w:rsidRPr="00394767" w14:paraId="0D2FDDE9" w14:textId="77777777" w:rsidTr="00536B32">
        <w:tc>
          <w:tcPr>
            <w:tcW w:w="1242" w:type="dxa"/>
            <w:vAlign w:val="center"/>
          </w:tcPr>
          <w:p w14:paraId="1ABB94B0"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Annex C:</w:t>
            </w:r>
          </w:p>
        </w:tc>
        <w:tc>
          <w:tcPr>
            <w:tcW w:w="4151" w:type="dxa"/>
            <w:vAlign w:val="center"/>
          </w:tcPr>
          <w:p w14:paraId="2943EE0B"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Bidder Identification Form</w:t>
            </w:r>
          </w:p>
        </w:tc>
        <w:tc>
          <w:tcPr>
            <w:tcW w:w="2079" w:type="dxa"/>
            <w:vAlign w:val="center"/>
          </w:tcPr>
          <w:p w14:paraId="2E0FE820"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Mandatory</w:t>
            </w:r>
          </w:p>
        </w:tc>
        <w:tc>
          <w:tcPr>
            <w:tcW w:w="1770" w:type="dxa"/>
            <w:vAlign w:val="center"/>
          </w:tcPr>
          <w:p w14:paraId="3348DC15"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PDF</w:t>
            </w:r>
          </w:p>
        </w:tc>
      </w:tr>
      <w:tr w:rsidR="00536B32" w:rsidRPr="00394767" w14:paraId="190FAC34" w14:textId="77777777" w:rsidTr="00536B32">
        <w:tc>
          <w:tcPr>
            <w:tcW w:w="1242" w:type="dxa"/>
            <w:vAlign w:val="center"/>
          </w:tcPr>
          <w:p w14:paraId="0060E3AE"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Annex D:</w:t>
            </w:r>
          </w:p>
        </w:tc>
        <w:tc>
          <w:tcPr>
            <w:tcW w:w="4151" w:type="dxa"/>
            <w:vAlign w:val="center"/>
          </w:tcPr>
          <w:p w14:paraId="200B27E3" w14:textId="77777777" w:rsidR="00536B32" w:rsidRPr="00394767" w:rsidRDefault="00536B3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Bidder’s Previous Experience</w:t>
            </w:r>
          </w:p>
        </w:tc>
        <w:tc>
          <w:tcPr>
            <w:tcW w:w="2079" w:type="dxa"/>
            <w:vAlign w:val="center"/>
          </w:tcPr>
          <w:p w14:paraId="6705E03E"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Mandatory</w:t>
            </w:r>
          </w:p>
        </w:tc>
        <w:tc>
          <w:tcPr>
            <w:tcW w:w="1770" w:type="dxa"/>
            <w:vAlign w:val="center"/>
          </w:tcPr>
          <w:p w14:paraId="67789C43" w14:textId="77777777" w:rsidR="00536B32" w:rsidRPr="00394767" w:rsidRDefault="00536B32" w:rsidP="00147E78">
            <w:pPr>
              <w:ind w:right="26"/>
              <w:jc w:val="center"/>
              <w:rPr>
                <w:rFonts w:ascii="Arial" w:hAnsi="Arial" w:cs="Arial"/>
                <w:szCs w:val="22"/>
                <w:lang w:val="en-GB"/>
              </w:rPr>
            </w:pPr>
            <w:r w:rsidRPr="00394767">
              <w:rPr>
                <w:rFonts w:ascii="Arial" w:hAnsi="Arial" w:cs="Arial"/>
                <w:szCs w:val="22"/>
                <w:lang w:val="en-GB"/>
              </w:rPr>
              <w:t>PDF</w:t>
            </w:r>
          </w:p>
        </w:tc>
      </w:tr>
      <w:tr w:rsidR="004A35B2" w:rsidRPr="00394767" w14:paraId="714FF699" w14:textId="77777777" w:rsidTr="00536B32">
        <w:tc>
          <w:tcPr>
            <w:tcW w:w="1242" w:type="dxa"/>
            <w:vAlign w:val="center"/>
          </w:tcPr>
          <w:p w14:paraId="094E1605" w14:textId="77777777" w:rsidR="004A35B2" w:rsidRPr="00394767" w:rsidRDefault="004A35B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Annex E:</w:t>
            </w:r>
          </w:p>
        </w:tc>
        <w:tc>
          <w:tcPr>
            <w:tcW w:w="4151" w:type="dxa"/>
            <w:vAlign w:val="center"/>
          </w:tcPr>
          <w:p w14:paraId="13AF6A1A" w14:textId="77777777" w:rsidR="004A35B2" w:rsidRPr="00394767" w:rsidRDefault="004A35B2"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Price Schedule Form</w:t>
            </w:r>
          </w:p>
        </w:tc>
        <w:tc>
          <w:tcPr>
            <w:tcW w:w="2079" w:type="dxa"/>
            <w:vAlign w:val="center"/>
          </w:tcPr>
          <w:p w14:paraId="4B862855" w14:textId="77777777" w:rsidR="004A35B2" w:rsidRPr="00394767" w:rsidRDefault="004A35B2" w:rsidP="00147E78">
            <w:pPr>
              <w:ind w:right="26"/>
              <w:jc w:val="center"/>
              <w:rPr>
                <w:rFonts w:ascii="Arial" w:hAnsi="Arial" w:cs="Arial"/>
                <w:szCs w:val="22"/>
                <w:lang w:val="en-GB"/>
              </w:rPr>
            </w:pPr>
            <w:r w:rsidRPr="00394767">
              <w:rPr>
                <w:rFonts w:ascii="Arial" w:hAnsi="Arial" w:cs="Arial"/>
                <w:szCs w:val="22"/>
                <w:lang w:val="en-GB"/>
              </w:rPr>
              <w:t>Mandatory</w:t>
            </w:r>
          </w:p>
        </w:tc>
        <w:tc>
          <w:tcPr>
            <w:tcW w:w="1770" w:type="dxa"/>
            <w:vAlign w:val="center"/>
          </w:tcPr>
          <w:p w14:paraId="74C62A41" w14:textId="77777777" w:rsidR="004A35B2" w:rsidRPr="00394767" w:rsidRDefault="004A35B2" w:rsidP="00147E78">
            <w:pPr>
              <w:ind w:right="26"/>
              <w:jc w:val="center"/>
              <w:rPr>
                <w:rFonts w:ascii="Arial" w:hAnsi="Arial" w:cs="Arial"/>
                <w:szCs w:val="22"/>
                <w:lang w:val="en-GB"/>
              </w:rPr>
            </w:pPr>
            <w:r w:rsidRPr="00394767">
              <w:rPr>
                <w:rFonts w:ascii="Arial" w:hAnsi="Arial" w:cs="Arial"/>
                <w:szCs w:val="22"/>
                <w:lang w:val="en-GB"/>
              </w:rPr>
              <w:t>PDF &amp; Excel</w:t>
            </w:r>
          </w:p>
        </w:tc>
      </w:tr>
      <w:tr w:rsidR="00F53795" w:rsidRPr="00394767" w14:paraId="54129C79" w14:textId="77777777" w:rsidTr="00536B32">
        <w:tc>
          <w:tcPr>
            <w:tcW w:w="1242" w:type="dxa"/>
            <w:vAlign w:val="center"/>
          </w:tcPr>
          <w:p w14:paraId="13BA5808" w14:textId="77777777" w:rsidR="00F53795" w:rsidRPr="00394767" w:rsidRDefault="00F53795"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Annex G:</w:t>
            </w:r>
          </w:p>
        </w:tc>
        <w:tc>
          <w:tcPr>
            <w:tcW w:w="4151" w:type="dxa"/>
            <w:vAlign w:val="center"/>
          </w:tcPr>
          <w:p w14:paraId="6ECFD5EA" w14:textId="77777777" w:rsidR="00F53795" w:rsidRPr="00394767" w:rsidRDefault="00F53795" w:rsidP="00147E78">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Checklist of Bid Forms</w:t>
            </w:r>
          </w:p>
        </w:tc>
        <w:tc>
          <w:tcPr>
            <w:tcW w:w="2079" w:type="dxa"/>
            <w:vAlign w:val="center"/>
          </w:tcPr>
          <w:p w14:paraId="364E55E3" w14:textId="77777777" w:rsidR="00F53795" w:rsidRPr="00394767" w:rsidRDefault="00F53795" w:rsidP="00147E78">
            <w:pPr>
              <w:ind w:right="26"/>
              <w:jc w:val="center"/>
              <w:rPr>
                <w:rFonts w:ascii="Arial" w:hAnsi="Arial" w:cs="Arial"/>
                <w:szCs w:val="22"/>
                <w:highlight w:val="yellow"/>
                <w:lang w:val="en-GB"/>
              </w:rPr>
            </w:pPr>
            <w:r w:rsidRPr="00394767">
              <w:rPr>
                <w:rFonts w:ascii="Arial" w:hAnsi="Arial" w:cs="Arial"/>
                <w:szCs w:val="22"/>
                <w:lang w:val="en-GB"/>
              </w:rPr>
              <w:t>Not Applicable</w:t>
            </w:r>
          </w:p>
        </w:tc>
        <w:tc>
          <w:tcPr>
            <w:tcW w:w="1770" w:type="dxa"/>
            <w:vAlign w:val="center"/>
          </w:tcPr>
          <w:p w14:paraId="7641C43F" w14:textId="77777777" w:rsidR="00F53795" w:rsidRPr="00394767" w:rsidRDefault="00F53795" w:rsidP="00147E78">
            <w:pPr>
              <w:ind w:right="26"/>
              <w:jc w:val="center"/>
              <w:rPr>
                <w:rFonts w:ascii="Arial" w:hAnsi="Arial" w:cs="Arial"/>
                <w:szCs w:val="22"/>
                <w:lang w:val="en-GB"/>
              </w:rPr>
            </w:pPr>
            <w:r w:rsidRPr="00394767">
              <w:rPr>
                <w:rFonts w:ascii="Arial" w:hAnsi="Arial" w:cs="Arial"/>
                <w:szCs w:val="22"/>
                <w:lang w:val="en-GB"/>
              </w:rPr>
              <w:t>Not Applicable</w:t>
            </w:r>
          </w:p>
        </w:tc>
      </w:tr>
    </w:tbl>
    <w:p w14:paraId="6909A3E6" w14:textId="77777777" w:rsidR="004F191F" w:rsidRPr="00394767" w:rsidRDefault="004F191F" w:rsidP="00147E78">
      <w:pPr>
        <w:ind w:right="26"/>
        <w:rPr>
          <w:rFonts w:ascii="Arial" w:hAnsi="Arial" w:cs="Arial"/>
          <w:szCs w:val="22"/>
          <w:lang w:val="en-GB"/>
        </w:rPr>
      </w:pPr>
    </w:p>
    <w:p w14:paraId="31E19582" w14:textId="77777777" w:rsidR="009C3082" w:rsidRPr="00394767" w:rsidRDefault="009C3082" w:rsidP="00147E78">
      <w:pPr>
        <w:overflowPunct/>
        <w:autoSpaceDE/>
        <w:autoSpaceDN/>
        <w:adjustRightInd/>
        <w:spacing w:after="200" w:line="276" w:lineRule="auto"/>
        <w:ind w:right="26"/>
        <w:textAlignment w:val="auto"/>
        <w:rPr>
          <w:rFonts w:ascii="Arial" w:hAnsi="Arial" w:cs="Arial"/>
          <w:szCs w:val="22"/>
          <w:lang w:val="en-GB"/>
        </w:rPr>
      </w:pPr>
      <w:r w:rsidRPr="00394767">
        <w:rPr>
          <w:rFonts w:ascii="Arial" w:hAnsi="Arial" w:cs="Arial"/>
          <w:szCs w:val="22"/>
          <w:lang w:val="en-GB"/>
        </w:rPr>
        <w:br w:type="page"/>
      </w:r>
    </w:p>
    <w:p w14:paraId="363165BB" w14:textId="77777777" w:rsidR="00DF39B1" w:rsidRPr="00394767" w:rsidRDefault="00DF39B1" w:rsidP="00147E78">
      <w:pPr>
        <w:pStyle w:val="Heading1"/>
        <w:ind w:right="26"/>
        <w:jc w:val="center"/>
        <w:rPr>
          <w:rFonts w:ascii="Arial" w:hAnsi="Arial" w:cs="Arial"/>
          <w:caps/>
          <w:color w:val="auto"/>
          <w:sz w:val="22"/>
          <w:szCs w:val="22"/>
          <w:lang w:val="en-GB"/>
        </w:rPr>
      </w:pPr>
      <w:bookmarkStart w:id="192" w:name="_Toc358885128"/>
      <w:bookmarkStart w:id="193" w:name="_Toc358885796"/>
      <w:bookmarkStart w:id="194" w:name="_Ref417986093"/>
      <w:bookmarkStart w:id="195" w:name="_Toc419381651"/>
      <w:bookmarkStart w:id="196" w:name="_Ref419382438"/>
      <w:bookmarkStart w:id="197" w:name="_Ref463358747"/>
      <w:bookmarkStart w:id="198" w:name="_Toc139448760"/>
      <w:bookmarkStart w:id="199" w:name="_Toc139449577"/>
      <w:r w:rsidRPr="00394767">
        <w:rPr>
          <w:rFonts w:ascii="Arial" w:hAnsi="Arial" w:cs="Arial"/>
          <w:caps/>
          <w:color w:val="auto"/>
          <w:sz w:val="22"/>
          <w:szCs w:val="22"/>
          <w:lang w:val="en-GB"/>
        </w:rPr>
        <w:lastRenderedPageBreak/>
        <w:t>Section VI – ANNEX A: Bid Confirmation Form</w:t>
      </w:r>
      <w:bookmarkEnd w:id="192"/>
      <w:bookmarkEnd w:id="193"/>
      <w:bookmarkEnd w:id="194"/>
      <w:bookmarkEnd w:id="195"/>
      <w:bookmarkEnd w:id="196"/>
      <w:bookmarkEnd w:id="197"/>
      <w:bookmarkEnd w:id="198"/>
      <w:bookmarkEnd w:id="199"/>
    </w:p>
    <w:p w14:paraId="2018980B" w14:textId="77777777" w:rsidR="00DF39B1" w:rsidRPr="00A55007" w:rsidRDefault="00DF39B1" w:rsidP="00147E78">
      <w:pPr>
        <w:overflowPunct/>
        <w:autoSpaceDE/>
        <w:autoSpaceDN/>
        <w:adjustRightInd/>
        <w:ind w:left="567" w:right="26"/>
        <w:jc w:val="center"/>
        <w:textAlignment w:val="auto"/>
        <w:rPr>
          <w:rFonts w:ascii="Arial" w:hAnsi="Arial" w:cs="Arial"/>
          <w:i/>
          <w:szCs w:val="22"/>
        </w:rPr>
      </w:pPr>
      <w:r w:rsidRPr="009B55CA">
        <w:rPr>
          <w:rFonts w:ascii="Arial" w:hAnsi="Arial" w:cs="Arial"/>
          <w:i/>
          <w:szCs w:val="22"/>
        </w:rPr>
        <w:t>[Complete this page and return it prior to bid opening]</w:t>
      </w:r>
    </w:p>
    <w:p w14:paraId="6A8DA10E" w14:textId="77777777" w:rsidR="00DF39B1" w:rsidRPr="00A55007" w:rsidRDefault="00DF39B1" w:rsidP="00147E78">
      <w:pPr>
        <w:ind w:right="26"/>
        <w:rPr>
          <w:rFonts w:ascii="Arial" w:hAnsi="Arial" w:cs="Arial"/>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37"/>
        <w:gridCol w:w="3756"/>
        <w:gridCol w:w="873"/>
        <w:gridCol w:w="3677"/>
      </w:tblGrid>
      <w:tr w:rsidR="00A55007" w:rsidRPr="00A55007" w14:paraId="6594F191" w14:textId="77777777" w:rsidTr="00DF39B1">
        <w:tc>
          <w:tcPr>
            <w:tcW w:w="936" w:type="dxa"/>
          </w:tcPr>
          <w:p w14:paraId="566885BA" w14:textId="77777777" w:rsidR="00847359" w:rsidRPr="00A55007" w:rsidRDefault="00847359" w:rsidP="00147E78">
            <w:pPr>
              <w:ind w:right="26"/>
              <w:jc w:val="right"/>
              <w:rPr>
                <w:rFonts w:ascii="Arial" w:hAnsi="Arial" w:cs="Arial"/>
                <w:szCs w:val="22"/>
              </w:rPr>
            </w:pPr>
            <w:r w:rsidRPr="00A55007">
              <w:rPr>
                <w:rFonts w:ascii="Arial" w:hAnsi="Arial" w:cs="Arial"/>
                <w:szCs w:val="22"/>
              </w:rPr>
              <w:t>To:</w:t>
            </w:r>
          </w:p>
        </w:tc>
        <w:tc>
          <w:tcPr>
            <w:tcW w:w="3756" w:type="dxa"/>
          </w:tcPr>
          <w:p w14:paraId="3EDB5961" w14:textId="7182203E" w:rsidR="00847359" w:rsidRPr="00A55007" w:rsidRDefault="00847359" w:rsidP="00147E78">
            <w:pPr>
              <w:ind w:right="26"/>
              <w:rPr>
                <w:rFonts w:ascii="Arial" w:hAnsi="Arial" w:cs="Arial"/>
                <w:szCs w:val="22"/>
              </w:rPr>
            </w:pPr>
            <w:r w:rsidRPr="00A55007">
              <w:rPr>
                <w:rFonts w:ascii="Arial" w:hAnsi="Arial" w:cs="Arial"/>
                <w:szCs w:val="22"/>
              </w:rPr>
              <w:t>UNFPA APRO</w:t>
            </w:r>
          </w:p>
          <w:p w14:paraId="02DF2324" w14:textId="567B37DC" w:rsidR="00847359" w:rsidRPr="00A55007" w:rsidRDefault="00847359" w:rsidP="00147E78">
            <w:pPr>
              <w:ind w:right="26"/>
              <w:rPr>
                <w:rFonts w:ascii="Arial" w:hAnsi="Arial" w:cs="Arial"/>
                <w:szCs w:val="22"/>
              </w:rPr>
            </w:pPr>
            <w:r w:rsidRPr="00A55007">
              <w:rPr>
                <w:rFonts w:ascii="Arial" w:hAnsi="Arial" w:cs="Arial"/>
                <w:szCs w:val="22"/>
              </w:rPr>
              <w:t xml:space="preserve">Ms. </w:t>
            </w:r>
            <w:proofErr w:type="spellStart"/>
            <w:r w:rsidR="00A55007">
              <w:rPr>
                <w:rFonts w:ascii="Arial" w:hAnsi="Arial" w:cs="Arial"/>
                <w:szCs w:val="22"/>
              </w:rPr>
              <w:t>Nantiya</w:t>
            </w:r>
            <w:proofErr w:type="spellEnd"/>
            <w:r w:rsidR="00A55007">
              <w:rPr>
                <w:rFonts w:ascii="Arial" w:hAnsi="Arial" w:cs="Arial"/>
                <w:szCs w:val="22"/>
              </w:rPr>
              <w:t xml:space="preserve"> </w:t>
            </w:r>
            <w:proofErr w:type="spellStart"/>
            <w:r w:rsidR="00A55007">
              <w:rPr>
                <w:rFonts w:ascii="Arial" w:hAnsi="Arial" w:cs="Arial"/>
                <w:szCs w:val="22"/>
              </w:rPr>
              <w:t>Tipmanee</w:t>
            </w:r>
            <w:proofErr w:type="spellEnd"/>
            <w:r w:rsidRPr="00A55007">
              <w:rPr>
                <w:rFonts w:ascii="Arial" w:hAnsi="Arial" w:cs="Arial"/>
                <w:szCs w:val="22"/>
              </w:rPr>
              <w:t>,</w:t>
            </w:r>
          </w:p>
        </w:tc>
        <w:tc>
          <w:tcPr>
            <w:tcW w:w="873" w:type="dxa"/>
          </w:tcPr>
          <w:p w14:paraId="4553C524" w14:textId="77777777" w:rsidR="00847359" w:rsidRPr="00A55007" w:rsidRDefault="00847359" w:rsidP="00147E78">
            <w:pPr>
              <w:ind w:right="26"/>
              <w:jc w:val="right"/>
              <w:rPr>
                <w:rFonts w:ascii="Arial" w:hAnsi="Arial" w:cs="Arial"/>
                <w:szCs w:val="22"/>
              </w:rPr>
            </w:pPr>
            <w:r w:rsidRPr="00A55007">
              <w:rPr>
                <w:rFonts w:ascii="Arial" w:hAnsi="Arial" w:cs="Arial"/>
                <w:szCs w:val="22"/>
              </w:rPr>
              <w:t>Date:</w:t>
            </w:r>
          </w:p>
        </w:tc>
        <w:tc>
          <w:tcPr>
            <w:tcW w:w="3677" w:type="dxa"/>
          </w:tcPr>
          <w:p w14:paraId="39BEBE3D" w14:textId="77777777" w:rsidR="00847359" w:rsidRPr="00A55007" w:rsidRDefault="00847359" w:rsidP="00147E78">
            <w:pPr>
              <w:ind w:right="26"/>
              <w:rPr>
                <w:rFonts w:ascii="Arial" w:hAnsi="Arial" w:cs="Arial"/>
                <w:szCs w:val="22"/>
              </w:rPr>
            </w:pPr>
          </w:p>
        </w:tc>
      </w:tr>
      <w:tr w:rsidR="00A55007" w:rsidRPr="00A55007" w14:paraId="7CFC5E04" w14:textId="77777777" w:rsidTr="00DF39B1">
        <w:tc>
          <w:tcPr>
            <w:tcW w:w="936" w:type="dxa"/>
          </w:tcPr>
          <w:p w14:paraId="1E04257D" w14:textId="77777777" w:rsidR="00847359" w:rsidRPr="00A55007" w:rsidRDefault="00847359" w:rsidP="00147E78">
            <w:pPr>
              <w:ind w:right="26"/>
              <w:jc w:val="right"/>
              <w:rPr>
                <w:rFonts w:ascii="Arial" w:hAnsi="Arial" w:cs="Arial"/>
                <w:szCs w:val="22"/>
              </w:rPr>
            </w:pPr>
          </w:p>
        </w:tc>
        <w:tc>
          <w:tcPr>
            <w:tcW w:w="3756" w:type="dxa"/>
          </w:tcPr>
          <w:p w14:paraId="201EEFC6" w14:textId="0CC71B93" w:rsidR="00847359" w:rsidRPr="00A55007" w:rsidRDefault="00847359" w:rsidP="00147E78">
            <w:pPr>
              <w:ind w:right="26"/>
              <w:rPr>
                <w:rFonts w:ascii="Arial" w:hAnsi="Arial" w:cs="Arial"/>
                <w:i/>
                <w:szCs w:val="22"/>
              </w:rPr>
            </w:pPr>
            <w:r w:rsidRPr="00A55007">
              <w:rPr>
                <w:rFonts w:ascii="Arial" w:hAnsi="Arial" w:cs="Arial"/>
                <w:szCs w:val="22"/>
              </w:rPr>
              <w:t>Admin</w:t>
            </w:r>
            <w:r w:rsidR="00A55007">
              <w:rPr>
                <w:rFonts w:ascii="Arial" w:hAnsi="Arial" w:cs="Arial"/>
                <w:szCs w:val="22"/>
              </w:rPr>
              <w:t xml:space="preserve">istrative </w:t>
            </w:r>
            <w:r w:rsidRPr="00A55007">
              <w:rPr>
                <w:rFonts w:ascii="Arial" w:hAnsi="Arial" w:cs="Arial"/>
                <w:szCs w:val="22"/>
              </w:rPr>
              <w:t>Associate</w:t>
            </w:r>
          </w:p>
        </w:tc>
        <w:tc>
          <w:tcPr>
            <w:tcW w:w="873" w:type="dxa"/>
          </w:tcPr>
          <w:p w14:paraId="5DE13DB8" w14:textId="77777777" w:rsidR="00847359" w:rsidRPr="00A55007" w:rsidRDefault="00847359" w:rsidP="00147E78">
            <w:pPr>
              <w:ind w:right="26"/>
              <w:jc w:val="right"/>
              <w:rPr>
                <w:rFonts w:ascii="Arial" w:hAnsi="Arial" w:cs="Arial"/>
                <w:szCs w:val="22"/>
              </w:rPr>
            </w:pPr>
            <w:r w:rsidRPr="00A55007">
              <w:rPr>
                <w:rFonts w:ascii="Arial" w:hAnsi="Arial" w:cs="Arial"/>
                <w:szCs w:val="22"/>
              </w:rPr>
              <w:t>Email:</w:t>
            </w:r>
          </w:p>
        </w:tc>
        <w:tc>
          <w:tcPr>
            <w:tcW w:w="3677" w:type="dxa"/>
          </w:tcPr>
          <w:p w14:paraId="25099DED" w14:textId="6C495F91" w:rsidR="00847359" w:rsidRPr="00A55007" w:rsidRDefault="00000000" w:rsidP="00147E78">
            <w:pPr>
              <w:ind w:right="26"/>
              <w:rPr>
                <w:rFonts w:ascii="Arial" w:hAnsi="Arial" w:cs="Arial"/>
                <w:i/>
                <w:szCs w:val="22"/>
              </w:rPr>
            </w:pPr>
            <w:hyperlink r:id="rId46" w:history="1">
              <w:r w:rsidR="00A55007" w:rsidRPr="00A55007">
                <w:rPr>
                  <w:rStyle w:val="Hyperlink"/>
                  <w:rFonts w:ascii="Arial" w:hAnsi="Arial" w:cs="Arial"/>
                  <w:i/>
                  <w:szCs w:val="22"/>
                </w:rPr>
                <w:t>tipmanee@unfpa.org</w:t>
              </w:r>
            </w:hyperlink>
            <w:r w:rsidR="00847359" w:rsidRPr="00A55007">
              <w:rPr>
                <w:rFonts w:ascii="Arial" w:hAnsi="Arial" w:cs="Arial"/>
                <w:i/>
                <w:szCs w:val="22"/>
              </w:rPr>
              <w:t xml:space="preserve"> </w:t>
            </w:r>
          </w:p>
        </w:tc>
      </w:tr>
      <w:tr w:rsidR="00A55007" w:rsidRPr="00A55007" w14:paraId="0A555667" w14:textId="77777777" w:rsidTr="00DF39B1">
        <w:tc>
          <w:tcPr>
            <w:tcW w:w="9242" w:type="dxa"/>
            <w:gridSpan w:val="4"/>
          </w:tcPr>
          <w:p w14:paraId="78AFC63F" w14:textId="77777777" w:rsidR="00DF39B1" w:rsidRPr="00A55007" w:rsidRDefault="00DF39B1" w:rsidP="00147E78">
            <w:pPr>
              <w:ind w:right="26"/>
              <w:rPr>
                <w:rFonts w:ascii="Arial" w:hAnsi="Arial" w:cs="Arial"/>
                <w:szCs w:val="22"/>
              </w:rPr>
            </w:pPr>
          </w:p>
        </w:tc>
      </w:tr>
      <w:tr w:rsidR="00A55007" w:rsidRPr="00A55007" w14:paraId="1FC9216C" w14:textId="77777777" w:rsidTr="00DF39B1">
        <w:tc>
          <w:tcPr>
            <w:tcW w:w="936" w:type="dxa"/>
          </w:tcPr>
          <w:p w14:paraId="06E0561C" w14:textId="77777777" w:rsidR="00DF39B1" w:rsidRPr="00A55007" w:rsidRDefault="00DF39B1" w:rsidP="00147E78">
            <w:pPr>
              <w:ind w:right="26"/>
              <w:jc w:val="right"/>
              <w:rPr>
                <w:rFonts w:ascii="Arial" w:hAnsi="Arial" w:cs="Arial"/>
                <w:szCs w:val="22"/>
              </w:rPr>
            </w:pPr>
            <w:r w:rsidRPr="00A55007">
              <w:rPr>
                <w:rFonts w:ascii="Arial" w:hAnsi="Arial" w:cs="Arial"/>
                <w:szCs w:val="22"/>
              </w:rPr>
              <w:t>From:</w:t>
            </w:r>
          </w:p>
        </w:tc>
        <w:tc>
          <w:tcPr>
            <w:tcW w:w="8306" w:type="dxa"/>
            <w:gridSpan w:val="3"/>
          </w:tcPr>
          <w:p w14:paraId="6754157C" w14:textId="77777777" w:rsidR="00DF39B1" w:rsidRPr="00A55007" w:rsidRDefault="00DF39B1" w:rsidP="00147E78">
            <w:pPr>
              <w:ind w:right="26"/>
              <w:rPr>
                <w:rFonts w:ascii="Arial" w:hAnsi="Arial" w:cs="Arial"/>
                <w:i/>
                <w:szCs w:val="22"/>
              </w:rPr>
            </w:pPr>
            <w:r w:rsidRPr="00A55007">
              <w:rPr>
                <w:rFonts w:ascii="Arial" w:hAnsi="Arial" w:cs="Arial"/>
                <w:i/>
                <w:szCs w:val="22"/>
              </w:rPr>
              <w:t>[Insert Company Name]</w:t>
            </w:r>
          </w:p>
        </w:tc>
      </w:tr>
      <w:tr w:rsidR="00A55007" w:rsidRPr="00A55007" w14:paraId="495E327C" w14:textId="77777777" w:rsidTr="00DF39B1">
        <w:tc>
          <w:tcPr>
            <w:tcW w:w="936" w:type="dxa"/>
          </w:tcPr>
          <w:p w14:paraId="0213EAE1" w14:textId="77777777" w:rsidR="00DF39B1" w:rsidRPr="00A55007" w:rsidRDefault="00DF39B1" w:rsidP="00147E78">
            <w:pPr>
              <w:ind w:right="26"/>
              <w:jc w:val="right"/>
              <w:rPr>
                <w:rFonts w:ascii="Arial" w:hAnsi="Arial" w:cs="Arial"/>
                <w:szCs w:val="22"/>
              </w:rPr>
            </w:pPr>
          </w:p>
        </w:tc>
        <w:tc>
          <w:tcPr>
            <w:tcW w:w="8306" w:type="dxa"/>
            <w:gridSpan w:val="3"/>
          </w:tcPr>
          <w:p w14:paraId="51266785" w14:textId="77777777" w:rsidR="00DF39B1" w:rsidRPr="00A55007" w:rsidRDefault="00DF39B1" w:rsidP="00147E78">
            <w:pPr>
              <w:ind w:right="26"/>
              <w:rPr>
                <w:rFonts w:ascii="Arial" w:hAnsi="Arial" w:cs="Arial"/>
                <w:i/>
                <w:szCs w:val="22"/>
              </w:rPr>
            </w:pPr>
            <w:r w:rsidRPr="00A55007">
              <w:rPr>
                <w:rFonts w:ascii="Arial" w:hAnsi="Arial" w:cs="Arial"/>
                <w:i/>
                <w:szCs w:val="22"/>
              </w:rPr>
              <w:t>[Insert Contact person from Company]</w:t>
            </w:r>
          </w:p>
        </w:tc>
      </w:tr>
      <w:tr w:rsidR="00A55007" w:rsidRPr="00A55007" w14:paraId="07B5A5FE" w14:textId="77777777" w:rsidTr="00DF39B1">
        <w:tc>
          <w:tcPr>
            <w:tcW w:w="936" w:type="dxa"/>
          </w:tcPr>
          <w:p w14:paraId="3DC38F5F" w14:textId="77777777" w:rsidR="00DF39B1" w:rsidRPr="00A55007" w:rsidRDefault="00DF39B1" w:rsidP="00147E78">
            <w:pPr>
              <w:ind w:right="26"/>
              <w:jc w:val="right"/>
              <w:rPr>
                <w:rFonts w:ascii="Arial" w:hAnsi="Arial" w:cs="Arial"/>
                <w:szCs w:val="22"/>
              </w:rPr>
            </w:pPr>
          </w:p>
        </w:tc>
        <w:tc>
          <w:tcPr>
            <w:tcW w:w="8306" w:type="dxa"/>
            <w:gridSpan w:val="3"/>
          </w:tcPr>
          <w:p w14:paraId="125FFE90" w14:textId="77777777" w:rsidR="00DF39B1" w:rsidRPr="00A55007" w:rsidRDefault="00DF39B1" w:rsidP="00147E78">
            <w:pPr>
              <w:ind w:right="26"/>
              <w:rPr>
                <w:rFonts w:ascii="Arial" w:hAnsi="Arial" w:cs="Arial"/>
                <w:i/>
                <w:szCs w:val="22"/>
              </w:rPr>
            </w:pPr>
            <w:r w:rsidRPr="00A55007">
              <w:rPr>
                <w:rFonts w:ascii="Arial" w:hAnsi="Arial" w:cs="Arial"/>
                <w:i/>
                <w:szCs w:val="22"/>
              </w:rPr>
              <w:t>[Insert Telephone number]</w:t>
            </w:r>
          </w:p>
        </w:tc>
      </w:tr>
      <w:tr w:rsidR="00A55007" w:rsidRPr="00A55007" w14:paraId="5246020A" w14:textId="77777777" w:rsidTr="00DF39B1">
        <w:tc>
          <w:tcPr>
            <w:tcW w:w="936" w:type="dxa"/>
          </w:tcPr>
          <w:p w14:paraId="5EADC648" w14:textId="77777777" w:rsidR="00DF39B1" w:rsidRPr="00A55007" w:rsidRDefault="00DF39B1" w:rsidP="00147E78">
            <w:pPr>
              <w:ind w:right="26"/>
              <w:jc w:val="right"/>
              <w:rPr>
                <w:rFonts w:ascii="Arial" w:hAnsi="Arial" w:cs="Arial"/>
                <w:szCs w:val="22"/>
              </w:rPr>
            </w:pPr>
          </w:p>
        </w:tc>
        <w:tc>
          <w:tcPr>
            <w:tcW w:w="8306" w:type="dxa"/>
            <w:gridSpan w:val="3"/>
          </w:tcPr>
          <w:p w14:paraId="4B9C9D29" w14:textId="77777777" w:rsidR="00DF39B1" w:rsidRPr="00A55007" w:rsidRDefault="00DF39B1" w:rsidP="00147E78">
            <w:pPr>
              <w:ind w:right="26"/>
              <w:rPr>
                <w:rFonts w:ascii="Arial" w:hAnsi="Arial" w:cs="Arial"/>
                <w:i/>
                <w:szCs w:val="22"/>
              </w:rPr>
            </w:pPr>
            <w:r w:rsidRPr="00A55007">
              <w:rPr>
                <w:rFonts w:ascii="Arial" w:hAnsi="Arial" w:cs="Arial"/>
                <w:i/>
                <w:szCs w:val="22"/>
              </w:rPr>
              <w:t>Insert E-mail address of contact person]</w:t>
            </w:r>
          </w:p>
        </w:tc>
      </w:tr>
      <w:tr w:rsidR="00A55007" w:rsidRPr="00A55007" w14:paraId="5CE272DC" w14:textId="77777777" w:rsidTr="00DF39B1">
        <w:tc>
          <w:tcPr>
            <w:tcW w:w="936" w:type="dxa"/>
          </w:tcPr>
          <w:p w14:paraId="62C912CC" w14:textId="77777777" w:rsidR="00DF39B1" w:rsidRPr="00A55007" w:rsidRDefault="00DF39B1" w:rsidP="00147E78">
            <w:pPr>
              <w:ind w:right="26"/>
              <w:jc w:val="right"/>
              <w:rPr>
                <w:rFonts w:ascii="Arial" w:hAnsi="Arial" w:cs="Arial"/>
                <w:szCs w:val="22"/>
              </w:rPr>
            </w:pPr>
          </w:p>
        </w:tc>
        <w:tc>
          <w:tcPr>
            <w:tcW w:w="8306" w:type="dxa"/>
            <w:gridSpan w:val="3"/>
          </w:tcPr>
          <w:p w14:paraId="56E2FBCB" w14:textId="77777777" w:rsidR="00DF39B1" w:rsidRPr="00A55007" w:rsidRDefault="00DF39B1" w:rsidP="00147E78">
            <w:pPr>
              <w:ind w:right="26"/>
              <w:rPr>
                <w:rFonts w:ascii="Arial" w:hAnsi="Arial" w:cs="Arial"/>
                <w:szCs w:val="22"/>
              </w:rPr>
            </w:pPr>
            <w:r w:rsidRPr="00A55007">
              <w:rPr>
                <w:rFonts w:ascii="Arial" w:hAnsi="Arial" w:cs="Arial"/>
                <w:i/>
                <w:szCs w:val="22"/>
              </w:rPr>
              <w:t>[Insert Postal address of Company]</w:t>
            </w:r>
          </w:p>
        </w:tc>
      </w:tr>
      <w:tr w:rsidR="00A55007" w:rsidRPr="00A55007" w14:paraId="754B5129" w14:textId="77777777" w:rsidTr="00DF39B1">
        <w:tc>
          <w:tcPr>
            <w:tcW w:w="9242" w:type="dxa"/>
            <w:gridSpan w:val="4"/>
          </w:tcPr>
          <w:p w14:paraId="765D5323" w14:textId="77777777" w:rsidR="00DF39B1" w:rsidRPr="00A55007" w:rsidRDefault="00DF39B1" w:rsidP="00147E78">
            <w:pPr>
              <w:ind w:right="26"/>
              <w:rPr>
                <w:rFonts w:ascii="Arial" w:hAnsi="Arial" w:cs="Arial"/>
                <w:szCs w:val="22"/>
              </w:rPr>
            </w:pPr>
          </w:p>
        </w:tc>
      </w:tr>
      <w:tr w:rsidR="00A55007" w:rsidRPr="00A55007" w14:paraId="57F3BCAD" w14:textId="77777777" w:rsidTr="00DF39B1">
        <w:tc>
          <w:tcPr>
            <w:tcW w:w="936" w:type="dxa"/>
          </w:tcPr>
          <w:p w14:paraId="65757E04" w14:textId="77777777" w:rsidR="00DF39B1" w:rsidRPr="00A55007" w:rsidRDefault="00DF39B1" w:rsidP="00147E78">
            <w:pPr>
              <w:ind w:right="26"/>
              <w:jc w:val="right"/>
              <w:rPr>
                <w:rFonts w:ascii="Arial" w:hAnsi="Arial" w:cs="Arial"/>
                <w:szCs w:val="22"/>
              </w:rPr>
            </w:pPr>
            <w:r w:rsidRPr="00A55007">
              <w:rPr>
                <w:rFonts w:ascii="Arial" w:hAnsi="Arial" w:cs="Arial"/>
                <w:szCs w:val="22"/>
              </w:rPr>
              <w:t>Subject:</w:t>
            </w:r>
          </w:p>
        </w:tc>
        <w:tc>
          <w:tcPr>
            <w:tcW w:w="8306" w:type="dxa"/>
            <w:gridSpan w:val="3"/>
          </w:tcPr>
          <w:p w14:paraId="67703D7C" w14:textId="37148E1A" w:rsidR="00DF39B1" w:rsidRPr="00A55007" w:rsidRDefault="00DF39B1" w:rsidP="00147E78">
            <w:pPr>
              <w:ind w:right="26"/>
              <w:rPr>
                <w:rFonts w:ascii="Arial" w:hAnsi="Arial" w:cs="Arial"/>
                <w:szCs w:val="22"/>
                <w:lang w:val="es-NI"/>
              </w:rPr>
            </w:pPr>
            <w:r w:rsidRPr="00A55007">
              <w:rPr>
                <w:rFonts w:ascii="Arial" w:hAnsi="Arial" w:cs="Arial"/>
                <w:szCs w:val="22"/>
                <w:lang w:val="es-NI"/>
              </w:rPr>
              <w:t>UNFPA/</w:t>
            </w:r>
            <w:r w:rsidR="00847359" w:rsidRPr="00A55007">
              <w:rPr>
                <w:rFonts w:ascii="Arial" w:hAnsi="Arial" w:cs="Arial"/>
                <w:szCs w:val="22"/>
                <w:lang w:val="es-NI"/>
              </w:rPr>
              <w:t>BKK</w:t>
            </w:r>
            <w:r w:rsidRPr="00A55007">
              <w:rPr>
                <w:rFonts w:ascii="Arial" w:hAnsi="Arial" w:cs="Arial"/>
                <w:szCs w:val="22"/>
                <w:lang w:val="es-NI"/>
              </w:rPr>
              <w:t>/RFP/</w:t>
            </w:r>
            <w:r w:rsidR="00847359" w:rsidRPr="00A55007">
              <w:rPr>
                <w:rFonts w:ascii="Arial" w:hAnsi="Arial" w:cs="Arial"/>
                <w:szCs w:val="22"/>
                <w:lang w:val="es-NI"/>
              </w:rPr>
              <w:t>23</w:t>
            </w:r>
            <w:r w:rsidRPr="00A55007">
              <w:rPr>
                <w:rFonts w:ascii="Arial" w:hAnsi="Arial" w:cs="Arial"/>
                <w:szCs w:val="22"/>
                <w:lang w:val="es-NI"/>
              </w:rPr>
              <w:t>/</w:t>
            </w:r>
            <w:r w:rsidR="00847359" w:rsidRPr="00A55007">
              <w:rPr>
                <w:rFonts w:ascii="Arial" w:hAnsi="Arial" w:cs="Arial"/>
                <w:szCs w:val="22"/>
                <w:lang w:val="es-NI"/>
              </w:rPr>
              <w:t>001</w:t>
            </w:r>
          </w:p>
        </w:tc>
      </w:tr>
    </w:tbl>
    <w:p w14:paraId="3C9A11A3" w14:textId="77777777" w:rsidR="00DF39B1" w:rsidRPr="00394767" w:rsidRDefault="00DF39B1" w:rsidP="00147E78">
      <w:pPr>
        <w:ind w:right="26"/>
        <w:rPr>
          <w:rFonts w:ascii="Arial" w:hAnsi="Arial" w:cs="Arial"/>
          <w:szCs w:val="22"/>
          <w:lang w:val="es-NI"/>
        </w:rPr>
      </w:pPr>
      <w:bookmarkStart w:id="200" w:name="Buyer2"/>
      <w:bookmarkStart w:id="201" w:name="OPS_Case_no4"/>
      <w:bookmarkStart w:id="202" w:name="pno1"/>
      <w:bookmarkStart w:id="203" w:name="ProdDesc"/>
      <w:bookmarkEnd w:id="200"/>
      <w:bookmarkEnd w:id="201"/>
      <w:bookmarkEnd w:id="202"/>
      <w:bookmarkEnd w:id="203"/>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394767" w14:paraId="5CACB646" w14:textId="77777777" w:rsidTr="00DF39B1">
        <w:tc>
          <w:tcPr>
            <w:tcW w:w="436" w:type="dxa"/>
            <w:vAlign w:val="center"/>
          </w:tcPr>
          <w:p w14:paraId="7DA37D6B" w14:textId="77777777" w:rsidR="00DF39B1" w:rsidRPr="00394767" w:rsidRDefault="00000000" w:rsidP="00147E78">
            <w:pPr>
              <w:ind w:right="26"/>
              <w:rPr>
                <w:rFonts w:ascii="Arial" w:hAnsi="Arial" w:cs="Arial"/>
                <w:szCs w:val="22"/>
              </w:rPr>
            </w:pPr>
            <w:sdt>
              <w:sdtPr>
                <w:rPr>
                  <w:rFonts w:ascii="Arial" w:hAnsi="Arial" w:cs="Arial"/>
                  <w:szCs w:val="22"/>
                </w:rPr>
                <w:id w:val="-543293973"/>
                <w14:checkbox>
                  <w14:checked w14:val="0"/>
                  <w14:checkedState w14:val="2612" w14:font="MS Gothic"/>
                  <w14:uncheckedState w14:val="2610" w14:font="MS Gothic"/>
                </w14:checkbox>
              </w:sdtPr>
              <w:sdtContent>
                <w:r w:rsidR="00DF39B1" w:rsidRPr="00394767">
                  <w:rPr>
                    <w:rFonts w:ascii="Segoe UI Symbol" w:eastAsia="MS Gothic" w:hAnsi="Segoe UI Symbol" w:cs="Segoe UI Symbol"/>
                    <w:szCs w:val="22"/>
                  </w:rPr>
                  <w:t>☐</w:t>
                </w:r>
              </w:sdtContent>
            </w:sdt>
          </w:p>
        </w:tc>
        <w:tc>
          <w:tcPr>
            <w:tcW w:w="8806" w:type="dxa"/>
            <w:vAlign w:val="center"/>
          </w:tcPr>
          <w:p w14:paraId="040F5E99" w14:textId="77777777" w:rsidR="00DF39B1" w:rsidRPr="00394767" w:rsidRDefault="00DF39B1" w:rsidP="00147E78">
            <w:pPr>
              <w:ind w:right="26"/>
              <w:rPr>
                <w:rFonts w:ascii="Arial" w:hAnsi="Arial" w:cs="Arial"/>
                <w:szCs w:val="22"/>
              </w:rPr>
            </w:pPr>
            <w:r w:rsidRPr="00394767">
              <w:rPr>
                <w:rFonts w:ascii="Arial" w:hAnsi="Arial" w:cs="Arial"/>
                <w:szCs w:val="22"/>
              </w:rPr>
              <w:t xml:space="preserve">YES, we intend to submit a bid in response to the </w:t>
            </w:r>
            <w:proofErr w:type="gramStart"/>
            <w:r w:rsidRPr="00394767">
              <w:rPr>
                <w:rFonts w:ascii="Arial" w:hAnsi="Arial" w:cs="Arial"/>
                <w:szCs w:val="22"/>
              </w:rPr>
              <w:t>above mentioned</w:t>
            </w:r>
            <w:proofErr w:type="gramEnd"/>
            <w:r w:rsidRPr="00394767">
              <w:rPr>
                <w:rFonts w:ascii="Arial" w:hAnsi="Arial" w:cs="Arial"/>
                <w:szCs w:val="22"/>
              </w:rPr>
              <w:t xml:space="preserve"> RFP.</w:t>
            </w:r>
          </w:p>
        </w:tc>
      </w:tr>
      <w:tr w:rsidR="00DF39B1" w:rsidRPr="00394767" w14:paraId="03A7A97A" w14:textId="77777777" w:rsidTr="00DF39B1">
        <w:tc>
          <w:tcPr>
            <w:tcW w:w="436" w:type="dxa"/>
            <w:vAlign w:val="center"/>
          </w:tcPr>
          <w:p w14:paraId="68D97916" w14:textId="77777777" w:rsidR="00DF39B1" w:rsidRPr="00394767" w:rsidRDefault="00000000" w:rsidP="00147E78">
            <w:pPr>
              <w:ind w:right="26"/>
              <w:rPr>
                <w:rFonts w:ascii="Arial" w:hAnsi="Arial" w:cs="Arial"/>
                <w:szCs w:val="22"/>
              </w:rPr>
            </w:pPr>
            <w:sdt>
              <w:sdtPr>
                <w:rPr>
                  <w:rFonts w:ascii="Arial" w:hAnsi="Arial" w:cs="Arial"/>
                  <w:szCs w:val="22"/>
                </w:rPr>
                <w:id w:val="-6521960"/>
                <w14:checkbox>
                  <w14:checked w14:val="0"/>
                  <w14:checkedState w14:val="2612" w14:font="MS Gothic"/>
                  <w14:uncheckedState w14:val="2610" w14:font="MS Gothic"/>
                </w14:checkbox>
              </w:sdtPr>
              <w:sdtContent>
                <w:r w:rsidR="00DF39B1" w:rsidRPr="00394767">
                  <w:rPr>
                    <w:rFonts w:ascii="Segoe UI Symbol" w:eastAsia="MS Gothic" w:hAnsi="Segoe UI Symbol" w:cs="Segoe UI Symbol"/>
                    <w:szCs w:val="22"/>
                  </w:rPr>
                  <w:t>☐</w:t>
                </w:r>
              </w:sdtContent>
            </w:sdt>
          </w:p>
        </w:tc>
        <w:tc>
          <w:tcPr>
            <w:tcW w:w="8806" w:type="dxa"/>
            <w:vAlign w:val="center"/>
          </w:tcPr>
          <w:p w14:paraId="7A074324" w14:textId="77777777" w:rsidR="00DF39B1" w:rsidRPr="00394767" w:rsidRDefault="00DF39B1" w:rsidP="00147E78">
            <w:pPr>
              <w:ind w:right="26"/>
              <w:rPr>
                <w:rFonts w:ascii="Arial" w:hAnsi="Arial" w:cs="Arial"/>
                <w:szCs w:val="22"/>
              </w:rPr>
            </w:pPr>
            <w:r w:rsidRPr="00394767">
              <w:rPr>
                <w:rFonts w:ascii="Arial" w:hAnsi="Arial" w:cs="Arial"/>
                <w:szCs w:val="22"/>
              </w:rPr>
              <w:t xml:space="preserve">NO, we are unable to submit a bid in response to the </w:t>
            </w:r>
            <w:proofErr w:type="gramStart"/>
            <w:r w:rsidRPr="00394767">
              <w:rPr>
                <w:rFonts w:ascii="Arial" w:hAnsi="Arial" w:cs="Arial"/>
                <w:szCs w:val="22"/>
              </w:rPr>
              <w:t>above mentioned</w:t>
            </w:r>
            <w:proofErr w:type="gramEnd"/>
            <w:r w:rsidRPr="00394767">
              <w:rPr>
                <w:rFonts w:ascii="Arial" w:hAnsi="Arial" w:cs="Arial"/>
                <w:szCs w:val="22"/>
              </w:rPr>
              <w:t xml:space="preserve"> RFP due to the following reason(s):</w:t>
            </w:r>
          </w:p>
        </w:tc>
      </w:tr>
    </w:tbl>
    <w:p w14:paraId="521D684A" w14:textId="77777777" w:rsidR="00DF39B1" w:rsidRPr="00394767" w:rsidRDefault="00DF39B1" w:rsidP="00147E78">
      <w:pPr>
        <w:ind w:right="26"/>
        <w:rPr>
          <w:rFonts w:ascii="Arial" w:hAnsi="Arial" w:cs="Arial"/>
          <w:szCs w:val="22"/>
        </w:rPr>
      </w:pPr>
    </w:p>
    <w:p w14:paraId="4D36B6D9"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The requested products and/or services are not within our range of supply.</w:t>
      </w:r>
    </w:p>
    <w:p w14:paraId="4711861D"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The requested products are not available at the moment.</w:t>
      </w:r>
    </w:p>
    <w:p w14:paraId="0652D3DD"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We are unable to submit a competitive bid for the requested products/services at the moment.</w:t>
      </w:r>
    </w:p>
    <w:p w14:paraId="32968A25"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We cannot meet the requested specifications.</w:t>
      </w:r>
    </w:p>
    <w:p w14:paraId="543E8482"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The information provided for bidding purposes is insufficient and unclear</w:t>
      </w:r>
    </w:p>
    <w:p w14:paraId="7D6E4B9C"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Your RFP document is too complicated</w:t>
      </w:r>
    </w:p>
    <w:p w14:paraId="0B579E74"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Insufficient time is allocated to prepare an adequate Bid.</w:t>
      </w:r>
    </w:p>
    <w:p w14:paraId="3B668881"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We cannot meet the delivery requirements.</w:t>
      </w:r>
    </w:p>
    <w:p w14:paraId="678F97D3"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We cannot adhere to your terms and conditions (please specify: payment terms, request for performance security, etc.):</w:t>
      </w:r>
    </w:p>
    <w:p w14:paraId="0AC06720"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Our current capacity is overbooked</w:t>
      </w:r>
    </w:p>
    <w:p w14:paraId="1240F891"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We are closed during the holiday season</w:t>
      </w:r>
    </w:p>
    <w:p w14:paraId="618C8028"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 xml:space="preserve">We had to give priority to other clients’ requests </w:t>
      </w:r>
    </w:p>
    <w:p w14:paraId="661D622F"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 xml:space="preserve">We do not sell directly, but through distributors </w:t>
      </w:r>
    </w:p>
    <w:p w14:paraId="104C953F"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We have no after-sales service available in the recipient country</w:t>
      </w:r>
    </w:p>
    <w:p w14:paraId="65064223"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The person handling bid is away from the office</w:t>
      </w:r>
    </w:p>
    <w:p w14:paraId="3C243805" w14:textId="77777777" w:rsidR="00DF39B1" w:rsidRPr="00394767" w:rsidRDefault="00DF39B1" w:rsidP="00147E78">
      <w:pPr>
        <w:tabs>
          <w:tab w:val="left" w:pos="1418"/>
        </w:tabs>
        <w:ind w:left="1418" w:right="26" w:hanging="851"/>
        <w:rPr>
          <w:rFonts w:ascii="Arial" w:hAnsi="Arial" w:cs="Arial"/>
          <w:szCs w:val="22"/>
        </w:rPr>
      </w:pPr>
      <w:proofErr w:type="gramStart"/>
      <w:r w:rsidRPr="00394767">
        <w:rPr>
          <w:rFonts w:ascii="Arial" w:hAnsi="Arial" w:cs="Arial"/>
          <w:szCs w:val="22"/>
        </w:rPr>
        <w:t>( )</w:t>
      </w:r>
      <w:proofErr w:type="gramEnd"/>
      <w:r w:rsidRPr="00394767">
        <w:rPr>
          <w:rFonts w:ascii="Arial" w:hAnsi="Arial" w:cs="Arial"/>
          <w:szCs w:val="22"/>
        </w:rPr>
        <w:tab/>
        <w:t>Other (please specify)</w:t>
      </w:r>
    </w:p>
    <w:p w14:paraId="5485E298" w14:textId="77777777" w:rsidR="00DF39B1" w:rsidRDefault="00DF39B1" w:rsidP="00147E78">
      <w:pPr>
        <w:tabs>
          <w:tab w:val="left" w:pos="1418"/>
        </w:tabs>
        <w:ind w:left="1418" w:right="26" w:hanging="851"/>
        <w:rPr>
          <w:rFonts w:ascii="Arial" w:hAnsi="Arial" w:cs="Arial"/>
          <w:szCs w:val="22"/>
        </w:rPr>
      </w:pPr>
    </w:p>
    <w:p w14:paraId="47556D99" w14:textId="77777777" w:rsidR="00A55007" w:rsidRPr="00394767" w:rsidRDefault="00A55007" w:rsidP="00147E78">
      <w:pPr>
        <w:tabs>
          <w:tab w:val="left" w:pos="1418"/>
        </w:tabs>
        <w:ind w:left="1418" w:right="26" w:hanging="851"/>
        <w:rPr>
          <w:rFonts w:ascii="Arial" w:hAnsi="Arial" w:cs="Arial"/>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394767" w14:paraId="18233B21" w14:textId="77777777" w:rsidTr="00DF39B1">
        <w:tc>
          <w:tcPr>
            <w:tcW w:w="436" w:type="dxa"/>
            <w:vAlign w:val="center"/>
          </w:tcPr>
          <w:p w14:paraId="2F52C5B3" w14:textId="77777777" w:rsidR="00DF39B1" w:rsidRPr="00394767" w:rsidRDefault="00000000" w:rsidP="00147E78">
            <w:pPr>
              <w:ind w:right="26"/>
              <w:rPr>
                <w:rFonts w:ascii="Arial" w:hAnsi="Arial" w:cs="Arial"/>
                <w:szCs w:val="22"/>
              </w:rPr>
            </w:pPr>
            <w:sdt>
              <w:sdtPr>
                <w:rPr>
                  <w:rFonts w:ascii="Arial" w:hAnsi="Arial" w:cs="Arial"/>
                  <w:szCs w:val="22"/>
                </w:rPr>
                <w:id w:val="-632550888"/>
                <w14:checkbox>
                  <w14:checked w14:val="0"/>
                  <w14:checkedState w14:val="2612" w14:font="MS Gothic"/>
                  <w14:uncheckedState w14:val="2610" w14:font="MS Gothic"/>
                </w14:checkbox>
              </w:sdtPr>
              <w:sdtContent>
                <w:r w:rsidR="00DF39B1" w:rsidRPr="00394767">
                  <w:rPr>
                    <w:rFonts w:ascii="Segoe UI Symbol" w:eastAsia="MS Gothic" w:hAnsi="Segoe UI Symbol" w:cs="Segoe UI Symbol"/>
                    <w:szCs w:val="22"/>
                  </w:rPr>
                  <w:t>☐</w:t>
                </w:r>
              </w:sdtContent>
            </w:sdt>
          </w:p>
        </w:tc>
        <w:tc>
          <w:tcPr>
            <w:tcW w:w="8806" w:type="dxa"/>
            <w:vAlign w:val="center"/>
          </w:tcPr>
          <w:p w14:paraId="6DBCA099" w14:textId="77777777" w:rsidR="00DF39B1" w:rsidRDefault="00DF39B1" w:rsidP="00147E78">
            <w:pPr>
              <w:ind w:right="26"/>
              <w:rPr>
                <w:rFonts w:ascii="Arial" w:hAnsi="Arial" w:cs="Arial"/>
                <w:szCs w:val="22"/>
              </w:rPr>
            </w:pPr>
            <w:r w:rsidRPr="00394767">
              <w:rPr>
                <w:rFonts w:ascii="Arial" w:hAnsi="Arial" w:cs="Arial"/>
                <w:szCs w:val="22"/>
              </w:rPr>
              <w:t xml:space="preserve">YES, even though on this occasion we have not submitted a Bid we are </w:t>
            </w:r>
            <w:proofErr w:type="gramStart"/>
            <w:r w:rsidRPr="00394767">
              <w:rPr>
                <w:rFonts w:ascii="Arial" w:hAnsi="Arial" w:cs="Arial"/>
                <w:szCs w:val="22"/>
              </w:rPr>
              <w:t>definitely interested</w:t>
            </w:r>
            <w:proofErr w:type="gramEnd"/>
            <w:r w:rsidRPr="00394767">
              <w:rPr>
                <w:rFonts w:ascii="Arial" w:hAnsi="Arial" w:cs="Arial"/>
                <w:szCs w:val="22"/>
              </w:rPr>
              <w:t xml:space="preserve"> in future possible RFP’s.</w:t>
            </w:r>
          </w:p>
          <w:p w14:paraId="15772DC2" w14:textId="77777777" w:rsidR="00A55007" w:rsidRPr="00394767" w:rsidRDefault="00A55007" w:rsidP="00147E78">
            <w:pPr>
              <w:ind w:right="26"/>
              <w:rPr>
                <w:rFonts w:ascii="Arial" w:hAnsi="Arial" w:cs="Arial"/>
                <w:szCs w:val="22"/>
              </w:rPr>
            </w:pPr>
          </w:p>
        </w:tc>
      </w:tr>
      <w:tr w:rsidR="00DF39B1" w:rsidRPr="00394767" w14:paraId="0A3D429C" w14:textId="77777777" w:rsidTr="00DF39B1">
        <w:tc>
          <w:tcPr>
            <w:tcW w:w="436" w:type="dxa"/>
          </w:tcPr>
          <w:p w14:paraId="1AA017B0" w14:textId="77777777" w:rsidR="00DF39B1" w:rsidRPr="00394767" w:rsidRDefault="00000000" w:rsidP="00147E78">
            <w:pPr>
              <w:ind w:right="26"/>
              <w:rPr>
                <w:rFonts w:ascii="Arial" w:hAnsi="Arial" w:cs="Arial"/>
                <w:szCs w:val="22"/>
              </w:rPr>
            </w:pPr>
            <w:sdt>
              <w:sdtPr>
                <w:rPr>
                  <w:rFonts w:ascii="Arial" w:hAnsi="Arial" w:cs="Arial"/>
                  <w:szCs w:val="22"/>
                </w:rPr>
                <w:id w:val="-1261448406"/>
                <w14:checkbox>
                  <w14:checked w14:val="0"/>
                  <w14:checkedState w14:val="2612" w14:font="MS Gothic"/>
                  <w14:uncheckedState w14:val="2610" w14:font="MS Gothic"/>
                </w14:checkbox>
              </w:sdtPr>
              <w:sdtContent>
                <w:r w:rsidR="00DF39B1" w:rsidRPr="00394767">
                  <w:rPr>
                    <w:rFonts w:ascii="Segoe UI Symbol" w:eastAsia="MS Gothic" w:hAnsi="Segoe UI Symbol" w:cs="Segoe UI Symbol"/>
                    <w:szCs w:val="22"/>
                  </w:rPr>
                  <w:t>☐</w:t>
                </w:r>
              </w:sdtContent>
            </w:sdt>
            <w:bookmarkStart w:id="204" w:name="_Ref396243640"/>
          </w:p>
        </w:tc>
        <w:tc>
          <w:tcPr>
            <w:tcW w:w="8806" w:type="dxa"/>
          </w:tcPr>
          <w:p w14:paraId="17B3C8F0" w14:textId="77777777" w:rsidR="00DF39B1" w:rsidRDefault="00DF39B1" w:rsidP="00147E78">
            <w:pPr>
              <w:ind w:right="26"/>
              <w:rPr>
                <w:rFonts w:ascii="Arial" w:hAnsi="Arial" w:cs="Arial"/>
                <w:szCs w:val="22"/>
              </w:rPr>
            </w:pPr>
            <w:r w:rsidRPr="00394767">
              <w:rPr>
                <w:rFonts w:ascii="Arial" w:hAnsi="Arial" w:cs="Arial"/>
                <w:szCs w:val="22"/>
              </w:rPr>
              <w:t>No, we are not interested in participating in future possible RFP’s, please remove us from your vendor database.</w:t>
            </w:r>
          </w:p>
          <w:p w14:paraId="0AB98558" w14:textId="77777777" w:rsidR="00A55007" w:rsidRPr="00394767" w:rsidRDefault="00A55007" w:rsidP="00147E78">
            <w:pPr>
              <w:ind w:right="26"/>
              <w:rPr>
                <w:rFonts w:ascii="Arial" w:hAnsi="Arial" w:cs="Arial"/>
                <w:szCs w:val="22"/>
              </w:rPr>
            </w:pPr>
          </w:p>
        </w:tc>
      </w:tr>
    </w:tbl>
    <w:p w14:paraId="6B3112A4" w14:textId="77777777" w:rsidR="00DF39B1" w:rsidRPr="00394767" w:rsidRDefault="00DF39B1" w:rsidP="00147E78">
      <w:pPr>
        <w:tabs>
          <w:tab w:val="left" w:pos="1418"/>
        </w:tabs>
        <w:ind w:left="1418" w:right="26" w:hanging="851"/>
        <w:rPr>
          <w:rFonts w:ascii="Arial" w:hAnsi="Arial" w:cs="Arial"/>
          <w:szCs w:val="22"/>
        </w:rPr>
      </w:pPr>
    </w:p>
    <w:p w14:paraId="54A511B7" w14:textId="77777777" w:rsidR="00DF39B1" w:rsidRPr="00394767" w:rsidRDefault="00DF39B1" w:rsidP="00147E78">
      <w:pPr>
        <w:ind w:right="26"/>
        <w:jc w:val="both"/>
        <w:rPr>
          <w:rFonts w:ascii="Arial" w:hAnsi="Arial" w:cs="Arial"/>
          <w:b/>
          <w:szCs w:val="22"/>
        </w:rPr>
      </w:pPr>
      <w:bookmarkStart w:id="205" w:name="_Toc419376166"/>
      <w:r w:rsidRPr="00394767">
        <w:rPr>
          <w:rFonts w:ascii="Arial" w:hAnsi="Arial" w:cs="Arial"/>
          <w:b/>
          <w:szCs w:val="22"/>
        </w:rPr>
        <w:lastRenderedPageBreak/>
        <w:t xml:space="preserve">If UNFPA should have any questions </w:t>
      </w:r>
      <w:proofErr w:type="gramStart"/>
      <w:r w:rsidRPr="00394767">
        <w:rPr>
          <w:rFonts w:ascii="Arial" w:hAnsi="Arial" w:cs="Arial"/>
          <w:b/>
          <w:szCs w:val="22"/>
        </w:rPr>
        <w:t>in regards to</w:t>
      </w:r>
      <w:proofErr w:type="gramEnd"/>
      <w:r w:rsidRPr="00394767">
        <w:rPr>
          <w:rFonts w:ascii="Arial" w:hAnsi="Arial" w:cs="Arial"/>
          <w:b/>
          <w:szCs w:val="22"/>
        </w:rPr>
        <w:t xml:space="preserve"> this Bid Confirmation Form and would require further clarification on our No Bid decision, UNFPA should contact the following focal person who will be able to assist:</w:t>
      </w:r>
      <w:bookmarkEnd w:id="205"/>
      <w:r w:rsidRPr="00394767">
        <w:rPr>
          <w:rFonts w:ascii="Arial" w:hAnsi="Arial" w:cs="Arial"/>
          <w:b/>
          <w:szCs w:val="22"/>
        </w:rPr>
        <w:t xml:space="preserve"> </w:t>
      </w:r>
    </w:p>
    <w:p w14:paraId="5BA5884C" w14:textId="77777777" w:rsidR="00DF39B1" w:rsidRDefault="00DF39B1" w:rsidP="00147E78">
      <w:pPr>
        <w:overflowPunct/>
        <w:autoSpaceDE/>
        <w:autoSpaceDN/>
        <w:adjustRightInd/>
        <w:ind w:right="26"/>
        <w:textAlignment w:val="auto"/>
        <w:rPr>
          <w:rFonts w:ascii="Arial" w:hAnsi="Arial" w:cs="Arial"/>
          <w:caps/>
          <w:szCs w:val="22"/>
          <w:lang w:val="en-GB"/>
        </w:rPr>
      </w:pPr>
    </w:p>
    <w:p w14:paraId="2CA22760" w14:textId="77777777" w:rsidR="00A55007" w:rsidRPr="00394767" w:rsidRDefault="00A55007" w:rsidP="00147E78">
      <w:pPr>
        <w:overflowPunct/>
        <w:autoSpaceDE/>
        <w:autoSpaceDN/>
        <w:adjustRightInd/>
        <w:ind w:right="26"/>
        <w:textAlignment w:val="auto"/>
        <w:rPr>
          <w:rFonts w:ascii="Arial" w:hAnsi="Arial" w:cs="Arial"/>
          <w:caps/>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F39B1" w:rsidRPr="00394767" w14:paraId="0813879E" w14:textId="77777777" w:rsidTr="00DF39B1">
        <w:tc>
          <w:tcPr>
            <w:tcW w:w="1242" w:type="dxa"/>
          </w:tcPr>
          <w:p w14:paraId="786ABE3F" w14:textId="77777777" w:rsidR="00DF39B1" w:rsidRPr="00394767" w:rsidRDefault="00DF39B1" w:rsidP="00147E78">
            <w:pPr>
              <w:ind w:right="26"/>
              <w:rPr>
                <w:rFonts w:ascii="Arial" w:hAnsi="Arial" w:cs="Arial"/>
                <w:szCs w:val="22"/>
                <w:lang w:val="en-GB"/>
              </w:rPr>
            </w:pPr>
            <w:r w:rsidRPr="00394767">
              <w:rPr>
                <w:rFonts w:ascii="Arial" w:hAnsi="Arial" w:cs="Arial"/>
                <w:szCs w:val="22"/>
                <w:lang w:val="en-GB"/>
              </w:rPr>
              <w:t>Name:</w:t>
            </w:r>
          </w:p>
        </w:tc>
        <w:tc>
          <w:tcPr>
            <w:tcW w:w="3378" w:type="dxa"/>
          </w:tcPr>
          <w:p w14:paraId="321173A5" w14:textId="77777777" w:rsidR="00DF39B1" w:rsidRPr="00394767" w:rsidRDefault="00DF39B1" w:rsidP="00147E78">
            <w:pPr>
              <w:ind w:right="26"/>
              <w:rPr>
                <w:rFonts w:ascii="Arial" w:hAnsi="Arial" w:cs="Arial"/>
                <w:szCs w:val="22"/>
                <w:lang w:val="en-GB"/>
              </w:rPr>
            </w:pPr>
          </w:p>
        </w:tc>
        <w:tc>
          <w:tcPr>
            <w:tcW w:w="1300" w:type="dxa"/>
          </w:tcPr>
          <w:p w14:paraId="628E450D" w14:textId="77777777" w:rsidR="00DF39B1" w:rsidRPr="00394767" w:rsidRDefault="00DF39B1" w:rsidP="00147E78">
            <w:pPr>
              <w:ind w:right="26"/>
              <w:rPr>
                <w:rFonts w:ascii="Arial" w:hAnsi="Arial" w:cs="Arial"/>
                <w:szCs w:val="22"/>
                <w:lang w:val="en-GB"/>
              </w:rPr>
            </w:pPr>
            <w:r w:rsidRPr="00394767">
              <w:rPr>
                <w:rFonts w:ascii="Arial" w:hAnsi="Arial" w:cs="Arial"/>
                <w:szCs w:val="22"/>
                <w:lang w:val="en-GB"/>
              </w:rPr>
              <w:t>E-mail:</w:t>
            </w:r>
          </w:p>
        </w:tc>
        <w:tc>
          <w:tcPr>
            <w:tcW w:w="3322" w:type="dxa"/>
          </w:tcPr>
          <w:p w14:paraId="5661D392" w14:textId="77777777" w:rsidR="00DF39B1" w:rsidRDefault="00DF39B1" w:rsidP="00147E78">
            <w:pPr>
              <w:ind w:right="26"/>
              <w:rPr>
                <w:rFonts w:ascii="Arial" w:hAnsi="Arial" w:cs="Arial"/>
                <w:szCs w:val="22"/>
                <w:lang w:val="en-GB"/>
              </w:rPr>
            </w:pPr>
          </w:p>
          <w:p w14:paraId="184577AB" w14:textId="77777777" w:rsidR="00A55007" w:rsidRDefault="00A55007" w:rsidP="00147E78">
            <w:pPr>
              <w:ind w:right="26"/>
              <w:rPr>
                <w:rFonts w:ascii="Arial" w:hAnsi="Arial" w:cs="Arial"/>
                <w:szCs w:val="22"/>
                <w:lang w:val="en-GB"/>
              </w:rPr>
            </w:pPr>
          </w:p>
          <w:p w14:paraId="06FBE1D6" w14:textId="77777777" w:rsidR="00A55007" w:rsidRPr="00394767" w:rsidRDefault="00A55007" w:rsidP="00147E78">
            <w:pPr>
              <w:ind w:right="26"/>
              <w:rPr>
                <w:rFonts w:ascii="Arial" w:hAnsi="Arial" w:cs="Arial"/>
                <w:szCs w:val="22"/>
                <w:lang w:val="en-GB"/>
              </w:rPr>
            </w:pPr>
          </w:p>
        </w:tc>
      </w:tr>
      <w:tr w:rsidR="00DF39B1" w:rsidRPr="00394767" w14:paraId="3025DE01" w14:textId="77777777" w:rsidTr="00DF39B1">
        <w:tc>
          <w:tcPr>
            <w:tcW w:w="1242" w:type="dxa"/>
          </w:tcPr>
          <w:p w14:paraId="704666B4" w14:textId="77777777" w:rsidR="00DF39B1" w:rsidRPr="00394767" w:rsidRDefault="00DF39B1" w:rsidP="00147E78">
            <w:pPr>
              <w:ind w:right="26"/>
              <w:rPr>
                <w:rFonts w:ascii="Arial" w:hAnsi="Arial" w:cs="Arial"/>
                <w:szCs w:val="22"/>
                <w:lang w:val="en-GB"/>
              </w:rPr>
            </w:pPr>
            <w:r w:rsidRPr="00394767">
              <w:rPr>
                <w:rFonts w:ascii="Arial" w:hAnsi="Arial" w:cs="Arial"/>
                <w:szCs w:val="22"/>
                <w:lang w:val="en-GB"/>
              </w:rPr>
              <w:t>Post Title:</w:t>
            </w:r>
          </w:p>
        </w:tc>
        <w:tc>
          <w:tcPr>
            <w:tcW w:w="3378" w:type="dxa"/>
          </w:tcPr>
          <w:p w14:paraId="4D0BBB1D" w14:textId="77777777" w:rsidR="00DF39B1" w:rsidRDefault="00DF39B1" w:rsidP="00147E78">
            <w:pPr>
              <w:ind w:right="26"/>
              <w:rPr>
                <w:rFonts w:ascii="Arial" w:hAnsi="Arial" w:cs="Arial"/>
                <w:szCs w:val="22"/>
                <w:lang w:val="en-GB"/>
              </w:rPr>
            </w:pPr>
          </w:p>
          <w:p w14:paraId="29A69613" w14:textId="77777777" w:rsidR="00A55007" w:rsidRDefault="00A55007" w:rsidP="00147E78">
            <w:pPr>
              <w:ind w:right="26"/>
              <w:rPr>
                <w:rFonts w:ascii="Arial" w:hAnsi="Arial" w:cs="Arial"/>
                <w:szCs w:val="22"/>
                <w:lang w:val="en-GB"/>
              </w:rPr>
            </w:pPr>
          </w:p>
          <w:p w14:paraId="57DEEAF8" w14:textId="77777777" w:rsidR="00A55007" w:rsidRPr="00394767" w:rsidRDefault="00A55007" w:rsidP="00147E78">
            <w:pPr>
              <w:ind w:right="26"/>
              <w:rPr>
                <w:rFonts w:ascii="Arial" w:hAnsi="Arial" w:cs="Arial"/>
                <w:szCs w:val="22"/>
                <w:lang w:val="en-GB"/>
              </w:rPr>
            </w:pPr>
          </w:p>
        </w:tc>
        <w:tc>
          <w:tcPr>
            <w:tcW w:w="1300" w:type="dxa"/>
          </w:tcPr>
          <w:p w14:paraId="1DE9155F" w14:textId="77777777" w:rsidR="00DF39B1" w:rsidRPr="00394767" w:rsidRDefault="00DF39B1" w:rsidP="00147E78">
            <w:pPr>
              <w:ind w:right="26"/>
              <w:rPr>
                <w:rFonts w:ascii="Arial" w:hAnsi="Arial" w:cs="Arial"/>
                <w:szCs w:val="22"/>
                <w:lang w:val="en-GB"/>
              </w:rPr>
            </w:pPr>
            <w:r w:rsidRPr="00394767">
              <w:rPr>
                <w:rFonts w:ascii="Arial" w:hAnsi="Arial" w:cs="Arial"/>
                <w:szCs w:val="22"/>
                <w:lang w:val="en-GB"/>
              </w:rPr>
              <w:t>Telephone</w:t>
            </w:r>
          </w:p>
        </w:tc>
        <w:tc>
          <w:tcPr>
            <w:tcW w:w="3322" w:type="dxa"/>
          </w:tcPr>
          <w:p w14:paraId="11E598DC" w14:textId="77777777" w:rsidR="00DF39B1" w:rsidRPr="00394767" w:rsidRDefault="00DF39B1" w:rsidP="00147E78">
            <w:pPr>
              <w:ind w:right="26"/>
              <w:rPr>
                <w:rFonts w:ascii="Arial" w:hAnsi="Arial" w:cs="Arial"/>
                <w:szCs w:val="22"/>
                <w:lang w:val="en-GB"/>
              </w:rPr>
            </w:pPr>
          </w:p>
        </w:tc>
      </w:tr>
    </w:tbl>
    <w:p w14:paraId="41C37070" w14:textId="77777777" w:rsidR="00292B03" w:rsidRPr="00394767" w:rsidRDefault="00292B03" w:rsidP="00147E78">
      <w:pPr>
        <w:pStyle w:val="Heading1"/>
        <w:ind w:right="26"/>
        <w:jc w:val="center"/>
        <w:rPr>
          <w:rFonts w:ascii="Arial" w:hAnsi="Arial" w:cs="Arial"/>
          <w:caps/>
          <w:color w:val="auto"/>
          <w:sz w:val="22"/>
          <w:szCs w:val="22"/>
          <w:lang w:val="en-GB"/>
        </w:rPr>
      </w:pPr>
      <w:bookmarkStart w:id="206" w:name="_Ref463356211"/>
    </w:p>
    <w:p w14:paraId="31C75E81" w14:textId="77777777" w:rsidR="00305F8D" w:rsidRPr="00394767" w:rsidRDefault="00305F8D" w:rsidP="00305F8D">
      <w:pPr>
        <w:rPr>
          <w:rFonts w:ascii="Arial" w:hAnsi="Arial" w:cs="Arial"/>
          <w:szCs w:val="22"/>
          <w:lang w:val="en-GB"/>
        </w:rPr>
      </w:pPr>
    </w:p>
    <w:p w14:paraId="210EF7EF" w14:textId="77777777" w:rsidR="00305F8D" w:rsidRPr="00394767" w:rsidRDefault="00305F8D" w:rsidP="00305F8D">
      <w:pPr>
        <w:rPr>
          <w:rFonts w:ascii="Arial" w:hAnsi="Arial" w:cs="Arial"/>
          <w:szCs w:val="22"/>
          <w:lang w:val="en-GB"/>
        </w:rPr>
      </w:pPr>
    </w:p>
    <w:p w14:paraId="7909830A" w14:textId="77777777" w:rsidR="00305F8D" w:rsidRPr="00394767" w:rsidRDefault="00305F8D" w:rsidP="00305F8D">
      <w:pPr>
        <w:rPr>
          <w:rFonts w:ascii="Arial" w:hAnsi="Arial" w:cs="Arial"/>
          <w:szCs w:val="22"/>
          <w:lang w:val="en-GB"/>
        </w:rPr>
      </w:pPr>
    </w:p>
    <w:p w14:paraId="5F68F949" w14:textId="77777777" w:rsidR="00305F8D" w:rsidRPr="00394767" w:rsidRDefault="00305F8D" w:rsidP="00305F8D">
      <w:pPr>
        <w:rPr>
          <w:rFonts w:ascii="Arial" w:hAnsi="Arial" w:cs="Arial"/>
          <w:szCs w:val="22"/>
          <w:lang w:val="en-GB"/>
        </w:rPr>
      </w:pPr>
    </w:p>
    <w:p w14:paraId="54287857" w14:textId="77777777" w:rsidR="00292B03" w:rsidRPr="00394767" w:rsidRDefault="00292B03" w:rsidP="00147E78">
      <w:pPr>
        <w:pStyle w:val="Heading1"/>
        <w:ind w:right="26"/>
        <w:jc w:val="center"/>
        <w:rPr>
          <w:rFonts w:ascii="Arial" w:hAnsi="Arial" w:cs="Arial"/>
          <w:caps/>
          <w:color w:val="auto"/>
          <w:sz w:val="22"/>
          <w:szCs w:val="22"/>
        </w:rPr>
      </w:pPr>
    </w:p>
    <w:p w14:paraId="471CF285" w14:textId="77777777" w:rsidR="00292B03" w:rsidRPr="00394767" w:rsidRDefault="00292B03" w:rsidP="00147E78">
      <w:pPr>
        <w:pStyle w:val="Heading1"/>
        <w:ind w:right="26"/>
        <w:jc w:val="center"/>
        <w:rPr>
          <w:rFonts w:ascii="Arial" w:hAnsi="Arial" w:cs="Arial"/>
          <w:caps/>
          <w:color w:val="auto"/>
          <w:sz w:val="22"/>
          <w:szCs w:val="22"/>
          <w:lang w:val="en-GB"/>
        </w:rPr>
      </w:pPr>
    </w:p>
    <w:p w14:paraId="179388BF" w14:textId="77777777" w:rsidR="00292B03" w:rsidRPr="00394767" w:rsidRDefault="00292B03" w:rsidP="00147E78">
      <w:pPr>
        <w:pStyle w:val="Heading1"/>
        <w:ind w:right="26"/>
        <w:jc w:val="center"/>
        <w:rPr>
          <w:rFonts w:ascii="Arial" w:hAnsi="Arial" w:cs="Arial"/>
          <w:caps/>
          <w:color w:val="auto"/>
          <w:sz w:val="22"/>
          <w:szCs w:val="22"/>
        </w:rPr>
      </w:pPr>
    </w:p>
    <w:p w14:paraId="046641C2" w14:textId="77777777" w:rsidR="00292B03" w:rsidRPr="00394767" w:rsidRDefault="00292B03" w:rsidP="00147E78">
      <w:pPr>
        <w:pStyle w:val="Heading1"/>
        <w:ind w:right="26"/>
        <w:jc w:val="center"/>
        <w:rPr>
          <w:rFonts w:ascii="Arial" w:hAnsi="Arial" w:cs="Arial"/>
          <w:caps/>
          <w:color w:val="auto"/>
          <w:sz w:val="22"/>
          <w:szCs w:val="22"/>
          <w:lang w:val="en-GB"/>
        </w:rPr>
      </w:pPr>
    </w:p>
    <w:p w14:paraId="1F438C68" w14:textId="77777777" w:rsidR="00292B03" w:rsidRPr="00394767" w:rsidRDefault="00292B03" w:rsidP="00147E78">
      <w:pPr>
        <w:pStyle w:val="Heading1"/>
        <w:ind w:right="26"/>
        <w:jc w:val="center"/>
        <w:rPr>
          <w:rFonts w:ascii="Arial" w:hAnsi="Arial" w:cs="Arial"/>
          <w:caps/>
          <w:color w:val="auto"/>
          <w:sz w:val="22"/>
          <w:szCs w:val="22"/>
        </w:rPr>
      </w:pPr>
    </w:p>
    <w:p w14:paraId="0A0D534F" w14:textId="77777777" w:rsidR="00292B03" w:rsidRPr="00394767" w:rsidRDefault="00292B03" w:rsidP="00147E78">
      <w:pPr>
        <w:pStyle w:val="Heading1"/>
        <w:ind w:right="26"/>
        <w:jc w:val="center"/>
        <w:rPr>
          <w:rFonts w:ascii="Arial" w:hAnsi="Arial" w:cs="Arial"/>
          <w:caps/>
          <w:color w:val="auto"/>
          <w:sz w:val="22"/>
          <w:szCs w:val="22"/>
          <w:lang w:val="en-GB"/>
        </w:rPr>
      </w:pPr>
    </w:p>
    <w:p w14:paraId="4130C642" w14:textId="77777777" w:rsidR="00292B03" w:rsidRPr="00394767" w:rsidRDefault="00292B03" w:rsidP="00147E78">
      <w:pPr>
        <w:pStyle w:val="Heading1"/>
        <w:ind w:right="26"/>
        <w:jc w:val="center"/>
        <w:rPr>
          <w:rFonts w:ascii="Arial" w:hAnsi="Arial" w:cs="Arial"/>
          <w:caps/>
          <w:color w:val="auto"/>
          <w:sz w:val="22"/>
          <w:szCs w:val="22"/>
        </w:rPr>
      </w:pPr>
    </w:p>
    <w:p w14:paraId="3E6EFD2B" w14:textId="77777777" w:rsidR="00292B03" w:rsidRPr="00394767" w:rsidRDefault="00292B03" w:rsidP="00147E78">
      <w:pPr>
        <w:pStyle w:val="Heading1"/>
        <w:ind w:right="26"/>
        <w:jc w:val="center"/>
        <w:rPr>
          <w:rFonts w:ascii="Arial" w:hAnsi="Arial" w:cs="Arial"/>
          <w:caps/>
          <w:color w:val="auto"/>
          <w:sz w:val="22"/>
          <w:szCs w:val="22"/>
          <w:lang w:val="en-GB"/>
        </w:rPr>
      </w:pPr>
    </w:p>
    <w:p w14:paraId="042E0734" w14:textId="77777777" w:rsidR="00292B03" w:rsidRPr="00394767" w:rsidRDefault="00292B03" w:rsidP="00147E78">
      <w:pPr>
        <w:pStyle w:val="Heading1"/>
        <w:ind w:right="26"/>
        <w:jc w:val="center"/>
        <w:rPr>
          <w:rFonts w:ascii="Arial" w:hAnsi="Arial" w:cs="Arial"/>
          <w:caps/>
          <w:color w:val="auto"/>
          <w:sz w:val="22"/>
          <w:szCs w:val="22"/>
        </w:rPr>
      </w:pPr>
    </w:p>
    <w:p w14:paraId="2A9F823C" w14:textId="77777777" w:rsidR="00305F8D" w:rsidRPr="00394767" w:rsidRDefault="00305F8D" w:rsidP="00305F8D">
      <w:pPr>
        <w:rPr>
          <w:rFonts w:ascii="Arial" w:hAnsi="Arial" w:cs="Arial"/>
          <w:szCs w:val="22"/>
        </w:rPr>
      </w:pPr>
    </w:p>
    <w:p w14:paraId="64E851E8" w14:textId="77777777" w:rsidR="00305F8D" w:rsidRPr="00394767" w:rsidRDefault="00305F8D" w:rsidP="00305F8D">
      <w:pPr>
        <w:rPr>
          <w:rFonts w:ascii="Arial" w:hAnsi="Arial" w:cs="Arial"/>
          <w:szCs w:val="22"/>
        </w:rPr>
      </w:pPr>
    </w:p>
    <w:p w14:paraId="37C29B0A" w14:textId="6A3B8E95" w:rsidR="009C3082" w:rsidRPr="00394767" w:rsidRDefault="009C3082" w:rsidP="00147E78">
      <w:pPr>
        <w:pStyle w:val="Heading1"/>
        <w:ind w:right="26"/>
        <w:jc w:val="center"/>
        <w:rPr>
          <w:rFonts w:ascii="Arial" w:hAnsi="Arial" w:cs="Arial"/>
          <w:caps/>
          <w:color w:val="auto"/>
          <w:sz w:val="22"/>
          <w:szCs w:val="22"/>
          <w:lang w:val="en-GB"/>
        </w:rPr>
      </w:pPr>
      <w:bookmarkStart w:id="207" w:name="_Toc139448761"/>
      <w:bookmarkStart w:id="208" w:name="_Toc139449578"/>
      <w:r w:rsidRPr="00394767">
        <w:rPr>
          <w:rFonts w:ascii="Arial" w:hAnsi="Arial" w:cs="Arial"/>
          <w:caps/>
          <w:color w:val="auto"/>
          <w:sz w:val="22"/>
          <w:szCs w:val="22"/>
          <w:lang w:val="en-GB"/>
        </w:rPr>
        <w:lastRenderedPageBreak/>
        <w:t xml:space="preserve">Section VI – Annex </w:t>
      </w:r>
      <w:r w:rsidR="00DF39B1" w:rsidRPr="00394767">
        <w:rPr>
          <w:rFonts w:ascii="Arial" w:hAnsi="Arial" w:cs="Arial"/>
          <w:caps/>
          <w:color w:val="auto"/>
          <w:sz w:val="22"/>
          <w:szCs w:val="22"/>
          <w:lang w:val="en-GB"/>
        </w:rPr>
        <w:t>B</w:t>
      </w:r>
      <w:r w:rsidRPr="00394767">
        <w:rPr>
          <w:rFonts w:ascii="Arial" w:hAnsi="Arial" w:cs="Arial"/>
          <w:caps/>
          <w:color w:val="auto"/>
          <w:sz w:val="22"/>
          <w:szCs w:val="22"/>
          <w:lang w:val="en-GB"/>
        </w:rPr>
        <w:t>: Bid Submission Form</w:t>
      </w:r>
      <w:bookmarkEnd w:id="204"/>
      <w:bookmarkEnd w:id="206"/>
      <w:bookmarkEnd w:id="207"/>
      <w:bookmarkEnd w:id="208"/>
    </w:p>
    <w:p w14:paraId="3FC29DD5" w14:textId="77777777" w:rsidR="009C3082" w:rsidRPr="00394767" w:rsidRDefault="009C3082" w:rsidP="00147E78">
      <w:pPr>
        <w:ind w:right="26"/>
        <w:jc w:val="both"/>
        <w:rPr>
          <w:rFonts w:ascii="Arial" w:hAnsi="Arial" w:cs="Arial"/>
          <w:snapToGrid w:val="0"/>
          <w:szCs w:val="22"/>
          <w:lang w:val="en-GB"/>
        </w:rPr>
      </w:pPr>
    </w:p>
    <w:p w14:paraId="282DCDFF" w14:textId="77777777" w:rsidR="009C3082" w:rsidRPr="00394767" w:rsidRDefault="009C3082" w:rsidP="00147E78">
      <w:pPr>
        <w:ind w:right="26"/>
        <w:jc w:val="right"/>
        <w:rPr>
          <w:rFonts w:ascii="Arial" w:hAnsi="Arial" w:cs="Arial"/>
          <w:snapToGrid w:val="0"/>
          <w:szCs w:val="22"/>
          <w:lang w:val="en-GB"/>
        </w:rPr>
      </w:pPr>
      <w:r w:rsidRPr="00394767">
        <w:rPr>
          <w:rFonts w:ascii="Arial" w:hAnsi="Arial" w:cs="Arial"/>
          <w:snapToGrid w:val="0"/>
          <w:szCs w:val="22"/>
          <w:lang w:val="en-GB"/>
        </w:rPr>
        <w:t xml:space="preserve">Date: </w:t>
      </w:r>
      <w:r w:rsidRPr="00394767">
        <w:rPr>
          <w:rFonts w:ascii="Arial" w:hAnsi="Arial" w:cs="Arial"/>
          <w:snapToGrid w:val="0"/>
          <w:szCs w:val="22"/>
          <w:highlight w:val="yellow"/>
          <w:lang w:val="en-GB"/>
        </w:rPr>
        <w:t>[Insert Month, Day, Year]</w:t>
      </w:r>
    </w:p>
    <w:p w14:paraId="00446C68" w14:textId="2DF5AD9D" w:rsidR="009C3082" w:rsidRPr="00394767" w:rsidRDefault="009C3082" w:rsidP="00147E78">
      <w:pPr>
        <w:ind w:right="26"/>
        <w:jc w:val="both"/>
        <w:rPr>
          <w:rFonts w:ascii="Arial" w:hAnsi="Arial" w:cs="Arial"/>
          <w:snapToGrid w:val="0"/>
          <w:szCs w:val="22"/>
          <w:lang w:val="en-GB"/>
        </w:rPr>
      </w:pPr>
      <w:r w:rsidRPr="00394767">
        <w:rPr>
          <w:rFonts w:ascii="Arial" w:hAnsi="Arial" w:cs="Arial"/>
          <w:snapToGrid w:val="0"/>
          <w:szCs w:val="22"/>
          <w:lang w:val="en-GB"/>
        </w:rPr>
        <w:t>To: UNFPA</w:t>
      </w:r>
      <w:r w:rsidR="00847359" w:rsidRPr="00394767">
        <w:rPr>
          <w:rFonts w:ascii="Arial" w:hAnsi="Arial" w:cs="Arial"/>
          <w:snapToGrid w:val="0"/>
          <w:szCs w:val="22"/>
          <w:lang w:val="en-GB"/>
        </w:rPr>
        <w:t xml:space="preserve"> APRO</w:t>
      </w:r>
    </w:p>
    <w:p w14:paraId="5DB11DC1" w14:textId="77777777" w:rsidR="00847359" w:rsidRPr="00394767" w:rsidRDefault="00847359" w:rsidP="00147E78">
      <w:pPr>
        <w:ind w:right="26"/>
        <w:jc w:val="both"/>
        <w:rPr>
          <w:rFonts w:ascii="Arial" w:hAnsi="Arial" w:cs="Arial"/>
          <w:snapToGrid w:val="0"/>
          <w:szCs w:val="22"/>
          <w:lang w:val="en-GB"/>
        </w:rPr>
      </w:pPr>
      <w:r w:rsidRPr="00394767">
        <w:rPr>
          <w:rFonts w:ascii="Arial" w:hAnsi="Arial" w:cs="Arial"/>
          <w:snapToGrid w:val="0"/>
          <w:szCs w:val="22"/>
          <w:lang w:val="en-GB"/>
        </w:rPr>
        <w:t xml:space="preserve">4th Floor United Nations Service Building, </w:t>
      </w:r>
    </w:p>
    <w:p w14:paraId="76711216" w14:textId="6ECF5E3C" w:rsidR="009C3082" w:rsidRPr="00394767" w:rsidRDefault="00847359" w:rsidP="00147E78">
      <w:pPr>
        <w:ind w:right="26"/>
        <w:jc w:val="both"/>
        <w:rPr>
          <w:rFonts w:ascii="Arial" w:hAnsi="Arial" w:cs="Arial"/>
          <w:snapToGrid w:val="0"/>
          <w:szCs w:val="22"/>
          <w:lang w:val="en-GB"/>
        </w:rPr>
      </w:pPr>
      <w:proofErr w:type="spellStart"/>
      <w:r w:rsidRPr="00394767">
        <w:rPr>
          <w:rFonts w:ascii="Arial" w:hAnsi="Arial" w:cs="Arial"/>
          <w:snapToGrid w:val="0"/>
          <w:szCs w:val="22"/>
          <w:lang w:val="en-GB"/>
        </w:rPr>
        <w:t>Rajdamnern</w:t>
      </w:r>
      <w:proofErr w:type="spellEnd"/>
      <w:r w:rsidRPr="00394767">
        <w:rPr>
          <w:rFonts w:ascii="Arial" w:hAnsi="Arial" w:cs="Arial"/>
          <w:snapToGrid w:val="0"/>
          <w:szCs w:val="22"/>
          <w:lang w:val="en-GB"/>
        </w:rPr>
        <w:t xml:space="preserve"> Nok Avenue, Bangkok, 10200 Thailand.</w:t>
      </w:r>
    </w:p>
    <w:p w14:paraId="700C104B" w14:textId="77777777" w:rsidR="00847359" w:rsidRPr="00394767" w:rsidRDefault="00847359" w:rsidP="00147E78">
      <w:pPr>
        <w:ind w:right="26"/>
        <w:jc w:val="both"/>
        <w:rPr>
          <w:rFonts w:ascii="Arial" w:hAnsi="Arial" w:cs="Arial"/>
          <w:snapToGrid w:val="0"/>
          <w:szCs w:val="22"/>
          <w:lang w:val="en-GB"/>
        </w:rPr>
      </w:pPr>
    </w:p>
    <w:p w14:paraId="6ACFBAB2" w14:textId="77777777" w:rsidR="009C3082" w:rsidRPr="00394767" w:rsidRDefault="009C3082" w:rsidP="00147E78">
      <w:pPr>
        <w:ind w:right="26"/>
        <w:jc w:val="both"/>
        <w:rPr>
          <w:rFonts w:ascii="Arial" w:hAnsi="Arial" w:cs="Arial"/>
          <w:snapToGrid w:val="0"/>
          <w:szCs w:val="22"/>
          <w:lang w:val="en-GB"/>
        </w:rPr>
      </w:pPr>
      <w:r w:rsidRPr="00394767">
        <w:rPr>
          <w:rFonts w:ascii="Arial" w:hAnsi="Arial" w:cs="Arial"/>
          <w:snapToGrid w:val="0"/>
          <w:szCs w:val="22"/>
          <w:lang w:val="en-GB"/>
        </w:rPr>
        <w:t>Dear Sir</w:t>
      </w:r>
      <w:r w:rsidR="00D755BD" w:rsidRPr="00394767">
        <w:rPr>
          <w:rFonts w:ascii="Arial" w:hAnsi="Arial" w:cs="Arial"/>
          <w:snapToGrid w:val="0"/>
          <w:szCs w:val="22"/>
          <w:lang w:val="en-GB"/>
        </w:rPr>
        <w:t>/</w:t>
      </w:r>
      <w:r w:rsidRPr="00394767">
        <w:rPr>
          <w:rFonts w:ascii="Arial" w:hAnsi="Arial" w:cs="Arial"/>
          <w:snapToGrid w:val="0"/>
          <w:szCs w:val="22"/>
          <w:lang w:val="en-GB"/>
        </w:rPr>
        <w:t>Madam,</w:t>
      </w:r>
    </w:p>
    <w:p w14:paraId="3E3A1D4D" w14:textId="77777777" w:rsidR="009C3082" w:rsidRPr="00394767" w:rsidRDefault="009C3082" w:rsidP="00147E78">
      <w:pPr>
        <w:ind w:right="26"/>
        <w:jc w:val="both"/>
        <w:rPr>
          <w:rFonts w:ascii="Arial" w:hAnsi="Arial" w:cs="Arial"/>
          <w:snapToGrid w:val="0"/>
          <w:szCs w:val="22"/>
          <w:lang w:val="en-GB"/>
        </w:rPr>
      </w:pPr>
    </w:p>
    <w:p w14:paraId="5682D655" w14:textId="243E453A" w:rsidR="00C20C37" w:rsidRPr="00394767" w:rsidRDefault="009C3082" w:rsidP="00147E78">
      <w:pPr>
        <w:ind w:right="26"/>
        <w:jc w:val="both"/>
        <w:rPr>
          <w:rFonts w:ascii="Arial" w:hAnsi="Arial" w:cs="Arial"/>
          <w:szCs w:val="22"/>
        </w:rPr>
      </w:pPr>
      <w:r w:rsidRPr="00106FC7">
        <w:rPr>
          <w:rFonts w:ascii="Arial" w:hAnsi="Arial" w:cs="Arial"/>
          <w:snapToGrid w:val="0"/>
          <w:szCs w:val="22"/>
          <w:lang w:val="en-GB"/>
        </w:rPr>
        <w:t xml:space="preserve">The undersigned, having read the </w:t>
      </w:r>
      <w:r w:rsidR="00C20C37" w:rsidRPr="00106FC7">
        <w:rPr>
          <w:rFonts w:ascii="Arial" w:hAnsi="Arial" w:cs="Arial"/>
          <w:snapToGrid w:val="0"/>
          <w:szCs w:val="22"/>
          <w:lang w:val="en-GB"/>
        </w:rPr>
        <w:t xml:space="preserve">original </w:t>
      </w:r>
      <w:r w:rsidR="001D146D" w:rsidRPr="00106FC7">
        <w:rPr>
          <w:rFonts w:ascii="Arial" w:hAnsi="Arial" w:cs="Arial"/>
          <w:snapToGrid w:val="0"/>
          <w:szCs w:val="22"/>
          <w:lang w:val="en-GB"/>
        </w:rPr>
        <w:t xml:space="preserve">RFP </w:t>
      </w:r>
      <w:r w:rsidRPr="00106FC7">
        <w:rPr>
          <w:rFonts w:ascii="Arial" w:hAnsi="Arial" w:cs="Arial"/>
          <w:snapToGrid w:val="0"/>
          <w:szCs w:val="22"/>
          <w:lang w:val="en-GB"/>
        </w:rPr>
        <w:t xml:space="preserve">documents of </w:t>
      </w:r>
      <w:r w:rsidRPr="00106FC7">
        <w:rPr>
          <w:rFonts w:ascii="Arial" w:hAnsi="Arial" w:cs="Arial"/>
          <w:szCs w:val="22"/>
          <w:lang w:val="en-GB"/>
        </w:rPr>
        <w:t>UNFPA/</w:t>
      </w:r>
      <w:r w:rsidR="00847359" w:rsidRPr="00106FC7">
        <w:rPr>
          <w:rFonts w:ascii="Arial" w:hAnsi="Arial" w:cs="Arial"/>
          <w:szCs w:val="22"/>
          <w:lang w:val="en-GB"/>
        </w:rPr>
        <w:t>BKK</w:t>
      </w:r>
      <w:r w:rsidRPr="00106FC7">
        <w:rPr>
          <w:rFonts w:ascii="Arial" w:hAnsi="Arial" w:cs="Arial"/>
          <w:szCs w:val="22"/>
          <w:lang w:val="en-GB"/>
        </w:rPr>
        <w:t>/RFP/</w:t>
      </w:r>
      <w:r w:rsidR="00847359" w:rsidRPr="00106FC7">
        <w:rPr>
          <w:rFonts w:ascii="Arial" w:hAnsi="Arial" w:cs="Arial"/>
          <w:szCs w:val="22"/>
          <w:lang w:val="en-GB"/>
        </w:rPr>
        <w:t>23</w:t>
      </w:r>
      <w:r w:rsidRPr="00106FC7">
        <w:rPr>
          <w:rFonts w:ascii="Arial" w:hAnsi="Arial" w:cs="Arial"/>
          <w:szCs w:val="22"/>
          <w:lang w:val="en-GB"/>
        </w:rPr>
        <w:t>/</w:t>
      </w:r>
      <w:r w:rsidR="00847359" w:rsidRPr="00106FC7">
        <w:rPr>
          <w:rFonts w:ascii="Arial" w:hAnsi="Arial" w:cs="Arial"/>
          <w:szCs w:val="22"/>
          <w:lang w:val="en-GB"/>
        </w:rPr>
        <w:t>001</w:t>
      </w:r>
      <w:r w:rsidR="00C20C37" w:rsidRPr="00106FC7">
        <w:rPr>
          <w:rFonts w:ascii="Arial" w:hAnsi="Arial" w:cs="Arial"/>
          <w:szCs w:val="22"/>
          <w:lang w:val="en-GB"/>
        </w:rPr>
        <w:t xml:space="preserve"> including all Annexes, any subsequent revisions and all answers to the questions received from prospective Bidders posted on </w:t>
      </w:r>
      <w:r w:rsidR="00C20C37" w:rsidRPr="00106FC7">
        <w:rPr>
          <w:rFonts w:ascii="Arial" w:hAnsi="Arial" w:cs="Arial"/>
          <w:szCs w:val="22"/>
        </w:rPr>
        <w:t>United Nations Global Marketplace in full before submitting</w:t>
      </w:r>
      <w:r w:rsidRPr="00106FC7">
        <w:rPr>
          <w:rFonts w:ascii="Arial" w:hAnsi="Arial" w:cs="Arial"/>
          <w:snapToGrid w:val="0"/>
          <w:szCs w:val="22"/>
          <w:lang w:val="en-GB"/>
        </w:rPr>
        <w:t xml:space="preserve">, hereby offers to provide the </w:t>
      </w:r>
      <w:r w:rsidR="0069133B" w:rsidRPr="00106FC7">
        <w:rPr>
          <w:rFonts w:ascii="Arial" w:hAnsi="Arial" w:cs="Arial"/>
          <w:szCs w:val="22"/>
        </w:rPr>
        <w:t>services</w:t>
      </w:r>
      <w:r w:rsidR="00847359" w:rsidRPr="00394767">
        <w:rPr>
          <w:rFonts w:ascii="Arial" w:hAnsi="Arial" w:cs="Arial"/>
          <w:szCs w:val="22"/>
        </w:rPr>
        <w:t xml:space="preserve"> </w:t>
      </w:r>
      <w:r w:rsidRPr="00394767">
        <w:rPr>
          <w:rFonts w:ascii="Arial" w:hAnsi="Arial" w:cs="Arial"/>
          <w:snapToGrid w:val="0"/>
          <w:szCs w:val="22"/>
          <w:lang w:val="en-GB"/>
        </w:rPr>
        <w:t>in accordance with any specificat</w:t>
      </w:r>
      <w:r w:rsidR="0069133B" w:rsidRPr="00394767">
        <w:rPr>
          <w:rFonts w:ascii="Arial" w:hAnsi="Arial" w:cs="Arial"/>
          <w:snapToGrid w:val="0"/>
          <w:szCs w:val="22"/>
          <w:lang w:val="en-GB"/>
        </w:rPr>
        <w:t>ions stated and subject to the t</w:t>
      </w:r>
      <w:r w:rsidRPr="00394767">
        <w:rPr>
          <w:rFonts w:ascii="Arial" w:hAnsi="Arial" w:cs="Arial"/>
          <w:snapToGrid w:val="0"/>
          <w:szCs w:val="22"/>
          <w:lang w:val="en-GB"/>
        </w:rPr>
        <w:t xml:space="preserve">erms and </w:t>
      </w:r>
      <w:r w:rsidR="0069133B" w:rsidRPr="00394767">
        <w:rPr>
          <w:rFonts w:ascii="Arial" w:hAnsi="Arial" w:cs="Arial"/>
          <w:snapToGrid w:val="0"/>
          <w:szCs w:val="22"/>
          <w:lang w:val="en-GB"/>
        </w:rPr>
        <w:t>c</w:t>
      </w:r>
      <w:r w:rsidRPr="00394767">
        <w:rPr>
          <w:rFonts w:ascii="Arial" w:hAnsi="Arial" w:cs="Arial"/>
          <w:snapToGrid w:val="0"/>
          <w:szCs w:val="22"/>
          <w:lang w:val="en-GB"/>
        </w:rPr>
        <w:t xml:space="preserve">onditions set out or specified in the </w:t>
      </w:r>
      <w:r w:rsidR="00F8799B" w:rsidRPr="00394767">
        <w:rPr>
          <w:rFonts w:ascii="Arial" w:hAnsi="Arial" w:cs="Arial"/>
          <w:snapToGrid w:val="0"/>
          <w:szCs w:val="22"/>
          <w:lang w:val="en-GB"/>
        </w:rPr>
        <w:t xml:space="preserve">RFP </w:t>
      </w:r>
      <w:r w:rsidRPr="00394767">
        <w:rPr>
          <w:rFonts w:ascii="Arial" w:hAnsi="Arial" w:cs="Arial"/>
          <w:snapToGrid w:val="0"/>
          <w:szCs w:val="22"/>
          <w:lang w:val="en-GB"/>
        </w:rPr>
        <w:t>document</w:t>
      </w:r>
      <w:r w:rsidR="00F8799B" w:rsidRPr="00394767">
        <w:rPr>
          <w:rFonts w:ascii="Arial" w:hAnsi="Arial" w:cs="Arial"/>
          <w:snapToGrid w:val="0"/>
          <w:szCs w:val="22"/>
          <w:lang w:val="en-GB"/>
        </w:rPr>
        <w:t>s</w:t>
      </w:r>
      <w:r w:rsidR="00DB0119" w:rsidRPr="00394767">
        <w:rPr>
          <w:rFonts w:ascii="Arial" w:hAnsi="Arial" w:cs="Arial"/>
          <w:szCs w:val="22"/>
        </w:rPr>
        <w:t>.</w:t>
      </w:r>
    </w:p>
    <w:p w14:paraId="74656007" w14:textId="77777777" w:rsidR="009C3082" w:rsidRPr="00394767" w:rsidRDefault="009C3082" w:rsidP="00147E78">
      <w:pPr>
        <w:ind w:right="26"/>
        <w:jc w:val="both"/>
        <w:rPr>
          <w:rFonts w:ascii="Arial" w:hAnsi="Arial" w:cs="Arial"/>
          <w:snapToGrid w:val="0"/>
          <w:szCs w:val="22"/>
          <w:lang w:val="en-GB"/>
        </w:rPr>
      </w:pPr>
    </w:p>
    <w:p w14:paraId="7021F4FC" w14:textId="77777777" w:rsidR="00DB0119" w:rsidRPr="00394767" w:rsidRDefault="004A35B2" w:rsidP="00147E78">
      <w:pPr>
        <w:ind w:right="26"/>
        <w:jc w:val="both"/>
        <w:rPr>
          <w:rFonts w:ascii="Arial" w:hAnsi="Arial" w:cs="Arial"/>
          <w:i/>
          <w:szCs w:val="22"/>
        </w:rPr>
      </w:pPr>
      <w:r w:rsidRPr="00394767">
        <w:rPr>
          <w:rFonts w:ascii="Arial" w:hAnsi="Arial" w:cs="Arial"/>
          <w:i/>
          <w:snapToGrid w:val="0"/>
          <w:szCs w:val="22"/>
          <w:lang w:val="en-GB"/>
        </w:rPr>
        <w:t xml:space="preserve">Special </w:t>
      </w:r>
      <w:r w:rsidR="00DB0119" w:rsidRPr="00394767">
        <w:rPr>
          <w:rFonts w:ascii="Arial" w:hAnsi="Arial" w:cs="Arial"/>
          <w:i/>
          <w:snapToGrid w:val="0"/>
          <w:szCs w:val="22"/>
          <w:lang w:val="en-GB"/>
        </w:rPr>
        <w:t xml:space="preserve">Note: </w:t>
      </w:r>
      <w:r w:rsidR="00DB0119" w:rsidRPr="00394767">
        <w:rPr>
          <w:rFonts w:ascii="Arial" w:hAnsi="Arial" w:cs="Arial"/>
          <w:i/>
          <w:szCs w:val="22"/>
        </w:rPr>
        <w:t xml:space="preserve">If Bidder proposes any deviations from the </w:t>
      </w:r>
      <w:r w:rsidR="00F8799B" w:rsidRPr="00394767">
        <w:rPr>
          <w:rFonts w:ascii="Arial" w:hAnsi="Arial" w:cs="Arial"/>
          <w:i/>
          <w:szCs w:val="22"/>
        </w:rPr>
        <w:t>t</w:t>
      </w:r>
      <w:r w:rsidR="00DB0119" w:rsidRPr="00394767">
        <w:rPr>
          <w:rFonts w:ascii="Arial" w:hAnsi="Arial" w:cs="Arial"/>
          <w:i/>
          <w:szCs w:val="22"/>
        </w:rPr>
        <w:t xml:space="preserve">erms and </w:t>
      </w:r>
      <w:r w:rsidR="00F8799B" w:rsidRPr="00394767">
        <w:rPr>
          <w:rFonts w:ascii="Arial" w:hAnsi="Arial" w:cs="Arial"/>
          <w:i/>
          <w:szCs w:val="22"/>
        </w:rPr>
        <w:t>conditions stipulated i</w:t>
      </w:r>
      <w:r w:rsidR="00DB0119" w:rsidRPr="00394767">
        <w:rPr>
          <w:rFonts w:ascii="Arial" w:hAnsi="Arial" w:cs="Arial"/>
          <w:i/>
          <w:szCs w:val="22"/>
        </w:rPr>
        <w:t xml:space="preserve">n the RFP document, such deviations must be included on this </w:t>
      </w:r>
      <w:r w:rsidR="00F8799B" w:rsidRPr="00394767">
        <w:rPr>
          <w:rFonts w:ascii="Arial" w:hAnsi="Arial" w:cs="Arial"/>
          <w:i/>
          <w:szCs w:val="22"/>
        </w:rPr>
        <w:t>f</w:t>
      </w:r>
      <w:r w:rsidR="00DB0119" w:rsidRPr="00394767">
        <w:rPr>
          <w:rFonts w:ascii="Arial" w:hAnsi="Arial" w:cs="Arial"/>
          <w:i/>
          <w:szCs w:val="22"/>
        </w:rPr>
        <w:t xml:space="preserve">orm in accordance </w:t>
      </w:r>
      <w:r w:rsidR="00F8799B" w:rsidRPr="00394767">
        <w:rPr>
          <w:rFonts w:ascii="Arial" w:hAnsi="Arial" w:cs="Arial"/>
          <w:i/>
          <w:szCs w:val="22"/>
        </w:rPr>
        <w:t>with</w:t>
      </w:r>
      <w:r w:rsidR="00DB0119" w:rsidRPr="00394767">
        <w:rPr>
          <w:rFonts w:ascii="Arial" w:hAnsi="Arial" w:cs="Arial"/>
          <w:i/>
          <w:szCs w:val="22"/>
        </w:rPr>
        <w:t xml:space="preserve"> the below </w:t>
      </w:r>
      <w:r w:rsidR="00F8799B" w:rsidRPr="00394767">
        <w:rPr>
          <w:rFonts w:ascii="Arial" w:hAnsi="Arial" w:cs="Arial"/>
          <w:i/>
          <w:szCs w:val="22"/>
        </w:rPr>
        <w:t>format</w:t>
      </w:r>
      <w:r w:rsidR="00DB0119" w:rsidRPr="00394767">
        <w:rPr>
          <w:rFonts w:ascii="Arial" w:hAnsi="Arial" w:cs="Arial"/>
          <w:i/>
          <w:szCs w:val="22"/>
        </w:rPr>
        <w:t xml:space="preserve">. Such deviations should not be indicated within the main body or any other part of </w:t>
      </w:r>
      <w:r w:rsidR="00F8799B" w:rsidRPr="00394767">
        <w:rPr>
          <w:rFonts w:ascii="Arial" w:hAnsi="Arial" w:cs="Arial"/>
          <w:i/>
          <w:szCs w:val="22"/>
        </w:rPr>
        <w:t xml:space="preserve">the </w:t>
      </w:r>
      <w:r w:rsidR="00DB0119" w:rsidRPr="00394767">
        <w:rPr>
          <w:rFonts w:ascii="Arial" w:hAnsi="Arial" w:cs="Arial"/>
          <w:i/>
          <w:szCs w:val="22"/>
        </w:rPr>
        <w:t>Bid. If the proposed modifications are not acceptable to UNFPA, UNFPA reserves the right to reject the Bid.</w:t>
      </w:r>
      <w:r w:rsidRPr="00394767">
        <w:rPr>
          <w:rFonts w:ascii="Arial" w:hAnsi="Arial" w:cs="Arial"/>
          <w:i/>
          <w:szCs w:val="22"/>
        </w:rPr>
        <w:t xml:space="preserve"> S</w:t>
      </w:r>
      <w:r w:rsidR="00DB0119" w:rsidRPr="00394767">
        <w:rPr>
          <w:rFonts w:ascii="Arial" w:hAnsi="Arial" w:cs="Arial"/>
          <w:i/>
          <w:szCs w:val="22"/>
        </w:rPr>
        <w:t xml:space="preserve">trongly </w:t>
      </w:r>
      <w:r w:rsidR="00F8799B" w:rsidRPr="00394767">
        <w:rPr>
          <w:rFonts w:ascii="Arial" w:hAnsi="Arial" w:cs="Arial"/>
          <w:i/>
          <w:szCs w:val="22"/>
        </w:rPr>
        <w:t>dis</w:t>
      </w:r>
      <w:r w:rsidR="00DB0119" w:rsidRPr="00394767">
        <w:rPr>
          <w:rFonts w:ascii="Arial" w:hAnsi="Arial" w:cs="Arial"/>
          <w:i/>
          <w:szCs w:val="22"/>
        </w:rPr>
        <w:t>courag</w:t>
      </w:r>
      <w:r w:rsidRPr="00394767">
        <w:rPr>
          <w:rFonts w:ascii="Arial" w:hAnsi="Arial" w:cs="Arial"/>
          <w:i/>
          <w:szCs w:val="22"/>
        </w:rPr>
        <w:t>ing</w:t>
      </w:r>
      <w:r w:rsidR="00DB0119" w:rsidRPr="00394767">
        <w:rPr>
          <w:rFonts w:ascii="Arial" w:hAnsi="Arial" w:cs="Arial"/>
          <w:i/>
          <w:szCs w:val="22"/>
        </w:rPr>
        <w:t xml:space="preserve"> deviations for semantic changes.</w:t>
      </w:r>
    </w:p>
    <w:p w14:paraId="61C05EE8" w14:textId="77777777" w:rsidR="00DB0119" w:rsidRPr="00394767" w:rsidRDefault="00DB0119" w:rsidP="00147E78">
      <w:pPr>
        <w:ind w:right="26"/>
        <w:jc w:val="both"/>
        <w:rPr>
          <w:rFonts w:ascii="Arial" w:hAnsi="Arial" w:cs="Arial"/>
          <w:szCs w:val="22"/>
        </w:rPr>
      </w:pPr>
    </w:p>
    <w:tbl>
      <w:tblPr>
        <w:tblStyle w:val="TableGrid"/>
        <w:tblW w:w="0" w:type="auto"/>
        <w:tblLook w:val="04A0" w:firstRow="1" w:lastRow="0" w:firstColumn="1" w:lastColumn="0" w:noHBand="0" w:noVBand="1"/>
      </w:tblPr>
      <w:tblGrid>
        <w:gridCol w:w="3080"/>
        <w:gridCol w:w="3081"/>
        <w:gridCol w:w="3081"/>
      </w:tblGrid>
      <w:tr w:rsidR="00DB0119" w:rsidRPr="00394767" w14:paraId="25504D30" w14:textId="77777777" w:rsidTr="00DB0119">
        <w:tc>
          <w:tcPr>
            <w:tcW w:w="3080" w:type="dxa"/>
            <w:shd w:val="clear" w:color="auto" w:fill="BFBFBF" w:themeFill="background1" w:themeFillShade="BF"/>
            <w:vAlign w:val="center"/>
          </w:tcPr>
          <w:p w14:paraId="2C05D1C2" w14:textId="2184B05E" w:rsidR="00DB0119" w:rsidRPr="00106FC7" w:rsidRDefault="00DB0119" w:rsidP="00147E78">
            <w:pPr>
              <w:ind w:right="26"/>
              <w:jc w:val="center"/>
              <w:rPr>
                <w:rFonts w:ascii="Arial" w:hAnsi="Arial" w:cs="Arial"/>
                <w:snapToGrid w:val="0"/>
                <w:szCs w:val="22"/>
                <w:lang w:val="en-GB"/>
              </w:rPr>
            </w:pPr>
            <w:r w:rsidRPr="00106FC7">
              <w:rPr>
                <w:rFonts w:ascii="Arial" w:hAnsi="Arial" w:cs="Arial"/>
                <w:snapToGrid w:val="0"/>
                <w:szCs w:val="22"/>
                <w:lang w:val="en-GB"/>
              </w:rPr>
              <w:t xml:space="preserve">Original term/condition per RFP </w:t>
            </w:r>
            <w:r w:rsidRPr="00106FC7">
              <w:rPr>
                <w:rFonts w:ascii="Arial" w:hAnsi="Arial" w:cs="Arial"/>
                <w:szCs w:val="22"/>
                <w:lang w:val="en-GB"/>
              </w:rPr>
              <w:t>UNFPA/</w:t>
            </w:r>
            <w:r w:rsidR="00847359" w:rsidRPr="00106FC7">
              <w:rPr>
                <w:rFonts w:ascii="Arial" w:hAnsi="Arial" w:cs="Arial"/>
                <w:szCs w:val="22"/>
                <w:lang w:val="en-GB"/>
              </w:rPr>
              <w:t>BKK</w:t>
            </w:r>
            <w:r w:rsidRPr="00106FC7">
              <w:rPr>
                <w:rFonts w:ascii="Arial" w:hAnsi="Arial" w:cs="Arial"/>
                <w:szCs w:val="22"/>
                <w:lang w:val="en-GB"/>
              </w:rPr>
              <w:t>/RFP/</w:t>
            </w:r>
            <w:r w:rsidR="00847359" w:rsidRPr="00106FC7">
              <w:rPr>
                <w:rFonts w:ascii="Arial" w:hAnsi="Arial" w:cs="Arial"/>
                <w:szCs w:val="22"/>
                <w:lang w:val="en-GB"/>
              </w:rPr>
              <w:t>23</w:t>
            </w:r>
            <w:r w:rsidRPr="00106FC7">
              <w:rPr>
                <w:rFonts w:ascii="Arial" w:hAnsi="Arial" w:cs="Arial"/>
                <w:szCs w:val="22"/>
                <w:lang w:val="en-GB"/>
              </w:rPr>
              <w:t>/</w:t>
            </w:r>
            <w:r w:rsidR="00847359" w:rsidRPr="00106FC7">
              <w:rPr>
                <w:rFonts w:ascii="Arial" w:hAnsi="Arial" w:cs="Arial"/>
                <w:szCs w:val="22"/>
                <w:lang w:val="en-GB"/>
              </w:rPr>
              <w:t>001</w:t>
            </w:r>
            <w:r w:rsidRPr="00106FC7">
              <w:rPr>
                <w:rFonts w:ascii="Arial" w:hAnsi="Arial" w:cs="Arial"/>
                <w:szCs w:val="22"/>
                <w:lang w:val="en-GB"/>
              </w:rPr>
              <w:t xml:space="preserve"> and the subsequent revisions</w:t>
            </w:r>
          </w:p>
        </w:tc>
        <w:tc>
          <w:tcPr>
            <w:tcW w:w="3081" w:type="dxa"/>
            <w:shd w:val="clear" w:color="auto" w:fill="BFBFBF" w:themeFill="background1" w:themeFillShade="BF"/>
            <w:vAlign w:val="center"/>
          </w:tcPr>
          <w:p w14:paraId="764CD365" w14:textId="77777777" w:rsidR="00DB0119" w:rsidRPr="00106FC7" w:rsidRDefault="00DB0119" w:rsidP="00147E78">
            <w:pPr>
              <w:ind w:right="26"/>
              <w:jc w:val="center"/>
              <w:rPr>
                <w:rFonts w:ascii="Arial" w:hAnsi="Arial" w:cs="Arial"/>
                <w:snapToGrid w:val="0"/>
                <w:szCs w:val="22"/>
                <w:lang w:val="en-GB"/>
              </w:rPr>
            </w:pPr>
            <w:r w:rsidRPr="00106FC7">
              <w:rPr>
                <w:rFonts w:ascii="Arial" w:hAnsi="Arial" w:cs="Arial"/>
                <w:snapToGrid w:val="0"/>
                <w:szCs w:val="22"/>
                <w:lang w:val="en-GB"/>
              </w:rPr>
              <w:t>Proposed deviation (alternate clause), by the undersigned</w:t>
            </w:r>
          </w:p>
        </w:tc>
        <w:tc>
          <w:tcPr>
            <w:tcW w:w="3081" w:type="dxa"/>
            <w:shd w:val="clear" w:color="auto" w:fill="BFBFBF" w:themeFill="background1" w:themeFillShade="BF"/>
            <w:vAlign w:val="center"/>
          </w:tcPr>
          <w:p w14:paraId="7C56B450" w14:textId="77777777" w:rsidR="00DB0119" w:rsidRPr="00394767" w:rsidRDefault="00DB0119" w:rsidP="00147E78">
            <w:pPr>
              <w:ind w:right="26"/>
              <w:jc w:val="center"/>
              <w:rPr>
                <w:rFonts w:ascii="Arial" w:hAnsi="Arial" w:cs="Arial"/>
                <w:snapToGrid w:val="0"/>
                <w:szCs w:val="22"/>
                <w:lang w:val="en-GB"/>
              </w:rPr>
            </w:pPr>
            <w:r w:rsidRPr="00394767">
              <w:rPr>
                <w:rFonts w:ascii="Arial" w:hAnsi="Arial" w:cs="Arial"/>
                <w:snapToGrid w:val="0"/>
                <w:szCs w:val="22"/>
                <w:lang w:val="en-GB"/>
              </w:rPr>
              <w:t>Reason for proposing alternate clause</w:t>
            </w:r>
          </w:p>
        </w:tc>
      </w:tr>
      <w:tr w:rsidR="00DB0119" w:rsidRPr="00394767" w14:paraId="2B80EC9A" w14:textId="77777777" w:rsidTr="00DB0119">
        <w:tc>
          <w:tcPr>
            <w:tcW w:w="3080" w:type="dxa"/>
            <w:vAlign w:val="center"/>
          </w:tcPr>
          <w:p w14:paraId="14ADE21D" w14:textId="77777777" w:rsidR="00DB0119" w:rsidRPr="00394767" w:rsidRDefault="00DB0119" w:rsidP="00147E78">
            <w:pPr>
              <w:ind w:right="26"/>
              <w:jc w:val="both"/>
              <w:rPr>
                <w:rFonts w:ascii="Arial" w:hAnsi="Arial" w:cs="Arial"/>
                <w:snapToGrid w:val="0"/>
                <w:szCs w:val="22"/>
                <w:lang w:val="en-GB"/>
              </w:rPr>
            </w:pPr>
          </w:p>
        </w:tc>
        <w:tc>
          <w:tcPr>
            <w:tcW w:w="3081" w:type="dxa"/>
            <w:vAlign w:val="center"/>
          </w:tcPr>
          <w:p w14:paraId="6DC8246F" w14:textId="77777777" w:rsidR="00DB0119" w:rsidRPr="00394767" w:rsidRDefault="00DB0119" w:rsidP="00147E78">
            <w:pPr>
              <w:ind w:right="26"/>
              <w:jc w:val="both"/>
              <w:rPr>
                <w:rFonts w:ascii="Arial" w:hAnsi="Arial" w:cs="Arial"/>
                <w:snapToGrid w:val="0"/>
                <w:szCs w:val="22"/>
                <w:lang w:val="en-GB"/>
              </w:rPr>
            </w:pPr>
          </w:p>
        </w:tc>
        <w:tc>
          <w:tcPr>
            <w:tcW w:w="3081" w:type="dxa"/>
            <w:vAlign w:val="center"/>
          </w:tcPr>
          <w:p w14:paraId="322AB57B" w14:textId="77777777" w:rsidR="00DB0119" w:rsidRPr="00394767" w:rsidRDefault="00DB0119" w:rsidP="00147E78">
            <w:pPr>
              <w:ind w:right="26"/>
              <w:jc w:val="both"/>
              <w:rPr>
                <w:rFonts w:ascii="Arial" w:hAnsi="Arial" w:cs="Arial"/>
                <w:snapToGrid w:val="0"/>
                <w:szCs w:val="22"/>
                <w:lang w:val="en-GB"/>
              </w:rPr>
            </w:pPr>
          </w:p>
        </w:tc>
      </w:tr>
    </w:tbl>
    <w:p w14:paraId="0C019D46" w14:textId="77777777" w:rsidR="009C3082" w:rsidRPr="00394767" w:rsidRDefault="009C3082" w:rsidP="00147E78">
      <w:pPr>
        <w:ind w:right="26" w:firstLine="720"/>
        <w:jc w:val="both"/>
        <w:rPr>
          <w:rFonts w:ascii="Arial" w:hAnsi="Arial" w:cs="Arial"/>
          <w:snapToGrid w:val="0"/>
          <w:szCs w:val="22"/>
          <w:lang w:val="en-GB"/>
        </w:rPr>
      </w:pPr>
    </w:p>
    <w:p w14:paraId="34FB4B4A" w14:textId="5D4691B3" w:rsidR="009C3082" w:rsidRPr="00394767" w:rsidRDefault="009C3082" w:rsidP="00147E78">
      <w:pPr>
        <w:ind w:right="26"/>
        <w:jc w:val="both"/>
        <w:rPr>
          <w:rFonts w:ascii="Arial" w:hAnsi="Arial" w:cs="Arial"/>
          <w:snapToGrid w:val="0"/>
          <w:szCs w:val="22"/>
          <w:lang w:val="en-GB"/>
        </w:rPr>
      </w:pPr>
      <w:r w:rsidRPr="00394767">
        <w:rPr>
          <w:rFonts w:ascii="Arial" w:hAnsi="Arial" w:cs="Arial"/>
          <w:snapToGrid w:val="0"/>
          <w:szCs w:val="22"/>
          <w:lang w:val="en-GB"/>
        </w:rPr>
        <w:t xml:space="preserve">We agree to abide by this </w:t>
      </w:r>
      <w:r w:rsidR="006E1352" w:rsidRPr="00394767">
        <w:rPr>
          <w:rFonts w:ascii="Arial" w:hAnsi="Arial" w:cs="Arial"/>
          <w:snapToGrid w:val="0"/>
          <w:szCs w:val="22"/>
          <w:lang w:val="en-GB"/>
        </w:rPr>
        <w:t>Bid</w:t>
      </w:r>
      <w:r w:rsidRPr="00394767">
        <w:rPr>
          <w:rFonts w:ascii="Arial" w:hAnsi="Arial" w:cs="Arial"/>
          <w:snapToGrid w:val="0"/>
          <w:szCs w:val="22"/>
          <w:lang w:val="en-GB"/>
        </w:rPr>
        <w:t xml:space="preserve"> for a period of </w:t>
      </w:r>
      <w:r w:rsidR="0069133B" w:rsidRPr="00106FC7">
        <w:rPr>
          <w:rFonts w:ascii="Arial" w:hAnsi="Arial" w:cs="Arial"/>
          <w:b/>
          <w:bCs/>
          <w:iCs/>
          <w:szCs w:val="22"/>
          <w:lang w:val="en-GB"/>
        </w:rPr>
        <w:t>120 days</w:t>
      </w:r>
      <w:r w:rsidRPr="00394767">
        <w:rPr>
          <w:rFonts w:ascii="Arial" w:hAnsi="Arial" w:cs="Arial"/>
          <w:szCs w:val="22"/>
        </w:rPr>
        <w:t xml:space="preserve"> </w:t>
      </w:r>
      <w:r w:rsidRPr="00394767">
        <w:rPr>
          <w:rFonts w:ascii="Arial" w:hAnsi="Arial" w:cs="Arial"/>
          <w:snapToGrid w:val="0"/>
          <w:szCs w:val="22"/>
          <w:lang w:val="en-GB"/>
        </w:rPr>
        <w:t xml:space="preserve">from the date fixed for </w:t>
      </w:r>
      <w:r w:rsidR="006E1352" w:rsidRPr="00394767">
        <w:rPr>
          <w:rFonts w:ascii="Arial" w:hAnsi="Arial" w:cs="Arial"/>
          <w:snapToGrid w:val="0"/>
          <w:szCs w:val="22"/>
          <w:lang w:val="en-GB"/>
        </w:rPr>
        <w:t>Bid</w:t>
      </w:r>
      <w:r w:rsidR="0069133B" w:rsidRPr="00394767">
        <w:rPr>
          <w:rFonts w:ascii="Arial" w:hAnsi="Arial" w:cs="Arial"/>
          <w:snapToGrid w:val="0"/>
          <w:szCs w:val="22"/>
          <w:lang w:val="en-GB"/>
        </w:rPr>
        <w:t xml:space="preserve"> </w:t>
      </w:r>
      <w:r w:rsidRPr="00394767">
        <w:rPr>
          <w:rFonts w:ascii="Arial" w:hAnsi="Arial" w:cs="Arial"/>
          <w:snapToGrid w:val="0"/>
          <w:szCs w:val="22"/>
          <w:lang w:val="en-GB"/>
        </w:rPr>
        <w:t xml:space="preserve">opening in the Request for Proposal, and </w:t>
      </w:r>
      <w:r w:rsidR="008358A4" w:rsidRPr="00394767">
        <w:rPr>
          <w:rFonts w:ascii="Arial" w:hAnsi="Arial" w:cs="Arial"/>
          <w:snapToGrid w:val="0"/>
          <w:szCs w:val="22"/>
          <w:lang w:val="en-GB"/>
        </w:rPr>
        <w:t xml:space="preserve">the Bid </w:t>
      </w:r>
      <w:r w:rsidRPr="00394767">
        <w:rPr>
          <w:rFonts w:ascii="Arial" w:hAnsi="Arial" w:cs="Arial"/>
          <w:snapToGrid w:val="0"/>
          <w:szCs w:val="22"/>
          <w:lang w:val="en-GB"/>
        </w:rPr>
        <w:t>s</w:t>
      </w:r>
      <w:r w:rsidR="00DB0119" w:rsidRPr="00394767">
        <w:rPr>
          <w:rFonts w:ascii="Arial" w:hAnsi="Arial" w:cs="Arial"/>
          <w:snapToGrid w:val="0"/>
          <w:szCs w:val="22"/>
          <w:lang w:val="en-GB"/>
        </w:rPr>
        <w:t xml:space="preserve">hall remain binding upon us and </w:t>
      </w:r>
      <w:r w:rsidRPr="00394767">
        <w:rPr>
          <w:rFonts w:ascii="Arial" w:hAnsi="Arial" w:cs="Arial"/>
          <w:snapToGrid w:val="0"/>
          <w:szCs w:val="22"/>
          <w:lang w:val="en-GB"/>
        </w:rPr>
        <w:t>may be accepted at any time before the expiration of that period.</w:t>
      </w:r>
    </w:p>
    <w:p w14:paraId="27842CF4" w14:textId="77777777" w:rsidR="001C0466" w:rsidRPr="00394767" w:rsidRDefault="001C0466" w:rsidP="00147E78">
      <w:pPr>
        <w:ind w:right="26"/>
        <w:jc w:val="both"/>
        <w:rPr>
          <w:rFonts w:ascii="Arial" w:hAnsi="Arial" w:cs="Arial"/>
          <w:snapToGrid w:val="0"/>
          <w:szCs w:val="22"/>
          <w:lang w:val="en-GB"/>
        </w:rPr>
      </w:pPr>
    </w:p>
    <w:p w14:paraId="14BD42AB" w14:textId="77777777" w:rsidR="009C3082" w:rsidRPr="00394767" w:rsidRDefault="008358A4" w:rsidP="00147E78">
      <w:pPr>
        <w:ind w:right="26"/>
        <w:jc w:val="both"/>
        <w:rPr>
          <w:rFonts w:ascii="Arial" w:hAnsi="Arial" w:cs="Arial"/>
          <w:snapToGrid w:val="0"/>
          <w:szCs w:val="22"/>
          <w:lang w:val="en-GB"/>
        </w:rPr>
      </w:pPr>
      <w:r w:rsidRPr="00394767">
        <w:rPr>
          <w:rFonts w:ascii="Arial" w:hAnsi="Arial" w:cs="Arial"/>
          <w:snapToGrid w:val="0"/>
          <w:szCs w:val="22"/>
          <w:lang w:val="en-GB"/>
        </w:rPr>
        <w:t>I</w:t>
      </w:r>
      <w:r w:rsidR="009C3082" w:rsidRPr="00394767">
        <w:rPr>
          <w:rFonts w:ascii="Arial" w:hAnsi="Arial" w:cs="Arial"/>
          <w:snapToGrid w:val="0"/>
          <w:szCs w:val="22"/>
          <w:lang w:val="en-GB"/>
        </w:rPr>
        <w:t xml:space="preserve">f our </w:t>
      </w:r>
      <w:r w:rsidR="006E1352" w:rsidRPr="00394767">
        <w:rPr>
          <w:rFonts w:ascii="Arial" w:hAnsi="Arial" w:cs="Arial"/>
          <w:snapToGrid w:val="0"/>
          <w:szCs w:val="22"/>
          <w:lang w:val="en-GB"/>
        </w:rPr>
        <w:t>Bid</w:t>
      </w:r>
      <w:r w:rsidR="009C3082" w:rsidRPr="00394767">
        <w:rPr>
          <w:rFonts w:ascii="Arial" w:hAnsi="Arial" w:cs="Arial"/>
          <w:snapToGrid w:val="0"/>
          <w:szCs w:val="22"/>
          <w:lang w:val="en-GB"/>
        </w:rPr>
        <w:t xml:space="preserve"> is accepted,</w:t>
      </w:r>
      <w:r w:rsidRPr="00394767">
        <w:rPr>
          <w:rFonts w:ascii="Arial" w:hAnsi="Arial" w:cs="Arial"/>
          <w:snapToGrid w:val="0"/>
          <w:szCs w:val="22"/>
          <w:lang w:val="en-GB"/>
        </w:rPr>
        <w:t xml:space="preserve"> we undertake</w:t>
      </w:r>
      <w:r w:rsidR="009C3082" w:rsidRPr="00394767">
        <w:rPr>
          <w:rFonts w:ascii="Arial" w:hAnsi="Arial" w:cs="Arial"/>
          <w:snapToGrid w:val="0"/>
          <w:szCs w:val="22"/>
          <w:lang w:val="en-GB"/>
        </w:rPr>
        <w:t xml:space="preserve"> to commence and complete delivery of all items in the </w:t>
      </w:r>
      <w:r w:rsidR="0069133B" w:rsidRPr="00394767">
        <w:rPr>
          <w:rFonts w:ascii="Arial" w:hAnsi="Arial" w:cs="Arial"/>
          <w:snapToGrid w:val="0"/>
          <w:szCs w:val="22"/>
          <w:lang w:val="en-GB"/>
        </w:rPr>
        <w:t xml:space="preserve">LTA </w:t>
      </w:r>
      <w:r w:rsidR="009C3082" w:rsidRPr="00394767">
        <w:rPr>
          <w:rFonts w:ascii="Arial" w:hAnsi="Arial" w:cs="Arial"/>
          <w:snapToGrid w:val="0"/>
          <w:szCs w:val="22"/>
          <w:lang w:val="en-GB"/>
        </w:rPr>
        <w:t>within the time frame that will be stipulated in the Purchase Orders.</w:t>
      </w:r>
    </w:p>
    <w:p w14:paraId="3BB34C2C" w14:textId="77777777" w:rsidR="009C3082" w:rsidRPr="00394767" w:rsidRDefault="009C3082" w:rsidP="00147E78">
      <w:pPr>
        <w:ind w:right="26" w:firstLine="720"/>
        <w:jc w:val="both"/>
        <w:rPr>
          <w:rFonts w:ascii="Arial" w:hAnsi="Arial" w:cs="Arial"/>
          <w:snapToGrid w:val="0"/>
          <w:szCs w:val="22"/>
          <w:lang w:val="en-GB"/>
        </w:rPr>
      </w:pPr>
    </w:p>
    <w:p w14:paraId="687E1AB5" w14:textId="77777777" w:rsidR="009C3082" w:rsidRPr="00394767" w:rsidRDefault="009C3082" w:rsidP="00147E78">
      <w:pPr>
        <w:ind w:right="26"/>
        <w:jc w:val="both"/>
        <w:rPr>
          <w:rFonts w:ascii="Arial" w:hAnsi="Arial" w:cs="Arial"/>
          <w:snapToGrid w:val="0"/>
          <w:szCs w:val="22"/>
          <w:lang w:val="en-GB"/>
        </w:rPr>
      </w:pPr>
      <w:r w:rsidRPr="00394767">
        <w:rPr>
          <w:rFonts w:ascii="Arial" w:hAnsi="Arial" w:cs="Arial"/>
          <w:snapToGrid w:val="0"/>
          <w:szCs w:val="22"/>
          <w:lang w:val="en-GB"/>
        </w:rPr>
        <w:t xml:space="preserve">We understand that </w:t>
      </w:r>
      <w:r w:rsidR="0069133B" w:rsidRPr="00394767">
        <w:rPr>
          <w:rFonts w:ascii="Arial" w:hAnsi="Arial" w:cs="Arial"/>
          <w:snapToGrid w:val="0"/>
          <w:szCs w:val="22"/>
          <w:lang w:val="en-GB"/>
        </w:rPr>
        <w:t>UNFPA is</w:t>
      </w:r>
      <w:r w:rsidRPr="00394767">
        <w:rPr>
          <w:rFonts w:ascii="Arial" w:hAnsi="Arial" w:cs="Arial"/>
          <w:snapToGrid w:val="0"/>
          <w:szCs w:val="22"/>
          <w:lang w:val="en-GB"/>
        </w:rPr>
        <w:t xml:space="preserve"> not bound to accept any </w:t>
      </w:r>
      <w:r w:rsidR="006E1352" w:rsidRPr="00394767">
        <w:rPr>
          <w:rFonts w:ascii="Arial" w:hAnsi="Arial" w:cs="Arial"/>
          <w:snapToGrid w:val="0"/>
          <w:szCs w:val="22"/>
          <w:lang w:val="en-GB"/>
        </w:rPr>
        <w:t>Bid</w:t>
      </w:r>
      <w:r w:rsidRPr="00394767">
        <w:rPr>
          <w:rFonts w:ascii="Arial" w:hAnsi="Arial" w:cs="Arial"/>
          <w:snapToGrid w:val="0"/>
          <w:szCs w:val="22"/>
          <w:lang w:val="en-GB"/>
        </w:rPr>
        <w:t xml:space="preserve"> </w:t>
      </w:r>
      <w:r w:rsidR="008358A4" w:rsidRPr="00394767">
        <w:rPr>
          <w:rFonts w:ascii="Arial" w:hAnsi="Arial" w:cs="Arial"/>
          <w:snapToGrid w:val="0"/>
          <w:szCs w:val="22"/>
          <w:lang w:val="en-GB"/>
        </w:rPr>
        <w:t xml:space="preserve">it </w:t>
      </w:r>
      <w:r w:rsidRPr="00394767">
        <w:rPr>
          <w:rFonts w:ascii="Arial" w:hAnsi="Arial" w:cs="Arial"/>
          <w:snapToGrid w:val="0"/>
          <w:szCs w:val="22"/>
          <w:lang w:val="en-GB"/>
        </w:rPr>
        <w:t xml:space="preserve">may </w:t>
      </w:r>
      <w:r w:rsidR="0069133B" w:rsidRPr="00394767">
        <w:rPr>
          <w:rFonts w:ascii="Arial" w:hAnsi="Arial" w:cs="Arial"/>
          <w:snapToGrid w:val="0"/>
          <w:szCs w:val="22"/>
          <w:lang w:val="en-GB"/>
        </w:rPr>
        <w:t xml:space="preserve">have </w:t>
      </w:r>
      <w:r w:rsidR="00BB2CDE" w:rsidRPr="00394767">
        <w:rPr>
          <w:rFonts w:ascii="Arial" w:hAnsi="Arial" w:cs="Arial"/>
          <w:snapToGrid w:val="0"/>
          <w:szCs w:val="22"/>
          <w:lang w:val="en-GB"/>
        </w:rPr>
        <w:t>received</w:t>
      </w:r>
      <w:r w:rsidRPr="00394767">
        <w:rPr>
          <w:rFonts w:ascii="Arial" w:hAnsi="Arial" w:cs="Arial"/>
          <w:snapToGrid w:val="0"/>
          <w:szCs w:val="22"/>
          <w:lang w:val="en-GB"/>
        </w:rPr>
        <w:t xml:space="preserve"> and that a binding co</w:t>
      </w:r>
      <w:r w:rsidR="00BB2CDE" w:rsidRPr="00394767">
        <w:rPr>
          <w:rFonts w:ascii="Arial" w:hAnsi="Arial" w:cs="Arial"/>
          <w:snapToGrid w:val="0"/>
          <w:szCs w:val="22"/>
          <w:lang w:val="en-GB"/>
        </w:rPr>
        <w:t xml:space="preserve">ntract </w:t>
      </w:r>
      <w:r w:rsidR="00BB2CDE" w:rsidRPr="00106FC7">
        <w:rPr>
          <w:rFonts w:ascii="Arial" w:hAnsi="Arial" w:cs="Arial"/>
          <w:snapToGrid w:val="0"/>
          <w:szCs w:val="22"/>
          <w:lang w:val="en-GB"/>
        </w:rPr>
        <w:t>would result only after f</w:t>
      </w:r>
      <w:r w:rsidRPr="00106FC7">
        <w:rPr>
          <w:rFonts w:ascii="Arial" w:hAnsi="Arial" w:cs="Arial"/>
          <w:snapToGrid w:val="0"/>
          <w:szCs w:val="22"/>
          <w:lang w:val="en-GB"/>
        </w:rPr>
        <w:t>inal negotiations and award of</w:t>
      </w:r>
      <w:r w:rsidR="001C0466" w:rsidRPr="00106FC7">
        <w:rPr>
          <w:rFonts w:ascii="Arial" w:hAnsi="Arial" w:cs="Arial"/>
          <w:snapToGrid w:val="0"/>
          <w:szCs w:val="22"/>
          <w:lang w:val="en-GB"/>
        </w:rPr>
        <w:t xml:space="preserve"> </w:t>
      </w:r>
      <w:r w:rsidR="00F8799B" w:rsidRPr="00106FC7">
        <w:rPr>
          <w:rFonts w:ascii="Arial" w:hAnsi="Arial" w:cs="Arial"/>
          <w:snapToGrid w:val="0"/>
          <w:szCs w:val="22"/>
          <w:lang w:val="en-GB"/>
        </w:rPr>
        <w:t>LTA are</w:t>
      </w:r>
      <w:r w:rsidRPr="00106FC7">
        <w:rPr>
          <w:rFonts w:ascii="Arial" w:hAnsi="Arial" w:cs="Arial"/>
          <w:snapToGrid w:val="0"/>
          <w:szCs w:val="22"/>
          <w:lang w:val="en-GB"/>
        </w:rPr>
        <w:t xml:space="preserve"> concluded and</w:t>
      </w:r>
      <w:r w:rsidR="00BB2CDE" w:rsidRPr="00106FC7">
        <w:rPr>
          <w:rFonts w:ascii="Arial" w:hAnsi="Arial" w:cs="Arial"/>
          <w:snapToGrid w:val="0"/>
          <w:szCs w:val="22"/>
          <w:lang w:val="en-GB"/>
        </w:rPr>
        <w:t xml:space="preserve"> a p</w:t>
      </w:r>
      <w:r w:rsidRPr="00106FC7">
        <w:rPr>
          <w:rFonts w:ascii="Arial" w:hAnsi="Arial" w:cs="Arial"/>
          <w:snapToGrid w:val="0"/>
          <w:szCs w:val="22"/>
          <w:lang w:val="en-GB"/>
        </w:rPr>
        <w:t xml:space="preserve">urchase </w:t>
      </w:r>
      <w:r w:rsidR="00BB2CDE" w:rsidRPr="00106FC7">
        <w:rPr>
          <w:rFonts w:ascii="Arial" w:hAnsi="Arial" w:cs="Arial"/>
          <w:snapToGrid w:val="0"/>
          <w:szCs w:val="22"/>
          <w:lang w:val="en-GB"/>
        </w:rPr>
        <w:t>o</w:t>
      </w:r>
      <w:r w:rsidRPr="00106FC7">
        <w:rPr>
          <w:rFonts w:ascii="Arial" w:hAnsi="Arial" w:cs="Arial"/>
          <w:snapToGrid w:val="0"/>
          <w:szCs w:val="22"/>
          <w:lang w:val="en-GB"/>
        </w:rPr>
        <w:t>rder</w:t>
      </w:r>
      <w:r w:rsidR="008358A4" w:rsidRPr="00106FC7">
        <w:rPr>
          <w:rFonts w:ascii="Arial" w:hAnsi="Arial" w:cs="Arial"/>
          <w:snapToGrid w:val="0"/>
          <w:szCs w:val="22"/>
          <w:lang w:val="en-GB"/>
        </w:rPr>
        <w:t>(</w:t>
      </w:r>
      <w:r w:rsidRPr="00106FC7">
        <w:rPr>
          <w:rFonts w:ascii="Arial" w:hAnsi="Arial" w:cs="Arial"/>
          <w:snapToGrid w:val="0"/>
          <w:szCs w:val="22"/>
          <w:lang w:val="en-GB"/>
        </w:rPr>
        <w:t>s</w:t>
      </w:r>
      <w:r w:rsidR="008358A4" w:rsidRPr="00106FC7">
        <w:rPr>
          <w:rFonts w:ascii="Arial" w:hAnsi="Arial" w:cs="Arial"/>
          <w:snapToGrid w:val="0"/>
          <w:szCs w:val="22"/>
          <w:lang w:val="en-GB"/>
        </w:rPr>
        <w:t>)</w:t>
      </w:r>
      <w:r w:rsidRPr="00106FC7">
        <w:rPr>
          <w:rFonts w:ascii="Arial" w:hAnsi="Arial" w:cs="Arial"/>
          <w:snapToGrid w:val="0"/>
          <w:szCs w:val="22"/>
          <w:lang w:val="en-GB"/>
        </w:rPr>
        <w:t xml:space="preserve"> </w:t>
      </w:r>
      <w:r w:rsidR="00F8799B" w:rsidRPr="00106FC7">
        <w:rPr>
          <w:rFonts w:ascii="Arial" w:hAnsi="Arial" w:cs="Arial"/>
          <w:snapToGrid w:val="0"/>
          <w:szCs w:val="22"/>
          <w:lang w:val="en-GB"/>
        </w:rPr>
        <w:t xml:space="preserve">are </w:t>
      </w:r>
      <w:r w:rsidRPr="00106FC7">
        <w:rPr>
          <w:rFonts w:ascii="Arial" w:hAnsi="Arial" w:cs="Arial"/>
          <w:snapToGrid w:val="0"/>
          <w:szCs w:val="22"/>
          <w:lang w:val="en-GB"/>
        </w:rPr>
        <w:t>made pursuant to such LTA(s)</w:t>
      </w:r>
      <w:r w:rsidR="00BB2CDE" w:rsidRPr="00106FC7">
        <w:rPr>
          <w:rFonts w:ascii="Arial" w:hAnsi="Arial" w:cs="Arial"/>
          <w:snapToGrid w:val="0"/>
          <w:szCs w:val="22"/>
          <w:lang w:val="en-GB"/>
        </w:rPr>
        <w:t>.</w:t>
      </w:r>
    </w:p>
    <w:p w14:paraId="48D39314" w14:textId="77777777" w:rsidR="009C3082" w:rsidRPr="00394767" w:rsidRDefault="009C3082" w:rsidP="00147E78">
      <w:pPr>
        <w:ind w:right="26" w:firstLine="720"/>
        <w:jc w:val="both"/>
        <w:rPr>
          <w:rFonts w:ascii="Arial" w:hAnsi="Arial" w:cs="Arial"/>
          <w:snapToGrid w:val="0"/>
          <w:szCs w:val="22"/>
          <w:lang w:val="en-GB"/>
        </w:rPr>
      </w:pPr>
    </w:p>
    <w:p w14:paraId="77BE53BC" w14:textId="7648532D" w:rsidR="009C3082" w:rsidRPr="00394767" w:rsidRDefault="00F8799B" w:rsidP="00147E78">
      <w:pPr>
        <w:ind w:right="26"/>
        <w:jc w:val="both"/>
        <w:rPr>
          <w:rFonts w:ascii="Arial" w:hAnsi="Arial" w:cs="Arial"/>
          <w:snapToGrid w:val="0"/>
          <w:szCs w:val="22"/>
          <w:lang w:val="en-GB"/>
        </w:rPr>
      </w:pPr>
      <w:r w:rsidRPr="00394767">
        <w:rPr>
          <w:rFonts w:ascii="Arial" w:hAnsi="Arial" w:cs="Arial"/>
          <w:snapToGrid w:val="0"/>
          <w:szCs w:val="22"/>
          <w:lang w:val="en-GB"/>
        </w:rPr>
        <w:t>We</w:t>
      </w:r>
      <w:r w:rsidR="009C3082" w:rsidRPr="00394767">
        <w:rPr>
          <w:rFonts w:ascii="Arial" w:hAnsi="Arial" w:cs="Arial"/>
          <w:snapToGrid w:val="0"/>
          <w:szCs w:val="22"/>
          <w:lang w:val="en-GB"/>
        </w:rPr>
        <w:t xml:space="preserve"> </w:t>
      </w:r>
      <w:r w:rsidRPr="00394767">
        <w:rPr>
          <w:rFonts w:ascii="Arial" w:hAnsi="Arial" w:cs="Arial"/>
          <w:snapToGrid w:val="0"/>
          <w:szCs w:val="22"/>
          <w:lang w:val="en-GB"/>
        </w:rPr>
        <w:t xml:space="preserve">confirm </w:t>
      </w:r>
      <w:r w:rsidRPr="00106FC7">
        <w:rPr>
          <w:rFonts w:ascii="Arial" w:hAnsi="Arial" w:cs="Arial"/>
          <w:snapToGrid w:val="0"/>
          <w:szCs w:val="22"/>
          <w:lang w:val="en-GB"/>
        </w:rPr>
        <w:t>that</w:t>
      </w:r>
      <w:r w:rsidR="00DB0119" w:rsidRPr="00106FC7">
        <w:rPr>
          <w:rFonts w:ascii="Arial" w:hAnsi="Arial" w:cs="Arial"/>
          <w:snapToGrid w:val="0"/>
          <w:szCs w:val="22"/>
          <w:lang w:val="en-GB"/>
        </w:rPr>
        <w:t xml:space="preserve"> our firm has</w:t>
      </w:r>
      <w:r w:rsidR="009C3082" w:rsidRPr="00106FC7">
        <w:rPr>
          <w:rFonts w:ascii="Arial" w:hAnsi="Arial" w:cs="Arial"/>
          <w:snapToGrid w:val="0"/>
          <w:szCs w:val="22"/>
          <w:lang w:val="en-GB"/>
        </w:rPr>
        <w:t xml:space="preserve"> no conflict of interest in accordance with </w:t>
      </w:r>
      <w:r w:rsidR="0069133B" w:rsidRPr="00106FC7">
        <w:rPr>
          <w:rFonts w:ascii="Arial" w:hAnsi="Arial" w:cs="Arial"/>
          <w:snapToGrid w:val="0"/>
          <w:szCs w:val="22"/>
          <w:lang w:val="en-GB"/>
        </w:rPr>
        <w:t xml:space="preserve">Section I: </w:t>
      </w:r>
      <w:r w:rsidR="009C3082" w:rsidRPr="00106FC7">
        <w:rPr>
          <w:rFonts w:ascii="Arial" w:hAnsi="Arial" w:cs="Arial"/>
          <w:snapToGrid w:val="0"/>
          <w:szCs w:val="22"/>
          <w:lang w:val="en-GB"/>
        </w:rPr>
        <w:t>Instructions to Bidders</w:t>
      </w:r>
      <w:r w:rsidR="0069133B" w:rsidRPr="00106FC7">
        <w:rPr>
          <w:rFonts w:ascii="Arial" w:hAnsi="Arial" w:cs="Arial"/>
          <w:snapToGrid w:val="0"/>
          <w:szCs w:val="22"/>
          <w:lang w:val="en-GB"/>
        </w:rPr>
        <w:t xml:space="preserve"> clause </w:t>
      </w:r>
      <w:r w:rsidR="0069133B" w:rsidRPr="00106FC7">
        <w:rPr>
          <w:rFonts w:ascii="Arial" w:hAnsi="Arial" w:cs="Arial"/>
          <w:snapToGrid w:val="0"/>
          <w:szCs w:val="22"/>
          <w:lang w:val="en-GB"/>
        </w:rPr>
        <w:fldChar w:fldCharType="begin"/>
      </w:r>
      <w:r w:rsidR="0069133B" w:rsidRPr="00106FC7">
        <w:rPr>
          <w:rFonts w:ascii="Arial" w:hAnsi="Arial" w:cs="Arial"/>
          <w:snapToGrid w:val="0"/>
          <w:szCs w:val="22"/>
          <w:lang w:val="en-GB"/>
        </w:rPr>
        <w:instrText xml:space="preserve"> REF _Ref396237138 \r \h  \* MERGEFORMAT </w:instrText>
      </w:r>
      <w:r w:rsidR="0069133B" w:rsidRPr="00106FC7">
        <w:rPr>
          <w:rFonts w:ascii="Arial" w:hAnsi="Arial" w:cs="Arial"/>
          <w:snapToGrid w:val="0"/>
          <w:szCs w:val="22"/>
          <w:lang w:val="en-GB"/>
        </w:rPr>
      </w:r>
      <w:r w:rsidR="0069133B" w:rsidRPr="00106FC7">
        <w:rPr>
          <w:rFonts w:ascii="Arial" w:hAnsi="Arial" w:cs="Arial"/>
          <w:snapToGrid w:val="0"/>
          <w:szCs w:val="22"/>
          <w:lang w:val="en-GB"/>
        </w:rPr>
        <w:fldChar w:fldCharType="separate"/>
      </w:r>
      <w:r w:rsidR="0010217D">
        <w:rPr>
          <w:rFonts w:ascii="Arial" w:hAnsi="Arial" w:cs="Arial"/>
          <w:snapToGrid w:val="0"/>
          <w:szCs w:val="22"/>
          <w:lang w:val="en-GB"/>
        </w:rPr>
        <w:t>2.3</w:t>
      </w:r>
      <w:r w:rsidR="0069133B" w:rsidRPr="00106FC7">
        <w:rPr>
          <w:rFonts w:ascii="Arial" w:hAnsi="Arial" w:cs="Arial"/>
          <w:snapToGrid w:val="0"/>
          <w:szCs w:val="22"/>
          <w:lang w:val="en-GB"/>
        </w:rPr>
        <w:fldChar w:fldCharType="end"/>
      </w:r>
      <w:r w:rsidR="00DB0119" w:rsidRPr="00106FC7">
        <w:rPr>
          <w:rFonts w:ascii="Arial" w:hAnsi="Arial" w:cs="Arial"/>
          <w:snapToGrid w:val="0"/>
          <w:szCs w:val="22"/>
          <w:lang w:val="en-GB"/>
        </w:rPr>
        <w:t>, as well as that o</w:t>
      </w:r>
      <w:r w:rsidR="009C3082" w:rsidRPr="00106FC7">
        <w:rPr>
          <w:rFonts w:ascii="Arial" w:hAnsi="Arial" w:cs="Arial"/>
          <w:snapToGrid w:val="0"/>
          <w:szCs w:val="22"/>
          <w:lang w:val="en-GB"/>
        </w:rPr>
        <w:t>ur firm, its affiliates or subsidiaries</w:t>
      </w:r>
      <w:r w:rsidRPr="00106FC7">
        <w:rPr>
          <w:rFonts w:ascii="Arial" w:hAnsi="Arial" w:cs="Arial"/>
          <w:snapToGrid w:val="0"/>
          <w:szCs w:val="22"/>
          <w:lang w:val="en-GB"/>
        </w:rPr>
        <w:t>,</w:t>
      </w:r>
      <w:r w:rsidR="009C3082" w:rsidRPr="00106FC7">
        <w:rPr>
          <w:rFonts w:ascii="Arial" w:hAnsi="Arial" w:cs="Arial"/>
          <w:snapToGrid w:val="0"/>
          <w:szCs w:val="22"/>
          <w:lang w:val="en-GB"/>
        </w:rPr>
        <w:t xml:space="preserve"> including any subcontractors or suppliers for any part of the </w:t>
      </w:r>
      <w:r w:rsidR="008358A4" w:rsidRPr="00106FC7">
        <w:rPr>
          <w:rFonts w:ascii="Arial" w:hAnsi="Arial" w:cs="Arial"/>
          <w:snapToGrid w:val="0"/>
          <w:szCs w:val="22"/>
          <w:lang w:val="en-GB"/>
        </w:rPr>
        <w:t>LTA</w:t>
      </w:r>
      <w:r w:rsidRPr="00106FC7">
        <w:rPr>
          <w:rFonts w:ascii="Arial" w:hAnsi="Arial" w:cs="Arial"/>
          <w:snapToGrid w:val="0"/>
          <w:szCs w:val="22"/>
          <w:lang w:val="en-GB"/>
        </w:rPr>
        <w:t>,</w:t>
      </w:r>
      <w:r w:rsidR="009C3082" w:rsidRPr="00106FC7">
        <w:rPr>
          <w:rFonts w:ascii="Arial" w:hAnsi="Arial" w:cs="Arial"/>
          <w:snapToGrid w:val="0"/>
          <w:szCs w:val="22"/>
          <w:lang w:val="en-GB"/>
        </w:rPr>
        <w:t xml:space="preserve"> have not been declared ineligible by UNFPA, in accordance with </w:t>
      </w:r>
      <w:r w:rsidR="00215F9C" w:rsidRPr="00106FC7">
        <w:rPr>
          <w:rFonts w:ascii="Arial" w:hAnsi="Arial" w:cs="Arial"/>
          <w:snapToGrid w:val="0"/>
          <w:szCs w:val="22"/>
          <w:lang w:val="en-GB"/>
        </w:rPr>
        <w:t xml:space="preserve">Section I: </w:t>
      </w:r>
      <w:r w:rsidR="009C3082" w:rsidRPr="00106FC7">
        <w:rPr>
          <w:rFonts w:ascii="Arial" w:hAnsi="Arial" w:cs="Arial"/>
          <w:snapToGrid w:val="0"/>
          <w:szCs w:val="22"/>
          <w:lang w:val="en-GB"/>
        </w:rPr>
        <w:t xml:space="preserve">Instructions to Bidders </w:t>
      </w:r>
      <w:r w:rsidR="00215F9C" w:rsidRPr="00106FC7">
        <w:rPr>
          <w:rFonts w:ascii="Arial" w:hAnsi="Arial" w:cs="Arial"/>
          <w:snapToGrid w:val="0"/>
          <w:szCs w:val="22"/>
          <w:lang w:val="en-GB"/>
        </w:rPr>
        <w:t>c</w:t>
      </w:r>
      <w:r w:rsidR="009C3082" w:rsidRPr="00106FC7">
        <w:rPr>
          <w:rFonts w:ascii="Arial" w:hAnsi="Arial" w:cs="Arial"/>
          <w:snapToGrid w:val="0"/>
          <w:szCs w:val="22"/>
          <w:lang w:val="en-GB"/>
        </w:rPr>
        <w:t>lause</w:t>
      </w:r>
      <w:r w:rsidR="00215F9C" w:rsidRPr="00106FC7">
        <w:rPr>
          <w:rFonts w:ascii="Arial" w:hAnsi="Arial" w:cs="Arial"/>
          <w:snapToGrid w:val="0"/>
          <w:szCs w:val="22"/>
          <w:lang w:val="en-GB"/>
        </w:rPr>
        <w:t xml:space="preserve"> </w:t>
      </w:r>
      <w:r w:rsidR="00215F9C" w:rsidRPr="00106FC7">
        <w:rPr>
          <w:rFonts w:ascii="Arial" w:hAnsi="Arial" w:cs="Arial"/>
          <w:snapToGrid w:val="0"/>
          <w:szCs w:val="22"/>
          <w:lang w:val="en-GB"/>
        </w:rPr>
        <w:fldChar w:fldCharType="begin"/>
      </w:r>
      <w:r w:rsidR="00215F9C" w:rsidRPr="00106FC7">
        <w:rPr>
          <w:rFonts w:ascii="Arial" w:hAnsi="Arial" w:cs="Arial"/>
          <w:snapToGrid w:val="0"/>
          <w:szCs w:val="22"/>
          <w:lang w:val="en-GB"/>
        </w:rPr>
        <w:instrText xml:space="preserve"> REF _Ref396237242 \r \h  \* MERGEFORMAT </w:instrText>
      </w:r>
      <w:r w:rsidR="00215F9C" w:rsidRPr="00106FC7">
        <w:rPr>
          <w:rFonts w:ascii="Arial" w:hAnsi="Arial" w:cs="Arial"/>
          <w:snapToGrid w:val="0"/>
          <w:szCs w:val="22"/>
          <w:lang w:val="en-GB"/>
        </w:rPr>
      </w:r>
      <w:r w:rsidR="00215F9C" w:rsidRPr="00106FC7">
        <w:rPr>
          <w:rFonts w:ascii="Arial" w:hAnsi="Arial" w:cs="Arial"/>
          <w:snapToGrid w:val="0"/>
          <w:szCs w:val="22"/>
          <w:lang w:val="en-GB"/>
        </w:rPr>
        <w:fldChar w:fldCharType="separate"/>
      </w:r>
      <w:r w:rsidR="0010217D">
        <w:rPr>
          <w:rFonts w:ascii="Arial" w:hAnsi="Arial" w:cs="Arial"/>
          <w:snapToGrid w:val="0"/>
          <w:szCs w:val="22"/>
          <w:lang w:val="en-GB"/>
        </w:rPr>
        <w:t>2.4</w:t>
      </w:r>
      <w:r w:rsidR="00215F9C" w:rsidRPr="00106FC7">
        <w:rPr>
          <w:rFonts w:ascii="Arial" w:hAnsi="Arial" w:cs="Arial"/>
          <w:snapToGrid w:val="0"/>
          <w:szCs w:val="22"/>
          <w:lang w:val="en-GB"/>
        </w:rPr>
        <w:fldChar w:fldCharType="end"/>
      </w:r>
      <w:r w:rsidR="009C3082" w:rsidRPr="00106FC7">
        <w:rPr>
          <w:rFonts w:ascii="Arial" w:hAnsi="Arial" w:cs="Arial"/>
          <w:snapToGrid w:val="0"/>
          <w:szCs w:val="22"/>
          <w:lang w:val="en-GB"/>
        </w:rPr>
        <w:t>.</w:t>
      </w:r>
      <w:r w:rsidR="009C3082" w:rsidRPr="00394767">
        <w:rPr>
          <w:rFonts w:ascii="Arial" w:hAnsi="Arial" w:cs="Arial"/>
          <w:snapToGrid w:val="0"/>
          <w:szCs w:val="22"/>
          <w:lang w:val="en-GB"/>
        </w:rPr>
        <w:t xml:space="preserve"> </w:t>
      </w:r>
    </w:p>
    <w:p w14:paraId="5B9F3B98" w14:textId="77777777" w:rsidR="009C3082" w:rsidRPr="00394767" w:rsidRDefault="009C3082" w:rsidP="00147E78">
      <w:pPr>
        <w:ind w:right="26"/>
        <w:jc w:val="both"/>
        <w:rPr>
          <w:rFonts w:ascii="Arial" w:hAnsi="Arial" w:cs="Arial"/>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F8799B" w:rsidRPr="00394767" w14:paraId="75939B7C" w14:textId="77777777" w:rsidTr="004A35B2">
        <w:tc>
          <w:tcPr>
            <w:tcW w:w="2093" w:type="dxa"/>
          </w:tcPr>
          <w:p w14:paraId="06BE306E" w14:textId="77777777" w:rsidR="00F8799B" w:rsidRPr="00394767" w:rsidRDefault="00F8799B" w:rsidP="00147E78">
            <w:pPr>
              <w:ind w:right="26"/>
              <w:jc w:val="both"/>
              <w:rPr>
                <w:rFonts w:ascii="Arial" w:hAnsi="Arial" w:cs="Arial"/>
                <w:snapToGrid w:val="0"/>
                <w:szCs w:val="22"/>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954A941" w14:textId="77777777" w:rsidR="00F8799B" w:rsidRPr="00394767" w:rsidRDefault="004A35B2" w:rsidP="00147E78">
            <w:pPr>
              <w:ind w:right="26"/>
              <w:jc w:val="center"/>
              <w:rPr>
                <w:rFonts w:ascii="Arial" w:hAnsi="Arial" w:cs="Arial"/>
                <w:snapToGrid w:val="0"/>
                <w:szCs w:val="22"/>
                <w:lang w:val="en-GB"/>
              </w:rPr>
            </w:pPr>
            <w:r w:rsidRPr="00394767">
              <w:rPr>
                <w:rFonts w:ascii="Arial" w:hAnsi="Arial" w:cs="Arial"/>
                <w:snapToGrid w:val="0"/>
                <w:szCs w:val="22"/>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FEDEC6B" w14:textId="77777777" w:rsidR="00F8799B" w:rsidRPr="00394767" w:rsidRDefault="004A35B2" w:rsidP="00147E78">
            <w:pPr>
              <w:ind w:right="26"/>
              <w:jc w:val="center"/>
              <w:rPr>
                <w:rFonts w:ascii="Arial" w:hAnsi="Arial" w:cs="Arial"/>
                <w:snapToGrid w:val="0"/>
                <w:szCs w:val="22"/>
                <w:lang w:val="en-GB"/>
              </w:rPr>
            </w:pPr>
            <w:r w:rsidRPr="00394767">
              <w:rPr>
                <w:rFonts w:ascii="Arial" w:hAnsi="Arial" w:cs="Arial"/>
                <w:snapToGrid w:val="0"/>
                <w:szCs w:val="22"/>
                <w:lang w:val="en-GB"/>
              </w:rPr>
              <w:t>On behalf of Legal Authority</w:t>
            </w:r>
          </w:p>
        </w:tc>
      </w:tr>
      <w:tr w:rsidR="00F8799B" w:rsidRPr="00394767" w14:paraId="15B6584F" w14:textId="77777777" w:rsidTr="004A35B2">
        <w:tc>
          <w:tcPr>
            <w:tcW w:w="2093" w:type="dxa"/>
          </w:tcPr>
          <w:p w14:paraId="3AC0E35A" w14:textId="77777777" w:rsidR="00F8799B" w:rsidRPr="00394767" w:rsidRDefault="00F8799B" w:rsidP="00147E78">
            <w:pPr>
              <w:ind w:right="26"/>
              <w:jc w:val="both"/>
              <w:rPr>
                <w:rFonts w:ascii="Arial" w:hAnsi="Arial" w:cs="Arial"/>
                <w:snapToGrid w:val="0"/>
                <w:szCs w:val="22"/>
                <w:lang w:val="en-GB"/>
              </w:rPr>
            </w:pPr>
            <w:r w:rsidRPr="00394767">
              <w:rPr>
                <w:rFonts w:ascii="Arial" w:hAnsi="Arial" w:cs="Arial"/>
                <w:snapToGrid w:val="0"/>
                <w:szCs w:val="22"/>
                <w:lang w:val="en-GB"/>
              </w:rPr>
              <w:t>Signature:</w:t>
            </w:r>
          </w:p>
        </w:tc>
        <w:tc>
          <w:tcPr>
            <w:tcW w:w="3574" w:type="dxa"/>
            <w:tcBorders>
              <w:top w:val="single" w:sz="6" w:space="0" w:color="D9D9D9" w:themeColor="background1" w:themeShade="D9"/>
            </w:tcBorders>
          </w:tcPr>
          <w:p w14:paraId="14DEBE8D" w14:textId="77777777" w:rsidR="00F8799B" w:rsidRPr="00394767" w:rsidRDefault="00F8799B" w:rsidP="00147E78">
            <w:pPr>
              <w:ind w:right="26"/>
              <w:jc w:val="both"/>
              <w:rPr>
                <w:rFonts w:ascii="Arial" w:hAnsi="Arial" w:cs="Arial"/>
                <w:snapToGrid w:val="0"/>
                <w:szCs w:val="22"/>
                <w:lang w:val="en-GB"/>
              </w:rPr>
            </w:pPr>
          </w:p>
        </w:tc>
        <w:tc>
          <w:tcPr>
            <w:tcW w:w="3575" w:type="dxa"/>
            <w:tcBorders>
              <w:top w:val="single" w:sz="6" w:space="0" w:color="D9D9D9" w:themeColor="background1" w:themeShade="D9"/>
            </w:tcBorders>
          </w:tcPr>
          <w:p w14:paraId="4040EC4F" w14:textId="77777777" w:rsidR="00F8799B" w:rsidRPr="00394767" w:rsidRDefault="00F8799B" w:rsidP="00147E78">
            <w:pPr>
              <w:ind w:right="26"/>
              <w:jc w:val="both"/>
              <w:rPr>
                <w:rFonts w:ascii="Arial" w:hAnsi="Arial" w:cs="Arial"/>
                <w:snapToGrid w:val="0"/>
                <w:szCs w:val="22"/>
                <w:lang w:val="en-GB"/>
              </w:rPr>
            </w:pPr>
          </w:p>
        </w:tc>
      </w:tr>
      <w:tr w:rsidR="00F8799B" w:rsidRPr="00394767" w14:paraId="088B4BE3" w14:textId="77777777" w:rsidTr="00F8799B">
        <w:tc>
          <w:tcPr>
            <w:tcW w:w="2093" w:type="dxa"/>
          </w:tcPr>
          <w:p w14:paraId="0F669EBA" w14:textId="77777777" w:rsidR="00F8799B" w:rsidRPr="00394767" w:rsidRDefault="00F8799B" w:rsidP="00147E78">
            <w:pPr>
              <w:ind w:right="26"/>
              <w:jc w:val="both"/>
              <w:rPr>
                <w:rFonts w:ascii="Arial" w:hAnsi="Arial" w:cs="Arial"/>
                <w:snapToGrid w:val="0"/>
                <w:szCs w:val="22"/>
                <w:lang w:val="en-GB"/>
              </w:rPr>
            </w:pPr>
            <w:r w:rsidRPr="00394767">
              <w:rPr>
                <w:rFonts w:ascii="Arial" w:hAnsi="Arial" w:cs="Arial"/>
                <w:snapToGrid w:val="0"/>
                <w:szCs w:val="22"/>
                <w:lang w:val="en-GB"/>
              </w:rPr>
              <w:t>Name:</w:t>
            </w:r>
          </w:p>
        </w:tc>
        <w:tc>
          <w:tcPr>
            <w:tcW w:w="3574" w:type="dxa"/>
          </w:tcPr>
          <w:p w14:paraId="6EE3F8BE" w14:textId="77777777" w:rsidR="00F8799B" w:rsidRPr="00394767" w:rsidRDefault="00F8799B" w:rsidP="00147E78">
            <w:pPr>
              <w:ind w:right="26"/>
              <w:jc w:val="both"/>
              <w:rPr>
                <w:rFonts w:ascii="Arial" w:hAnsi="Arial" w:cs="Arial"/>
                <w:snapToGrid w:val="0"/>
                <w:szCs w:val="22"/>
                <w:lang w:val="en-GB"/>
              </w:rPr>
            </w:pPr>
          </w:p>
        </w:tc>
        <w:tc>
          <w:tcPr>
            <w:tcW w:w="3575" w:type="dxa"/>
          </w:tcPr>
          <w:p w14:paraId="3ACA938D" w14:textId="77777777" w:rsidR="00F8799B" w:rsidRPr="00394767" w:rsidRDefault="00F8799B" w:rsidP="00147E78">
            <w:pPr>
              <w:ind w:right="26"/>
              <w:jc w:val="both"/>
              <w:rPr>
                <w:rFonts w:ascii="Arial" w:hAnsi="Arial" w:cs="Arial"/>
                <w:snapToGrid w:val="0"/>
                <w:szCs w:val="22"/>
                <w:lang w:val="en-GB"/>
              </w:rPr>
            </w:pPr>
          </w:p>
        </w:tc>
      </w:tr>
      <w:tr w:rsidR="00F8799B" w:rsidRPr="00394767" w14:paraId="4E9AC889" w14:textId="77777777" w:rsidTr="00F8799B">
        <w:tc>
          <w:tcPr>
            <w:tcW w:w="2093" w:type="dxa"/>
          </w:tcPr>
          <w:p w14:paraId="62EAF7C3" w14:textId="77777777" w:rsidR="00F8799B" w:rsidRPr="00394767" w:rsidRDefault="00F8799B" w:rsidP="00147E78">
            <w:pPr>
              <w:ind w:right="26"/>
              <w:jc w:val="both"/>
              <w:rPr>
                <w:rFonts w:ascii="Arial" w:hAnsi="Arial" w:cs="Arial"/>
                <w:snapToGrid w:val="0"/>
                <w:szCs w:val="22"/>
                <w:lang w:val="en-GB"/>
              </w:rPr>
            </w:pPr>
            <w:r w:rsidRPr="00394767">
              <w:rPr>
                <w:rFonts w:ascii="Arial" w:hAnsi="Arial" w:cs="Arial"/>
                <w:snapToGrid w:val="0"/>
                <w:szCs w:val="22"/>
                <w:lang w:val="en-GB"/>
              </w:rPr>
              <w:t>Title:</w:t>
            </w:r>
          </w:p>
        </w:tc>
        <w:tc>
          <w:tcPr>
            <w:tcW w:w="3574" w:type="dxa"/>
          </w:tcPr>
          <w:p w14:paraId="6B2FEBCC" w14:textId="77777777" w:rsidR="00F8799B" w:rsidRPr="00394767" w:rsidRDefault="00F8799B" w:rsidP="00147E78">
            <w:pPr>
              <w:ind w:right="26"/>
              <w:jc w:val="both"/>
              <w:rPr>
                <w:rFonts w:ascii="Arial" w:hAnsi="Arial" w:cs="Arial"/>
                <w:snapToGrid w:val="0"/>
                <w:szCs w:val="22"/>
                <w:lang w:val="en-GB"/>
              </w:rPr>
            </w:pPr>
          </w:p>
        </w:tc>
        <w:tc>
          <w:tcPr>
            <w:tcW w:w="3575" w:type="dxa"/>
          </w:tcPr>
          <w:p w14:paraId="2875E9E5" w14:textId="77777777" w:rsidR="00F8799B" w:rsidRPr="00394767" w:rsidRDefault="00F8799B" w:rsidP="00147E78">
            <w:pPr>
              <w:ind w:right="26"/>
              <w:jc w:val="both"/>
              <w:rPr>
                <w:rFonts w:ascii="Arial" w:hAnsi="Arial" w:cs="Arial"/>
                <w:snapToGrid w:val="0"/>
                <w:szCs w:val="22"/>
                <w:lang w:val="en-GB"/>
              </w:rPr>
            </w:pPr>
          </w:p>
        </w:tc>
      </w:tr>
      <w:tr w:rsidR="00F8799B" w:rsidRPr="00394767" w14:paraId="44973C54" w14:textId="77777777" w:rsidTr="00F8799B">
        <w:tc>
          <w:tcPr>
            <w:tcW w:w="2093" w:type="dxa"/>
          </w:tcPr>
          <w:p w14:paraId="230C2183" w14:textId="77777777" w:rsidR="00F8799B" w:rsidRPr="00394767" w:rsidRDefault="00F8799B" w:rsidP="00147E78">
            <w:pPr>
              <w:ind w:right="26"/>
              <w:jc w:val="both"/>
              <w:rPr>
                <w:rFonts w:ascii="Arial" w:hAnsi="Arial" w:cs="Arial"/>
                <w:snapToGrid w:val="0"/>
                <w:szCs w:val="22"/>
                <w:lang w:val="en-GB"/>
              </w:rPr>
            </w:pPr>
            <w:r w:rsidRPr="00394767">
              <w:rPr>
                <w:rFonts w:ascii="Arial" w:hAnsi="Arial" w:cs="Arial"/>
                <w:snapToGrid w:val="0"/>
                <w:szCs w:val="22"/>
                <w:lang w:val="en-GB"/>
              </w:rPr>
              <w:lastRenderedPageBreak/>
              <w:t>Name of Company:</w:t>
            </w:r>
          </w:p>
        </w:tc>
        <w:tc>
          <w:tcPr>
            <w:tcW w:w="3574" w:type="dxa"/>
          </w:tcPr>
          <w:p w14:paraId="236E6E17" w14:textId="77777777" w:rsidR="00F8799B" w:rsidRPr="00394767" w:rsidRDefault="00F8799B" w:rsidP="00147E78">
            <w:pPr>
              <w:ind w:right="26"/>
              <w:jc w:val="both"/>
              <w:rPr>
                <w:rFonts w:ascii="Arial" w:hAnsi="Arial" w:cs="Arial"/>
                <w:snapToGrid w:val="0"/>
                <w:szCs w:val="22"/>
                <w:lang w:val="en-GB"/>
              </w:rPr>
            </w:pPr>
          </w:p>
        </w:tc>
        <w:tc>
          <w:tcPr>
            <w:tcW w:w="3575" w:type="dxa"/>
          </w:tcPr>
          <w:p w14:paraId="5E82377A" w14:textId="77777777" w:rsidR="00F8799B" w:rsidRPr="00394767" w:rsidRDefault="00F8799B" w:rsidP="00147E78">
            <w:pPr>
              <w:ind w:right="26"/>
              <w:jc w:val="both"/>
              <w:rPr>
                <w:rFonts w:ascii="Arial" w:hAnsi="Arial" w:cs="Arial"/>
                <w:snapToGrid w:val="0"/>
                <w:szCs w:val="22"/>
                <w:lang w:val="en-GB"/>
              </w:rPr>
            </w:pPr>
          </w:p>
        </w:tc>
      </w:tr>
      <w:tr w:rsidR="00F8799B" w:rsidRPr="00394767" w14:paraId="436F758C" w14:textId="77777777" w:rsidTr="00F8799B">
        <w:tc>
          <w:tcPr>
            <w:tcW w:w="2093" w:type="dxa"/>
          </w:tcPr>
          <w:p w14:paraId="78F249C3" w14:textId="77777777" w:rsidR="00F8799B" w:rsidRPr="00394767" w:rsidRDefault="00F8799B" w:rsidP="00147E78">
            <w:pPr>
              <w:ind w:right="26"/>
              <w:jc w:val="both"/>
              <w:rPr>
                <w:rFonts w:ascii="Arial" w:hAnsi="Arial" w:cs="Arial"/>
                <w:snapToGrid w:val="0"/>
                <w:szCs w:val="22"/>
                <w:lang w:val="en-GB"/>
              </w:rPr>
            </w:pPr>
            <w:r w:rsidRPr="00394767">
              <w:rPr>
                <w:rFonts w:ascii="Arial" w:hAnsi="Arial" w:cs="Arial"/>
                <w:snapToGrid w:val="0"/>
                <w:szCs w:val="22"/>
                <w:lang w:val="en-GB"/>
              </w:rPr>
              <w:t>Telephone:</w:t>
            </w:r>
          </w:p>
        </w:tc>
        <w:tc>
          <w:tcPr>
            <w:tcW w:w="3574" w:type="dxa"/>
          </w:tcPr>
          <w:p w14:paraId="0204C996" w14:textId="77777777" w:rsidR="00F8799B" w:rsidRPr="00394767" w:rsidRDefault="00F8799B" w:rsidP="00147E78">
            <w:pPr>
              <w:ind w:right="26"/>
              <w:jc w:val="both"/>
              <w:rPr>
                <w:rFonts w:ascii="Arial" w:hAnsi="Arial" w:cs="Arial"/>
                <w:snapToGrid w:val="0"/>
                <w:szCs w:val="22"/>
                <w:lang w:val="en-GB"/>
              </w:rPr>
            </w:pPr>
          </w:p>
        </w:tc>
        <w:tc>
          <w:tcPr>
            <w:tcW w:w="3575" w:type="dxa"/>
          </w:tcPr>
          <w:p w14:paraId="0CB629D5" w14:textId="77777777" w:rsidR="00F8799B" w:rsidRPr="00394767" w:rsidRDefault="00F8799B" w:rsidP="00147E78">
            <w:pPr>
              <w:ind w:right="26"/>
              <w:jc w:val="both"/>
              <w:rPr>
                <w:rFonts w:ascii="Arial" w:hAnsi="Arial" w:cs="Arial"/>
                <w:snapToGrid w:val="0"/>
                <w:szCs w:val="22"/>
                <w:lang w:val="en-GB"/>
              </w:rPr>
            </w:pPr>
          </w:p>
        </w:tc>
      </w:tr>
      <w:tr w:rsidR="00F8799B" w:rsidRPr="00394767" w14:paraId="060B9E88" w14:textId="77777777" w:rsidTr="00F8799B">
        <w:tc>
          <w:tcPr>
            <w:tcW w:w="2093" w:type="dxa"/>
          </w:tcPr>
          <w:p w14:paraId="25FD49ED" w14:textId="77777777" w:rsidR="00F8799B" w:rsidRPr="00394767" w:rsidRDefault="00F8799B" w:rsidP="00147E78">
            <w:pPr>
              <w:ind w:right="26"/>
              <w:jc w:val="both"/>
              <w:rPr>
                <w:rFonts w:ascii="Arial" w:hAnsi="Arial" w:cs="Arial"/>
                <w:snapToGrid w:val="0"/>
                <w:szCs w:val="22"/>
                <w:lang w:val="en-GB"/>
              </w:rPr>
            </w:pPr>
            <w:r w:rsidRPr="00394767">
              <w:rPr>
                <w:rFonts w:ascii="Arial" w:hAnsi="Arial" w:cs="Arial"/>
                <w:snapToGrid w:val="0"/>
                <w:szCs w:val="22"/>
                <w:lang w:val="en-GB"/>
              </w:rPr>
              <w:t>Email:</w:t>
            </w:r>
          </w:p>
        </w:tc>
        <w:tc>
          <w:tcPr>
            <w:tcW w:w="3574" w:type="dxa"/>
          </w:tcPr>
          <w:p w14:paraId="0109DDFF" w14:textId="77777777" w:rsidR="00F8799B" w:rsidRPr="00394767" w:rsidRDefault="00F8799B" w:rsidP="00147E78">
            <w:pPr>
              <w:ind w:right="26"/>
              <w:jc w:val="both"/>
              <w:rPr>
                <w:rFonts w:ascii="Arial" w:hAnsi="Arial" w:cs="Arial"/>
                <w:snapToGrid w:val="0"/>
                <w:szCs w:val="22"/>
                <w:lang w:val="en-GB"/>
              </w:rPr>
            </w:pPr>
          </w:p>
        </w:tc>
        <w:tc>
          <w:tcPr>
            <w:tcW w:w="3575" w:type="dxa"/>
          </w:tcPr>
          <w:p w14:paraId="72962B64" w14:textId="77777777" w:rsidR="00F8799B" w:rsidRPr="00394767" w:rsidRDefault="00F8799B" w:rsidP="00147E78">
            <w:pPr>
              <w:ind w:right="26"/>
              <w:jc w:val="both"/>
              <w:rPr>
                <w:rFonts w:ascii="Arial" w:hAnsi="Arial" w:cs="Arial"/>
                <w:snapToGrid w:val="0"/>
                <w:szCs w:val="22"/>
                <w:lang w:val="en-GB"/>
              </w:rPr>
            </w:pPr>
          </w:p>
        </w:tc>
      </w:tr>
    </w:tbl>
    <w:p w14:paraId="06CD8886" w14:textId="77777777" w:rsidR="004A35B2" w:rsidRPr="00394767" w:rsidRDefault="004A35B2" w:rsidP="00147E78">
      <w:pPr>
        <w:overflowPunct/>
        <w:autoSpaceDE/>
        <w:autoSpaceDN/>
        <w:adjustRightInd/>
        <w:spacing w:after="200" w:line="276" w:lineRule="auto"/>
        <w:ind w:right="26"/>
        <w:textAlignment w:val="auto"/>
        <w:rPr>
          <w:rFonts w:ascii="Arial" w:eastAsiaTheme="majorEastAsia" w:hAnsi="Arial" w:cs="Arial"/>
          <w:b/>
          <w:bCs/>
          <w:caps/>
          <w:szCs w:val="22"/>
          <w:lang w:val="en-GB"/>
        </w:rPr>
      </w:pPr>
      <w:bookmarkStart w:id="209" w:name="_Ref396243327"/>
      <w:r w:rsidRPr="00394767">
        <w:rPr>
          <w:rFonts w:ascii="Arial" w:hAnsi="Arial" w:cs="Arial"/>
          <w:caps/>
          <w:szCs w:val="22"/>
          <w:lang w:val="en-GB"/>
        </w:rPr>
        <w:br w:type="page"/>
      </w:r>
    </w:p>
    <w:p w14:paraId="15FB2A3D" w14:textId="77777777" w:rsidR="00215F9C" w:rsidRPr="00394767" w:rsidRDefault="004A35B2" w:rsidP="00147E78">
      <w:pPr>
        <w:pStyle w:val="Heading1"/>
        <w:ind w:right="26"/>
        <w:jc w:val="center"/>
        <w:rPr>
          <w:rFonts w:ascii="Arial" w:hAnsi="Arial" w:cs="Arial"/>
          <w:caps/>
          <w:color w:val="auto"/>
          <w:sz w:val="22"/>
          <w:szCs w:val="22"/>
          <w:lang w:val="en-GB"/>
        </w:rPr>
      </w:pPr>
      <w:bookmarkStart w:id="210" w:name="_Ref463356445"/>
      <w:bookmarkStart w:id="211" w:name="_Toc139448762"/>
      <w:bookmarkStart w:id="212" w:name="_Toc139449579"/>
      <w:r w:rsidRPr="00394767">
        <w:rPr>
          <w:rFonts w:ascii="Arial" w:hAnsi="Arial" w:cs="Arial"/>
          <w:caps/>
          <w:color w:val="auto"/>
          <w:sz w:val="22"/>
          <w:szCs w:val="22"/>
          <w:lang w:val="en-GB"/>
        </w:rPr>
        <w:lastRenderedPageBreak/>
        <w:t>S</w:t>
      </w:r>
      <w:r w:rsidR="00215F9C" w:rsidRPr="00394767">
        <w:rPr>
          <w:rFonts w:ascii="Arial" w:hAnsi="Arial" w:cs="Arial"/>
          <w:caps/>
          <w:color w:val="auto"/>
          <w:sz w:val="22"/>
          <w:szCs w:val="22"/>
          <w:lang w:val="en-GB"/>
        </w:rPr>
        <w:t>ection VI</w:t>
      </w:r>
      <w:r w:rsidR="00DF39B1" w:rsidRPr="00394767">
        <w:rPr>
          <w:rFonts w:ascii="Arial" w:hAnsi="Arial" w:cs="Arial"/>
          <w:caps/>
          <w:color w:val="auto"/>
          <w:sz w:val="22"/>
          <w:szCs w:val="22"/>
          <w:lang w:val="en-GB"/>
        </w:rPr>
        <w:t xml:space="preserve"> – Annex C</w:t>
      </w:r>
      <w:r w:rsidR="00215F9C" w:rsidRPr="00394767">
        <w:rPr>
          <w:rFonts w:ascii="Arial" w:hAnsi="Arial" w:cs="Arial"/>
          <w:caps/>
          <w:color w:val="auto"/>
          <w:sz w:val="22"/>
          <w:szCs w:val="22"/>
          <w:lang w:val="en-GB"/>
        </w:rPr>
        <w:t>: Bidder Identification Form</w:t>
      </w:r>
      <w:bookmarkEnd w:id="209"/>
      <w:bookmarkEnd w:id="210"/>
      <w:bookmarkEnd w:id="211"/>
      <w:bookmarkEnd w:id="212"/>
    </w:p>
    <w:p w14:paraId="5F902A6B" w14:textId="4BBA7D7C" w:rsidR="00215F9C" w:rsidRPr="00106FC7" w:rsidRDefault="00215F9C" w:rsidP="00147E78">
      <w:pPr>
        <w:ind w:right="26"/>
        <w:jc w:val="center"/>
        <w:rPr>
          <w:rFonts w:ascii="Arial" w:hAnsi="Arial" w:cs="Arial"/>
          <w:b/>
          <w:bCs/>
          <w:snapToGrid w:val="0"/>
          <w:szCs w:val="22"/>
          <w:lang w:val="es-ES"/>
        </w:rPr>
      </w:pPr>
      <w:r w:rsidRPr="00106FC7">
        <w:rPr>
          <w:rFonts w:ascii="Arial" w:hAnsi="Arial" w:cs="Arial"/>
          <w:b/>
          <w:bCs/>
          <w:szCs w:val="22"/>
          <w:lang w:val="es-ES"/>
        </w:rPr>
        <w:t>UNFPA/</w:t>
      </w:r>
      <w:r w:rsidR="00847359" w:rsidRPr="00106FC7">
        <w:rPr>
          <w:rFonts w:ascii="Arial" w:hAnsi="Arial" w:cs="Arial"/>
          <w:b/>
          <w:bCs/>
          <w:szCs w:val="22"/>
          <w:lang w:val="es-ES"/>
        </w:rPr>
        <w:t>BKK</w:t>
      </w:r>
      <w:r w:rsidRPr="00106FC7">
        <w:rPr>
          <w:rFonts w:ascii="Arial" w:hAnsi="Arial" w:cs="Arial"/>
          <w:b/>
          <w:bCs/>
          <w:szCs w:val="22"/>
          <w:lang w:val="es-ES"/>
        </w:rPr>
        <w:t>/RFP/</w:t>
      </w:r>
      <w:r w:rsidR="00847359" w:rsidRPr="00106FC7">
        <w:rPr>
          <w:rFonts w:ascii="Arial" w:hAnsi="Arial" w:cs="Arial"/>
          <w:b/>
          <w:bCs/>
          <w:szCs w:val="22"/>
          <w:lang w:val="es-ES"/>
        </w:rPr>
        <w:t>23</w:t>
      </w:r>
      <w:r w:rsidRPr="00106FC7">
        <w:rPr>
          <w:rFonts w:ascii="Arial" w:hAnsi="Arial" w:cs="Arial"/>
          <w:b/>
          <w:bCs/>
          <w:szCs w:val="22"/>
          <w:lang w:val="es-ES"/>
        </w:rPr>
        <w:t>/</w:t>
      </w:r>
      <w:r w:rsidR="00847359" w:rsidRPr="00106FC7">
        <w:rPr>
          <w:rFonts w:ascii="Arial" w:hAnsi="Arial" w:cs="Arial"/>
          <w:b/>
          <w:bCs/>
          <w:szCs w:val="22"/>
          <w:lang w:val="es-ES"/>
        </w:rPr>
        <w:t>001</w:t>
      </w:r>
    </w:p>
    <w:p w14:paraId="38B836EB" w14:textId="77777777" w:rsidR="00215F9C" w:rsidRPr="00394767" w:rsidRDefault="00215F9C" w:rsidP="00147E78">
      <w:pPr>
        <w:ind w:right="26"/>
        <w:rPr>
          <w:rFonts w:ascii="Arial" w:hAnsi="Arial" w:cs="Arial"/>
          <w:i/>
          <w:szCs w:val="22"/>
          <w:lang w:val="es-ES"/>
        </w:rPr>
      </w:pPr>
      <w:r w:rsidRPr="00394767">
        <w:rPr>
          <w:rFonts w:ascii="Arial" w:hAnsi="Arial" w:cs="Arial"/>
          <w:b/>
          <w:i/>
          <w:szCs w:val="22"/>
          <w:lang w:val="es-ES"/>
        </w:rPr>
        <w:tab/>
      </w:r>
      <w:r w:rsidRPr="00394767">
        <w:rPr>
          <w:rFonts w:ascii="Arial" w:hAnsi="Arial" w:cs="Arial"/>
          <w:b/>
          <w:i/>
          <w:szCs w:val="22"/>
          <w:lang w:val="es-ES"/>
        </w:rPr>
        <w:tab/>
      </w:r>
      <w:r w:rsidRPr="00394767">
        <w:rPr>
          <w:rFonts w:ascii="Arial" w:hAnsi="Arial" w:cs="Arial"/>
          <w:b/>
          <w:i/>
          <w:szCs w:val="22"/>
          <w:lang w:val="es-ES"/>
        </w:rPr>
        <w:tab/>
      </w:r>
      <w:r w:rsidRPr="00394767">
        <w:rPr>
          <w:rFonts w:ascii="Arial" w:hAnsi="Arial" w:cs="Arial"/>
          <w:b/>
          <w:i/>
          <w:szCs w:val="22"/>
          <w:lang w:val="es-ES"/>
        </w:rPr>
        <w:tab/>
      </w:r>
      <w:r w:rsidRPr="00394767">
        <w:rPr>
          <w:rFonts w:ascii="Arial" w:hAnsi="Arial" w:cs="Arial"/>
          <w:b/>
          <w:i/>
          <w:szCs w:val="22"/>
          <w:lang w:val="es-ES"/>
        </w:rPr>
        <w:tab/>
      </w:r>
      <w:r w:rsidRPr="00394767">
        <w:rPr>
          <w:rFonts w:ascii="Arial" w:hAnsi="Arial" w:cs="Arial"/>
          <w:b/>
          <w:i/>
          <w:szCs w:val="22"/>
          <w:lang w:val="es-ES"/>
        </w:rPr>
        <w:tab/>
      </w:r>
      <w:r w:rsidRPr="00394767">
        <w:rPr>
          <w:rFonts w:ascii="Arial" w:hAnsi="Arial" w:cs="Arial"/>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394767" w14:paraId="70244133" w14:textId="77777777" w:rsidTr="00F413E5">
        <w:trPr>
          <w:trHeight w:val="454"/>
        </w:trPr>
        <w:tc>
          <w:tcPr>
            <w:tcW w:w="9214" w:type="dxa"/>
            <w:gridSpan w:val="2"/>
            <w:vAlign w:val="center"/>
          </w:tcPr>
          <w:p w14:paraId="0E1FAC5E" w14:textId="77777777" w:rsidR="00215F9C" w:rsidRPr="00394767" w:rsidRDefault="00215F9C" w:rsidP="00147E78">
            <w:pPr>
              <w:pStyle w:val="ListParagraph"/>
              <w:numPr>
                <w:ilvl w:val="0"/>
                <w:numId w:val="12"/>
              </w:numPr>
              <w:spacing w:line="264" w:lineRule="auto"/>
              <w:ind w:right="26"/>
              <w:rPr>
                <w:rFonts w:ascii="Arial" w:hAnsi="Arial" w:cs="Arial"/>
                <w:b/>
                <w:color w:val="000000"/>
                <w:szCs w:val="22"/>
              </w:rPr>
            </w:pPr>
            <w:r w:rsidRPr="00394767">
              <w:rPr>
                <w:rFonts w:ascii="Arial" w:hAnsi="Arial" w:cs="Arial"/>
                <w:b/>
                <w:color w:val="000000"/>
                <w:szCs w:val="22"/>
              </w:rPr>
              <w:t>Organizational Information</w:t>
            </w:r>
          </w:p>
        </w:tc>
      </w:tr>
      <w:tr w:rsidR="00215F9C" w:rsidRPr="00394767" w14:paraId="7D93FBA1" w14:textId="77777777" w:rsidTr="00F413E5">
        <w:trPr>
          <w:trHeight w:val="454"/>
        </w:trPr>
        <w:tc>
          <w:tcPr>
            <w:tcW w:w="5056" w:type="dxa"/>
            <w:vAlign w:val="center"/>
          </w:tcPr>
          <w:p w14:paraId="39E6446E"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Company/Institution Name</w:t>
            </w:r>
          </w:p>
        </w:tc>
        <w:tc>
          <w:tcPr>
            <w:tcW w:w="4158" w:type="dxa"/>
            <w:vAlign w:val="center"/>
          </w:tcPr>
          <w:p w14:paraId="51DBF006"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6CEB42FF" w14:textId="77777777" w:rsidTr="00F413E5">
        <w:trPr>
          <w:trHeight w:val="454"/>
        </w:trPr>
        <w:tc>
          <w:tcPr>
            <w:tcW w:w="5056" w:type="dxa"/>
            <w:vAlign w:val="center"/>
          </w:tcPr>
          <w:p w14:paraId="31294D72"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Address, City, Country</w:t>
            </w:r>
          </w:p>
        </w:tc>
        <w:tc>
          <w:tcPr>
            <w:tcW w:w="4158" w:type="dxa"/>
            <w:vAlign w:val="center"/>
          </w:tcPr>
          <w:p w14:paraId="188CCEEE"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5D1697EA" w14:textId="77777777" w:rsidTr="00F413E5">
        <w:trPr>
          <w:trHeight w:val="454"/>
        </w:trPr>
        <w:tc>
          <w:tcPr>
            <w:tcW w:w="5056" w:type="dxa"/>
            <w:vAlign w:val="center"/>
          </w:tcPr>
          <w:p w14:paraId="187615DE"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Telephone/FAX</w:t>
            </w:r>
          </w:p>
        </w:tc>
        <w:tc>
          <w:tcPr>
            <w:tcW w:w="4158" w:type="dxa"/>
            <w:vAlign w:val="center"/>
          </w:tcPr>
          <w:p w14:paraId="0531A86A"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4E99D119" w14:textId="77777777" w:rsidTr="00F413E5">
        <w:trPr>
          <w:trHeight w:val="454"/>
        </w:trPr>
        <w:tc>
          <w:tcPr>
            <w:tcW w:w="5056" w:type="dxa"/>
            <w:vAlign w:val="center"/>
          </w:tcPr>
          <w:p w14:paraId="46CEC8B2"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Website</w:t>
            </w:r>
          </w:p>
        </w:tc>
        <w:tc>
          <w:tcPr>
            <w:tcW w:w="4158" w:type="dxa"/>
            <w:vAlign w:val="center"/>
          </w:tcPr>
          <w:p w14:paraId="05F62298"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15C0696C" w14:textId="77777777" w:rsidTr="00F413E5">
        <w:trPr>
          <w:trHeight w:val="454"/>
        </w:trPr>
        <w:tc>
          <w:tcPr>
            <w:tcW w:w="5056" w:type="dxa"/>
            <w:vAlign w:val="center"/>
          </w:tcPr>
          <w:p w14:paraId="7DF7888A"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Date of establishment</w:t>
            </w:r>
          </w:p>
        </w:tc>
        <w:tc>
          <w:tcPr>
            <w:tcW w:w="4158" w:type="dxa"/>
            <w:vAlign w:val="center"/>
          </w:tcPr>
          <w:p w14:paraId="1C3E1BE2"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1D8BB66B" w14:textId="77777777" w:rsidTr="00F413E5">
        <w:trPr>
          <w:trHeight w:val="454"/>
        </w:trPr>
        <w:tc>
          <w:tcPr>
            <w:tcW w:w="5056" w:type="dxa"/>
            <w:vAlign w:val="center"/>
          </w:tcPr>
          <w:p w14:paraId="1199102E"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b/>
                <w:color w:val="000000"/>
                <w:szCs w:val="22"/>
              </w:rPr>
              <w:t>Legal Representative</w:t>
            </w:r>
            <w:r w:rsidRPr="00394767">
              <w:rPr>
                <w:rFonts w:ascii="Arial" w:hAnsi="Arial" w:cs="Arial"/>
                <w:color w:val="000000"/>
                <w:szCs w:val="22"/>
              </w:rPr>
              <w:t>: Name/Surname/Position</w:t>
            </w:r>
          </w:p>
        </w:tc>
        <w:tc>
          <w:tcPr>
            <w:tcW w:w="4158" w:type="dxa"/>
            <w:vAlign w:val="center"/>
          </w:tcPr>
          <w:p w14:paraId="380E742D"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728948EC" w14:textId="77777777" w:rsidTr="00F413E5">
        <w:trPr>
          <w:trHeight w:val="454"/>
        </w:trPr>
        <w:tc>
          <w:tcPr>
            <w:tcW w:w="5056" w:type="dxa"/>
            <w:vAlign w:val="center"/>
          </w:tcPr>
          <w:p w14:paraId="13E1F912"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b/>
                <w:color w:val="000000"/>
                <w:szCs w:val="22"/>
              </w:rPr>
              <w:t>Legal structure</w:t>
            </w:r>
            <w:r w:rsidRPr="00394767">
              <w:rPr>
                <w:rFonts w:ascii="Arial" w:hAnsi="Arial" w:cs="Arial"/>
                <w:color w:val="000000"/>
                <w:szCs w:val="22"/>
              </w:rPr>
              <w:t>: natural person/Co.</w:t>
            </w:r>
            <w:r w:rsidR="00DC5B97" w:rsidRPr="00394767">
              <w:rPr>
                <w:rFonts w:ascii="Arial" w:hAnsi="Arial" w:cs="Arial"/>
                <w:color w:val="000000"/>
                <w:szCs w:val="22"/>
              </w:rPr>
              <w:t xml:space="preserve"> </w:t>
            </w:r>
            <w:r w:rsidRPr="00394767">
              <w:rPr>
                <w:rFonts w:ascii="Arial" w:hAnsi="Arial" w:cs="Arial"/>
                <w:color w:val="000000"/>
                <w:szCs w:val="22"/>
              </w:rPr>
              <w:t>Ltd, NGO/ins</w:t>
            </w:r>
            <w:r w:rsidR="00F413E5" w:rsidRPr="00394767">
              <w:rPr>
                <w:rFonts w:ascii="Arial" w:hAnsi="Arial" w:cs="Arial"/>
                <w:color w:val="000000"/>
                <w:szCs w:val="22"/>
              </w:rPr>
              <w:t>titution/other (specify)</w:t>
            </w:r>
          </w:p>
        </w:tc>
        <w:tc>
          <w:tcPr>
            <w:tcW w:w="4158" w:type="dxa"/>
            <w:vAlign w:val="center"/>
          </w:tcPr>
          <w:p w14:paraId="5F1CE4FB"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17175CC9" w14:textId="77777777" w:rsidTr="00F413E5">
        <w:trPr>
          <w:trHeight w:val="454"/>
        </w:trPr>
        <w:tc>
          <w:tcPr>
            <w:tcW w:w="5056" w:type="dxa"/>
            <w:vAlign w:val="center"/>
          </w:tcPr>
          <w:p w14:paraId="17BF7A7A"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b/>
                <w:color w:val="000000"/>
                <w:szCs w:val="22"/>
              </w:rPr>
              <w:t>Organizational Type</w:t>
            </w:r>
            <w:r w:rsidRPr="00394767">
              <w:rPr>
                <w:rFonts w:ascii="Arial" w:hAnsi="Arial" w:cs="Arial"/>
                <w:color w:val="000000"/>
                <w:szCs w:val="22"/>
              </w:rPr>
              <w:t>: Manufacturer, Wholesaler, Trader, Service provider, etc.</w:t>
            </w:r>
          </w:p>
        </w:tc>
        <w:tc>
          <w:tcPr>
            <w:tcW w:w="4158" w:type="dxa"/>
            <w:vAlign w:val="center"/>
          </w:tcPr>
          <w:p w14:paraId="27CA4DCC"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414AE63F" w14:textId="77777777" w:rsidTr="00F413E5">
        <w:trPr>
          <w:trHeight w:val="454"/>
        </w:trPr>
        <w:tc>
          <w:tcPr>
            <w:tcW w:w="5056" w:type="dxa"/>
            <w:vAlign w:val="center"/>
          </w:tcPr>
          <w:p w14:paraId="764F3E0B"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Areas of expertise of the organization</w:t>
            </w:r>
          </w:p>
        </w:tc>
        <w:tc>
          <w:tcPr>
            <w:tcW w:w="4158" w:type="dxa"/>
            <w:vAlign w:val="center"/>
          </w:tcPr>
          <w:p w14:paraId="590C2095"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1D8A8338" w14:textId="77777777" w:rsidTr="00F413E5">
        <w:trPr>
          <w:trHeight w:val="454"/>
        </w:trPr>
        <w:tc>
          <w:tcPr>
            <w:tcW w:w="5056" w:type="dxa"/>
            <w:vAlign w:val="center"/>
          </w:tcPr>
          <w:p w14:paraId="716FCADC"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 xml:space="preserve">Current Licenses, if any, and permits (with dates, </w:t>
            </w:r>
            <w:proofErr w:type="gramStart"/>
            <w:r w:rsidRPr="00394767">
              <w:rPr>
                <w:rFonts w:ascii="Arial" w:hAnsi="Arial" w:cs="Arial"/>
                <w:color w:val="000000"/>
                <w:szCs w:val="22"/>
              </w:rPr>
              <w:t>numbers</w:t>
            </w:r>
            <w:proofErr w:type="gramEnd"/>
            <w:r w:rsidRPr="00394767">
              <w:rPr>
                <w:rFonts w:ascii="Arial" w:hAnsi="Arial" w:cs="Arial"/>
                <w:color w:val="000000"/>
                <w:szCs w:val="22"/>
              </w:rPr>
              <w:t xml:space="preserve"> and expiration dates)</w:t>
            </w:r>
          </w:p>
        </w:tc>
        <w:tc>
          <w:tcPr>
            <w:tcW w:w="4158" w:type="dxa"/>
            <w:vAlign w:val="center"/>
          </w:tcPr>
          <w:p w14:paraId="68C6612A"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3EE227B6" w14:textId="77777777" w:rsidTr="00F413E5">
        <w:trPr>
          <w:trHeight w:val="454"/>
        </w:trPr>
        <w:tc>
          <w:tcPr>
            <w:tcW w:w="5056" w:type="dxa"/>
            <w:vAlign w:val="center"/>
          </w:tcPr>
          <w:p w14:paraId="65D8B197"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 xml:space="preserve">Years supplying to UN organizations </w:t>
            </w:r>
          </w:p>
        </w:tc>
        <w:tc>
          <w:tcPr>
            <w:tcW w:w="4158" w:type="dxa"/>
            <w:vAlign w:val="center"/>
          </w:tcPr>
          <w:p w14:paraId="4521DB2D"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62DBB0F5" w14:textId="77777777" w:rsidTr="00F413E5">
        <w:trPr>
          <w:trHeight w:val="454"/>
        </w:trPr>
        <w:tc>
          <w:tcPr>
            <w:tcW w:w="5056" w:type="dxa"/>
            <w:vAlign w:val="center"/>
          </w:tcPr>
          <w:p w14:paraId="051A4D35"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Years supplying to UNFPA</w:t>
            </w:r>
          </w:p>
        </w:tc>
        <w:tc>
          <w:tcPr>
            <w:tcW w:w="4158" w:type="dxa"/>
            <w:vAlign w:val="center"/>
          </w:tcPr>
          <w:p w14:paraId="5D10A6CB"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09411D05" w14:textId="77777777" w:rsidTr="00F413E5">
        <w:trPr>
          <w:trHeight w:val="454"/>
        </w:trPr>
        <w:tc>
          <w:tcPr>
            <w:tcW w:w="5056" w:type="dxa"/>
            <w:vAlign w:val="center"/>
          </w:tcPr>
          <w:p w14:paraId="21208078"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Production Capacity</w:t>
            </w:r>
          </w:p>
        </w:tc>
        <w:tc>
          <w:tcPr>
            <w:tcW w:w="4158" w:type="dxa"/>
            <w:vAlign w:val="center"/>
          </w:tcPr>
          <w:p w14:paraId="76ED50C9"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67E28E70" w14:textId="77777777" w:rsidTr="00F413E5">
        <w:trPr>
          <w:trHeight w:val="454"/>
        </w:trPr>
        <w:tc>
          <w:tcPr>
            <w:tcW w:w="5056" w:type="dxa"/>
            <w:vAlign w:val="center"/>
          </w:tcPr>
          <w:p w14:paraId="2202EECF"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 xml:space="preserve">Subsidiaries (indicate names of subsidiaries and addresses, if relevant to the </w:t>
            </w:r>
            <w:r w:rsidR="006E1352" w:rsidRPr="00394767">
              <w:rPr>
                <w:rFonts w:ascii="Arial" w:hAnsi="Arial" w:cs="Arial"/>
                <w:color w:val="000000"/>
                <w:szCs w:val="22"/>
              </w:rPr>
              <w:t>Bid</w:t>
            </w:r>
            <w:r w:rsidRPr="00394767">
              <w:rPr>
                <w:rFonts w:ascii="Arial" w:hAnsi="Arial" w:cs="Arial"/>
                <w:color w:val="000000"/>
                <w:szCs w:val="22"/>
              </w:rPr>
              <w:t>)</w:t>
            </w:r>
          </w:p>
        </w:tc>
        <w:tc>
          <w:tcPr>
            <w:tcW w:w="4158" w:type="dxa"/>
            <w:vAlign w:val="center"/>
          </w:tcPr>
          <w:p w14:paraId="65903232"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29798F5B" w14:textId="77777777" w:rsidTr="00F413E5">
        <w:trPr>
          <w:trHeight w:val="737"/>
        </w:trPr>
        <w:tc>
          <w:tcPr>
            <w:tcW w:w="5056" w:type="dxa"/>
            <w:vAlign w:val="center"/>
          </w:tcPr>
          <w:p w14:paraId="797F5C90"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Commercial Representatives in the country: Name/Address/Phone (for international companies only)</w:t>
            </w:r>
          </w:p>
        </w:tc>
        <w:tc>
          <w:tcPr>
            <w:tcW w:w="4158" w:type="dxa"/>
            <w:vAlign w:val="center"/>
          </w:tcPr>
          <w:p w14:paraId="260F0683" w14:textId="77777777" w:rsidR="00215F9C" w:rsidRPr="00394767" w:rsidRDefault="00215F9C" w:rsidP="00147E78">
            <w:pPr>
              <w:spacing w:line="264" w:lineRule="auto"/>
              <w:ind w:right="26"/>
              <w:rPr>
                <w:rFonts w:ascii="Arial" w:hAnsi="Arial" w:cs="Arial"/>
                <w:color w:val="000000"/>
                <w:szCs w:val="22"/>
              </w:rPr>
            </w:pPr>
          </w:p>
        </w:tc>
      </w:tr>
    </w:tbl>
    <w:p w14:paraId="377D5FA4" w14:textId="77777777" w:rsidR="00215F9C" w:rsidRPr="00394767" w:rsidRDefault="00215F9C" w:rsidP="00147E78">
      <w:pPr>
        <w:ind w:right="26"/>
        <w:rPr>
          <w:rFonts w:ascii="Arial" w:hAnsi="Arial" w:cs="Arial"/>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394767" w14:paraId="03D87431" w14:textId="77777777" w:rsidTr="00F413E5">
        <w:trPr>
          <w:trHeight w:val="454"/>
        </w:trPr>
        <w:tc>
          <w:tcPr>
            <w:tcW w:w="9214" w:type="dxa"/>
            <w:gridSpan w:val="2"/>
            <w:vAlign w:val="center"/>
          </w:tcPr>
          <w:p w14:paraId="5FCAD84A" w14:textId="77777777" w:rsidR="00F413E5" w:rsidRPr="00394767" w:rsidRDefault="00F413E5" w:rsidP="00147E78">
            <w:pPr>
              <w:pStyle w:val="ListParagraph"/>
              <w:numPr>
                <w:ilvl w:val="0"/>
                <w:numId w:val="12"/>
              </w:numPr>
              <w:spacing w:line="264" w:lineRule="auto"/>
              <w:ind w:right="26"/>
              <w:rPr>
                <w:rFonts w:ascii="Arial" w:hAnsi="Arial" w:cs="Arial"/>
                <w:b/>
                <w:color w:val="000000"/>
                <w:szCs w:val="22"/>
              </w:rPr>
            </w:pPr>
            <w:r w:rsidRPr="00394767">
              <w:rPr>
                <w:rFonts w:ascii="Arial" w:hAnsi="Arial" w:cs="Arial"/>
                <w:b/>
                <w:color w:val="000000"/>
                <w:szCs w:val="22"/>
              </w:rPr>
              <w:t>Quality Assurance Certification</w:t>
            </w:r>
          </w:p>
        </w:tc>
      </w:tr>
      <w:tr w:rsidR="00215F9C" w:rsidRPr="00394767" w14:paraId="704EBE3C" w14:textId="77777777" w:rsidTr="00F413E5">
        <w:trPr>
          <w:trHeight w:val="454"/>
        </w:trPr>
        <w:tc>
          <w:tcPr>
            <w:tcW w:w="4820" w:type="dxa"/>
            <w:vAlign w:val="center"/>
          </w:tcPr>
          <w:p w14:paraId="21EE1F18"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International Quality Management System (QMS)</w:t>
            </w:r>
          </w:p>
        </w:tc>
        <w:tc>
          <w:tcPr>
            <w:tcW w:w="4394" w:type="dxa"/>
            <w:vAlign w:val="center"/>
          </w:tcPr>
          <w:p w14:paraId="472BA466"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448F69F2" w14:textId="77777777" w:rsidTr="00F413E5">
        <w:trPr>
          <w:trHeight w:val="454"/>
        </w:trPr>
        <w:tc>
          <w:tcPr>
            <w:tcW w:w="4820" w:type="dxa"/>
            <w:vAlign w:val="center"/>
          </w:tcPr>
          <w:p w14:paraId="17E4F431"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List of other ISO certificates or equivalent certificates</w:t>
            </w:r>
          </w:p>
        </w:tc>
        <w:tc>
          <w:tcPr>
            <w:tcW w:w="4394" w:type="dxa"/>
            <w:vAlign w:val="center"/>
          </w:tcPr>
          <w:p w14:paraId="4578C0F6"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370783BF" w14:textId="77777777" w:rsidTr="00F413E5">
        <w:trPr>
          <w:trHeight w:val="454"/>
        </w:trPr>
        <w:tc>
          <w:tcPr>
            <w:tcW w:w="4820" w:type="dxa"/>
            <w:vAlign w:val="center"/>
          </w:tcPr>
          <w:p w14:paraId="4CE034D1"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 xml:space="preserve">Presence and characteristics of in-house quality control laboratory (if relevant to </w:t>
            </w:r>
            <w:r w:rsidR="006E1352" w:rsidRPr="00394767">
              <w:rPr>
                <w:rFonts w:ascii="Arial" w:hAnsi="Arial" w:cs="Arial"/>
                <w:color w:val="000000"/>
                <w:szCs w:val="22"/>
              </w:rPr>
              <w:t>Bid</w:t>
            </w:r>
            <w:r w:rsidRPr="00394767">
              <w:rPr>
                <w:rFonts w:ascii="Arial" w:hAnsi="Arial" w:cs="Arial"/>
                <w:color w:val="000000"/>
                <w:szCs w:val="22"/>
              </w:rPr>
              <w:t>)</w:t>
            </w:r>
          </w:p>
        </w:tc>
        <w:tc>
          <w:tcPr>
            <w:tcW w:w="4394" w:type="dxa"/>
            <w:vAlign w:val="center"/>
          </w:tcPr>
          <w:p w14:paraId="50570FD7" w14:textId="77777777" w:rsidR="00215F9C" w:rsidRPr="00394767" w:rsidRDefault="00215F9C" w:rsidP="00147E78">
            <w:pPr>
              <w:spacing w:line="264" w:lineRule="auto"/>
              <w:ind w:right="26"/>
              <w:rPr>
                <w:rFonts w:ascii="Arial" w:hAnsi="Arial" w:cs="Arial"/>
                <w:color w:val="000000"/>
                <w:szCs w:val="22"/>
              </w:rPr>
            </w:pPr>
          </w:p>
        </w:tc>
      </w:tr>
    </w:tbl>
    <w:p w14:paraId="36560BA8" w14:textId="77777777" w:rsidR="00215F9C" w:rsidRPr="00394767" w:rsidRDefault="00215F9C" w:rsidP="00147E78">
      <w:pPr>
        <w:ind w:right="26"/>
        <w:rPr>
          <w:rFonts w:ascii="Arial" w:hAnsi="Arial" w:cs="Arial"/>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394767" w14:paraId="7FE0E114" w14:textId="77777777" w:rsidTr="00F413E5">
        <w:trPr>
          <w:trHeight w:val="454"/>
        </w:trPr>
        <w:tc>
          <w:tcPr>
            <w:tcW w:w="9214" w:type="dxa"/>
            <w:gridSpan w:val="2"/>
            <w:vAlign w:val="center"/>
          </w:tcPr>
          <w:p w14:paraId="1E09FAA2" w14:textId="77777777" w:rsidR="00F413E5" w:rsidRPr="00394767" w:rsidRDefault="00F413E5" w:rsidP="00147E78">
            <w:pPr>
              <w:pStyle w:val="ListParagraph"/>
              <w:numPr>
                <w:ilvl w:val="0"/>
                <w:numId w:val="12"/>
              </w:numPr>
              <w:spacing w:line="264" w:lineRule="auto"/>
              <w:ind w:right="26"/>
              <w:rPr>
                <w:rFonts w:ascii="Arial" w:hAnsi="Arial" w:cs="Arial"/>
                <w:b/>
                <w:color w:val="000000"/>
                <w:szCs w:val="22"/>
              </w:rPr>
            </w:pPr>
            <w:r w:rsidRPr="00394767">
              <w:rPr>
                <w:rFonts w:ascii="Arial" w:hAnsi="Arial" w:cs="Arial"/>
                <w:b/>
                <w:color w:val="000000"/>
                <w:szCs w:val="22"/>
              </w:rPr>
              <w:t>Expertise of Staff</w:t>
            </w:r>
          </w:p>
        </w:tc>
      </w:tr>
      <w:tr w:rsidR="00215F9C" w:rsidRPr="00394767" w14:paraId="6004815A" w14:textId="77777777" w:rsidTr="00F413E5">
        <w:trPr>
          <w:trHeight w:val="454"/>
        </w:trPr>
        <w:tc>
          <w:tcPr>
            <w:tcW w:w="4820" w:type="dxa"/>
            <w:vAlign w:val="center"/>
          </w:tcPr>
          <w:p w14:paraId="7127C05D"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lastRenderedPageBreak/>
              <w:t>Total number of staff</w:t>
            </w:r>
          </w:p>
        </w:tc>
        <w:tc>
          <w:tcPr>
            <w:tcW w:w="4394" w:type="dxa"/>
            <w:vAlign w:val="center"/>
          </w:tcPr>
          <w:p w14:paraId="1D0B929E"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1DD04ECF" w14:textId="77777777" w:rsidTr="00F413E5">
        <w:trPr>
          <w:trHeight w:val="454"/>
        </w:trPr>
        <w:tc>
          <w:tcPr>
            <w:tcW w:w="4820" w:type="dxa"/>
            <w:vAlign w:val="center"/>
          </w:tcPr>
          <w:p w14:paraId="27E33E40"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 xml:space="preserve">Number of staff involved in similar supply </w:t>
            </w:r>
            <w:r w:rsidR="00E25CD3" w:rsidRPr="00394767">
              <w:rPr>
                <w:rFonts w:ascii="Arial" w:hAnsi="Arial" w:cs="Arial"/>
                <w:color w:val="000000"/>
                <w:szCs w:val="22"/>
              </w:rPr>
              <w:t>LTA</w:t>
            </w:r>
            <w:r w:rsidRPr="00394767">
              <w:rPr>
                <w:rFonts w:ascii="Arial" w:hAnsi="Arial" w:cs="Arial"/>
                <w:color w:val="000000"/>
                <w:szCs w:val="22"/>
              </w:rPr>
              <w:t>s</w:t>
            </w:r>
          </w:p>
        </w:tc>
        <w:tc>
          <w:tcPr>
            <w:tcW w:w="4394" w:type="dxa"/>
            <w:vAlign w:val="center"/>
          </w:tcPr>
          <w:p w14:paraId="53D7EDF2" w14:textId="77777777" w:rsidR="00215F9C" w:rsidRPr="00394767" w:rsidRDefault="00215F9C" w:rsidP="00147E78">
            <w:pPr>
              <w:spacing w:line="264" w:lineRule="auto"/>
              <w:ind w:right="26"/>
              <w:rPr>
                <w:rFonts w:ascii="Arial" w:hAnsi="Arial" w:cs="Arial"/>
                <w:color w:val="000000"/>
                <w:szCs w:val="22"/>
              </w:rPr>
            </w:pPr>
          </w:p>
        </w:tc>
      </w:tr>
    </w:tbl>
    <w:p w14:paraId="5B6C1245" w14:textId="77777777" w:rsidR="00215F9C" w:rsidRPr="00394767" w:rsidRDefault="00215F9C" w:rsidP="00147E78">
      <w:pPr>
        <w:ind w:right="26"/>
        <w:rPr>
          <w:rFonts w:ascii="Arial" w:hAnsi="Arial" w:cs="Arial"/>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394767" w14:paraId="65C8A675" w14:textId="77777777" w:rsidTr="00F413E5">
        <w:trPr>
          <w:trHeight w:val="454"/>
        </w:trPr>
        <w:tc>
          <w:tcPr>
            <w:tcW w:w="9214" w:type="dxa"/>
            <w:gridSpan w:val="2"/>
            <w:vAlign w:val="center"/>
          </w:tcPr>
          <w:p w14:paraId="5C05CE4F" w14:textId="77777777" w:rsidR="00F413E5" w:rsidRPr="00394767" w:rsidRDefault="00F413E5" w:rsidP="00147E78">
            <w:pPr>
              <w:pStyle w:val="ListParagraph"/>
              <w:numPr>
                <w:ilvl w:val="0"/>
                <w:numId w:val="12"/>
              </w:numPr>
              <w:spacing w:line="264" w:lineRule="auto"/>
              <w:ind w:right="26"/>
              <w:rPr>
                <w:rFonts w:ascii="Arial" w:hAnsi="Arial" w:cs="Arial"/>
                <w:b/>
                <w:color w:val="000000"/>
                <w:szCs w:val="22"/>
              </w:rPr>
            </w:pPr>
            <w:r w:rsidRPr="00394767">
              <w:rPr>
                <w:rFonts w:ascii="Arial" w:hAnsi="Arial" w:cs="Arial"/>
                <w:b/>
                <w:color w:val="000000"/>
                <w:szCs w:val="22"/>
              </w:rPr>
              <w:t xml:space="preserve">Contact details of persons that UNFPA may contact for requests for clarification during </w:t>
            </w:r>
            <w:r w:rsidR="006E1352" w:rsidRPr="00394767">
              <w:rPr>
                <w:rFonts w:ascii="Arial" w:hAnsi="Arial" w:cs="Arial"/>
                <w:b/>
                <w:color w:val="000000"/>
                <w:szCs w:val="22"/>
              </w:rPr>
              <w:t>Bid</w:t>
            </w:r>
            <w:r w:rsidRPr="00394767">
              <w:rPr>
                <w:rFonts w:ascii="Arial" w:hAnsi="Arial" w:cs="Arial"/>
                <w:b/>
                <w:color w:val="000000"/>
                <w:szCs w:val="22"/>
              </w:rPr>
              <w:t xml:space="preserve"> evaluation</w:t>
            </w:r>
          </w:p>
        </w:tc>
      </w:tr>
      <w:tr w:rsidR="00215F9C" w:rsidRPr="00394767" w14:paraId="54EF22AC" w14:textId="77777777" w:rsidTr="00F413E5">
        <w:trPr>
          <w:trHeight w:val="454"/>
        </w:trPr>
        <w:tc>
          <w:tcPr>
            <w:tcW w:w="2932" w:type="dxa"/>
            <w:vAlign w:val="center"/>
          </w:tcPr>
          <w:p w14:paraId="5DA6B6B6"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Name/Surname</w:t>
            </w:r>
          </w:p>
        </w:tc>
        <w:tc>
          <w:tcPr>
            <w:tcW w:w="6282" w:type="dxa"/>
            <w:vAlign w:val="center"/>
          </w:tcPr>
          <w:p w14:paraId="5FBC46A5"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37F20D86" w14:textId="77777777" w:rsidTr="00F413E5">
        <w:trPr>
          <w:trHeight w:val="454"/>
        </w:trPr>
        <w:tc>
          <w:tcPr>
            <w:tcW w:w="2932" w:type="dxa"/>
            <w:vAlign w:val="center"/>
          </w:tcPr>
          <w:p w14:paraId="75120E8D"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Telephone Number (direct)</w:t>
            </w:r>
          </w:p>
        </w:tc>
        <w:tc>
          <w:tcPr>
            <w:tcW w:w="6282" w:type="dxa"/>
            <w:vAlign w:val="center"/>
          </w:tcPr>
          <w:p w14:paraId="50C530E8" w14:textId="77777777" w:rsidR="00215F9C" w:rsidRPr="00394767" w:rsidRDefault="00215F9C" w:rsidP="00147E78">
            <w:pPr>
              <w:spacing w:line="264" w:lineRule="auto"/>
              <w:ind w:right="26"/>
              <w:rPr>
                <w:rFonts w:ascii="Arial" w:hAnsi="Arial" w:cs="Arial"/>
                <w:color w:val="000000"/>
                <w:szCs w:val="22"/>
              </w:rPr>
            </w:pPr>
          </w:p>
        </w:tc>
      </w:tr>
      <w:tr w:rsidR="00215F9C" w:rsidRPr="00394767" w14:paraId="061A3896" w14:textId="77777777" w:rsidTr="00F413E5">
        <w:trPr>
          <w:trHeight w:val="454"/>
        </w:trPr>
        <w:tc>
          <w:tcPr>
            <w:tcW w:w="2932" w:type="dxa"/>
            <w:vAlign w:val="center"/>
          </w:tcPr>
          <w:p w14:paraId="5BFD8DF7" w14:textId="77777777" w:rsidR="00215F9C" w:rsidRPr="00394767" w:rsidRDefault="00215F9C" w:rsidP="00147E78">
            <w:pPr>
              <w:spacing w:line="264" w:lineRule="auto"/>
              <w:ind w:right="26"/>
              <w:rPr>
                <w:rFonts w:ascii="Arial" w:hAnsi="Arial" w:cs="Arial"/>
                <w:color w:val="000000"/>
                <w:szCs w:val="22"/>
              </w:rPr>
            </w:pPr>
            <w:r w:rsidRPr="00394767">
              <w:rPr>
                <w:rFonts w:ascii="Arial" w:hAnsi="Arial" w:cs="Arial"/>
                <w:color w:val="000000"/>
                <w:szCs w:val="22"/>
              </w:rPr>
              <w:t>Email address (direct)</w:t>
            </w:r>
          </w:p>
        </w:tc>
        <w:tc>
          <w:tcPr>
            <w:tcW w:w="6282" w:type="dxa"/>
            <w:vAlign w:val="center"/>
          </w:tcPr>
          <w:p w14:paraId="293C3717" w14:textId="77777777" w:rsidR="00215F9C" w:rsidRPr="00394767" w:rsidRDefault="00215F9C" w:rsidP="00147E78">
            <w:pPr>
              <w:spacing w:line="264" w:lineRule="auto"/>
              <w:ind w:right="26"/>
              <w:rPr>
                <w:rFonts w:ascii="Arial" w:hAnsi="Arial" w:cs="Arial"/>
                <w:color w:val="000000"/>
                <w:szCs w:val="22"/>
              </w:rPr>
            </w:pPr>
          </w:p>
        </w:tc>
      </w:tr>
      <w:tr w:rsidR="00F413E5" w:rsidRPr="00394767" w14:paraId="1FB1B474" w14:textId="77777777" w:rsidTr="00F413E5">
        <w:trPr>
          <w:trHeight w:val="454"/>
        </w:trPr>
        <w:tc>
          <w:tcPr>
            <w:tcW w:w="9214" w:type="dxa"/>
            <w:gridSpan w:val="2"/>
            <w:vAlign w:val="center"/>
          </w:tcPr>
          <w:p w14:paraId="36F9940E" w14:textId="77777777" w:rsidR="00F413E5" w:rsidRPr="00394767" w:rsidRDefault="00F413E5" w:rsidP="00147E78">
            <w:pPr>
              <w:spacing w:line="264" w:lineRule="auto"/>
              <w:ind w:right="26"/>
              <w:rPr>
                <w:rFonts w:ascii="Arial" w:hAnsi="Arial" w:cs="Arial"/>
                <w:color w:val="000000"/>
                <w:szCs w:val="22"/>
              </w:rPr>
            </w:pPr>
            <w:r w:rsidRPr="00394767">
              <w:rPr>
                <w:rFonts w:ascii="Arial" w:hAnsi="Arial" w:cs="Arial"/>
                <w:color w:val="000000"/>
                <w:szCs w:val="22"/>
              </w:rPr>
              <w:t xml:space="preserve">Be advised that this person must be available during the two weeks following the </w:t>
            </w:r>
            <w:r w:rsidR="006E1352" w:rsidRPr="00394767">
              <w:rPr>
                <w:rFonts w:ascii="Arial" w:hAnsi="Arial" w:cs="Arial"/>
                <w:color w:val="000000"/>
                <w:szCs w:val="22"/>
              </w:rPr>
              <w:t>Bid</w:t>
            </w:r>
            <w:r w:rsidRPr="00394767">
              <w:rPr>
                <w:rFonts w:ascii="Arial" w:hAnsi="Arial" w:cs="Arial"/>
                <w:color w:val="000000"/>
                <w:szCs w:val="22"/>
              </w:rPr>
              <w:t xml:space="preserve"> opening</w:t>
            </w:r>
            <w:r w:rsidR="008358A4" w:rsidRPr="00394767">
              <w:rPr>
                <w:rFonts w:ascii="Arial" w:hAnsi="Arial" w:cs="Arial"/>
                <w:color w:val="000000"/>
                <w:szCs w:val="22"/>
              </w:rPr>
              <w:t xml:space="preserve"> date</w:t>
            </w:r>
            <w:r w:rsidRPr="00394767">
              <w:rPr>
                <w:rFonts w:ascii="Arial" w:hAnsi="Arial" w:cs="Arial"/>
                <w:color w:val="000000"/>
                <w:szCs w:val="22"/>
              </w:rPr>
              <w:t xml:space="preserve">. </w:t>
            </w:r>
          </w:p>
        </w:tc>
      </w:tr>
    </w:tbl>
    <w:p w14:paraId="7F649809" w14:textId="77777777" w:rsidR="00215F9C" w:rsidRPr="00394767" w:rsidRDefault="00215F9C" w:rsidP="00147E78">
      <w:pPr>
        <w:tabs>
          <w:tab w:val="left" w:pos="567"/>
        </w:tabs>
        <w:ind w:right="26"/>
        <w:rPr>
          <w:rFonts w:ascii="Arial" w:hAnsi="Arial" w:cs="Arial"/>
          <w:color w:val="000000"/>
          <w:szCs w:val="22"/>
        </w:rPr>
      </w:pPr>
    </w:p>
    <w:p w14:paraId="51297F90" w14:textId="77777777" w:rsidR="00215F9C" w:rsidRPr="00394767" w:rsidRDefault="00215F9C" w:rsidP="00147E78">
      <w:pPr>
        <w:ind w:left="567" w:right="26" w:hanging="567"/>
        <w:jc w:val="both"/>
        <w:rPr>
          <w:rFonts w:ascii="Arial" w:hAnsi="Arial" w:cs="Arial"/>
          <w:snapToGrid w:val="0"/>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rsidRPr="00394767" w14:paraId="641FBA80" w14:textId="77777777" w:rsidTr="006035CB">
        <w:tc>
          <w:tcPr>
            <w:tcW w:w="3227" w:type="dxa"/>
          </w:tcPr>
          <w:p w14:paraId="400F9F8A" w14:textId="77777777" w:rsidR="00F413E5" w:rsidRPr="00394767" w:rsidRDefault="00F413E5" w:rsidP="00147E78">
            <w:pPr>
              <w:ind w:right="26"/>
              <w:jc w:val="both"/>
              <w:rPr>
                <w:rFonts w:ascii="Arial" w:hAnsi="Arial" w:cs="Arial"/>
                <w:snapToGrid w:val="0"/>
                <w:szCs w:val="22"/>
                <w:lang w:val="en-GB"/>
              </w:rPr>
            </w:pPr>
            <w:r w:rsidRPr="00394767">
              <w:rPr>
                <w:rFonts w:ascii="Arial" w:hAnsi="Arial" w:cs="Arial"/>
                <w:snapToGrid w:val="0"/>
                <w:szCs w:val="22"/>
                <w:lang w:val="en-GB"/>
              </w:rPr>
              <w:t xml:space="preserve">Signature and </w:t>
            </w:r>
            <w:r w:rsidR="008358A4" w:rsidRPr="00394767">
              <w:rPr>
                <w:rFonts w:ascii="Arial" w:hAnsi="Arial" w:cs="Arial"/>
                <w:snapToGrid w:val="0"/>
                <w:szCs w:val="22"/>
                <w:lang w:val="en-GB"/>
              </w:rPr>
              <w:t xml:space="preserve">stamp </w:t>
            </w:r>
            <w:r w:rsidRPr="00394767">
              <w:rPr>
                <w:rFonts w:ascii="Arial" w:hAnsi="Arial" w:cs="Arial"/>
                <w:snapToGrid w:val="0"/>
                <w:szCs w:val="22"/>
                <w:lang w:val="en-GB"/>
              </w:rPr>
              <w:t xml:space="preserve">of the </w:t>
            </w:r>
            <w:r w:rsidR="006E1352" w:rsidRPr="00394767">
              <w:rPr>
                <w:rFonts w:ascii="Arial" w:hAnsi="Arial" w:cs="Arial"/>
                <w:snapToGrid w:val="0"/>
                <w:szCs w:val="22"/>
                <w:lang w:val="en-GB"/>
              </w:rPr>
              <w:t>Bid</w:t>
            </w:r>
            <w:r w:rsidRPr="00394767">
              <w:rPr>
                <w:rFonts w:ascii="Arial" w:hAnsi="Arial" w:cs="Arial"/>
                <w:snapToGrid w:val="0"/>
                <w:szCs w:val="22"/>
                <w:lang w:val="en-GB"/>
              </w:rPr>
              <w:t>der:</w:t>
            </w:r>
          </w:p>
        </w:tc>
        <w:tc>
          <w:tcPr>
            <w:tcW w:w="6015" w:type="dxa"/>
          </w:tcPr>
          <w:p w14:paraId="32683E03" w14:textId="77777777" w:rsidR="00F413E5" w:rsidRPr="00394767" w:rsidRDefault="00F413E5" w:rsidP="00147E78">
            <w:pPr>
              <w:ind w:right="26"/>
              <w:jc w:val="both"/>
              <w:rPr>
                <w:rFonts w:ascii="Arial" w:hAnsi="Arial" w:cs="Arial"/>
                <w:snapToGrid w:val="0"/>
                <w:szCs w:val="22"/>
                <w:lang w:val="en-GB"/>
              </w:rPr>
            </w:pPr>
          </w:p>
        </w:tc>
      </w:tr>
      <w:tr w:rsidR="00F413E5" w:rsidRPr="00394767" w14:paraId="76922825" w14:textId="77777777" w:rsidTr="006035CB">
        <w:tc>
          <w:tcPr>
            <w:tcW w:w="3227" w:type="dxa"/>
          </w:tcPr>
          <w:p w14:paraId="3042B04B" w14:textId="77777777" w:rsidR="00F413E5" w:rsidRPr="00394767" w:rsidRDefault="00F413E5" w:rsidP="00147E78">
            <w:pPr>
              <w:ind w:right="26"/>
              <w:jc w:val="both"/>
              <w:rPr>
                <w:rFonts w:ascii="Arial" w:hAnsi="Arial" w:cs="Arial"/>
                <w:snapToGrid w:val="0"/>
                <w:szCs w:val="22"/>
                <w:lang w:val="en-GB"/>
              </w:rPr>
            </w:pPr>
            <w:r w:rsidRPr="00394767">
              <w:rPr>
                <w:rFonts w:ascii="Arial" w:hAnsi="Arial" w:cs="Arial"/>
                <w:snapToGrid w:val="0"/>
                <w:szCs w:val="22"/>
                <w:lang w:val="en-GB"/>
              </w:rPr>
              <w:t>Name:</w:t>
            </w:r>
          </w:p>
        </w:tc>
        <w:tc>
          <w:tcPr>
            <w:tcW w:w="6015" w:type="dxa"/>
          </w:tcPr>
          <w:p w14:paraId="09720763" w14:textId="77777777" w:rsidR="00F413E5" w:rsidRPr="00394767" w:rsidRDefault="00F413E5" w:rsidP="00147E78">
            <w:pPr>
              <w:ind w:right="26"/>
              <w:jc w:val="both"/>
              <w:rPr>
                <w:rFonts w:ascii="Arial" w:hAnsi="Arial" w:cs="Arial"/>
                <w:snapToGrid w:val="0"/>
                <w:szCs w:val="22"/>
                <w:lang w:val="en-GB"/>
              </w:rPr>
            </w:pPr>
          </w:p>
        </w:tc>
      </w:tr>
      <w:tr w:rsidR="00F413E5" w:rsidRPr="00394767" w14:paraId="4F8C2F01" w14:textId="77777777" w:rsidTr="006035CB">
        <w:tc>
          <w:tcPr>
            <w:tcW w:w="3227" w:type="dxa"/>
          </w:tcPr>
          <w:p w14:paraId="601B02B5" w14:textId="77777777" w:rsidR="00F413E5" w:rsidRPr="00394767" w:rsidRDefault="00F413E5" w:rsidP="00147E78">
            <w:pPr>
              <w:ind w:right="26"/>
              <w:jc w:val="both"/>
              <w:rPr>
                <w:rFonts w:ascii="Arial" w:hAnsi="Arial" w:cs="Arial"/>
                <w:snapToGrid w:val="0"/>
                <w:szCs w:val="22"/>
                <w:lang w:val="en-GB"/>
              </w:rPr>
            </w:pPr>
            <w:r w:rsidRPr="00394767">
              <w:rPr>
                <w:rFonts w:ascii="Arial" w:hAnsi="Arial" w:cs="Arial"/>
                <w:snapToGrid w:val="0"/>
                <w:szCs w:val="22"/>
                <w:lang w:val="en-GB"/>
              </w:rPr>
              <w:t>Title:</w:t>
            </w:r>
          </w:p>
        </w:tc>
        <w:tc>
          <w:tcPr>
            <w:tcW w:w="6015" w:type="dxa"/>
          </w:tcPr>
          <w:p w14:paraId="0743CFEB" w14:textId="77777777" w:rsidR="00F413E5" w:rsidRPr="00394767" w:rsidRDefault="00F413E5" w:rsidP="00147E78">
            <w:pPr>
              <w:ind w:right="26"/>
              <w:jc w:val="both"/>
              <w:rPr>
                <w:rFonts w:ascii="Arial" w:hAnsi="Arial" w:cs="Arial"/>
                <w:snapToGrid w:val="0"/>
                <w:szCs w:val="22"/>
                <w:lang w:val="en-GB"/>
              </w:rPr>
            </w:pPr>
          </w:p>
        </w:tc>
      </w:tr>
      <w:tr w:rsidR="00F413E5" w:rsidRPr="00394767" w14:paraId="145A1746" w14:textId="77777777" w:rsidTr="006035CB">
        <w:tc>
          <w:tcPr>
            <w:tcW w:w="3227" w:type="dxa"/>
          </w:tcPr>
          <w:p w14:paraId="4FF421E3" w14:textId="77777777" w:rsidR="00F413E5" w:rsidRPr="00394767" w:rsidRDefault="00F413E5" w:rsidP="00147E78">
            <w:pPr>
              <w:ind w:right="26"/>
              <w:jc w:val="both"/>
              <w:rPr>
                <w:rFonts w:ascii="Arial" w:hAnsi="Arial" w:cs="Arial"/>
                <w:snapToGrid w:val="0"/>
                <w:szCs w:val="22"/>
                <w:lang w:val="en-GB"/>
              </w:rPr>
            </w:pPr>
            <w:r w:rsidRPr="00394767">
              <w:rPr>
                <w:rFonts w:ascii="Arial" w:hAnsi="Arial" w:cs="Arial"/>
                <w:snapToGrid w:val="0"/>
                <w:szCs w:val="22"/>
                <w:lang w:val="en-GB"/>
              </w:rPr>
              <w:t>Name of Company:</w:t>
            </w:r>
          </w:p>
        </w:tc>
        <w:tc>
          <w:tcPr>
            <w:tcW w:w="6015" w:type="dxa"/>
          </w:tcPr>
          <w:p w14:paraId="63C4EA36" w14:textId="77777777" w:rsidR="00F413E5" w:rsidRPr="00394767" w:rsidRDefault="00F413E5" w:rsidP="00147E78">
            <w:pPr>
              <w:ind w:right="26"/>
              <w:jc w:val="both"/>
              <w:rPr>
                <w:rFonts w:ascii="Arial" w:hAnsi="Arial" w:cs="Arial"/>
                <w:snapToGrid w:val="0"/>
                <w:szCs w:val="22"/>
                <w:lang w:val="en-GB"/>
              </w:rPr>
            </w:pPr>
          </w:p>
        </w:tc>
      </w:tr>
      <w:tr w:rsidR="00F413E5" w:rsidRPr="00394767" w14:paraId="500F25CF" w14:textId="77777777" w:rsidTr="006035CB">
        <w:tc>
          <w:tcPr>
            <w:tcW w:w="3227" w:type="dxa"/>
          </w:tcPr>
          <w:p w14:paraId="5F3BA35B" w14:textId="77777777" w:rsidR="00F413E5" w:rsidRPr="00394767" w:rsidRDefault="00F413E5" w:rsidP="00147E78">
            <w:pPr>
              <w:ind w:right="26"/>
              <w:jc w:val="both"/>
              <w:rPr>
                <w:rFonts w:ascii="Arial" w:hAnsi="Arial" w:cs="Arial"/>
                <w:snapToGrid w:val="0"/>
                <w:szCs w:val="22"/>
                <w:lang w:val="en-GB"/>
              </w:rPr>
            </w:pPr>
            <w:r w:rsidRPr="00394767">
              <w:rPr>
                <w:rFonts w:ascii="Arial" w:hAnsi="Arial" w:cs="Arial"/>
                <w:snapToGrid w:val="0"/>
                <w:szCs w:val="22"/>
                <w:lang w:val="en-GB"/>
              </w:rPr>
              <w:t>Telephone:</w:t>
            </w:r>
          </w:p>
        </w:tc>
        <w:tc>
          <w:tcPr>
            <w:tcW w:w="6015" w:type="dxa"/>
          </w:tcPr>
          <w:p w14:paraId="0DF6CC7A" w14:textId="77777777" w:rsidR="00F413E5" w:rsidRPr="00394767" w:rsidRDefault="00F413E5" w:rsidP="00147E78">
            <w:pPr>
              <w:ind w:right="26"/>
              <w:jc w:val="both"/>
              <w:rPr>
                <w:rFonts w:ascii="Arial" w:hAnsi="Arial" w:cs="Arial"/>
                <w:snapToGrid w:val="0"/>
                <w:szCs w:val="22"/>
                <w:lang w:val="en-GB"/>
              </w:rPr>
            </w:pPr>
          </w:p>
        </w:tc>
      </w:tr>
      <w:tr w:rsidR="00F413E5" w:rsidRPr="00394767" w14:paraId="46F2A880" w14:textId="77777777" w:rsidTr="006035CB">
        <w:tc>
          <w:tcPr>
            <w:tcW w:w="3227" w:type="dxa"/>
          </w:tcPr>
          <w:p w14:paraId="702A4698" w14:textId="77777777" w:rsidR="00F413E5" w:rsidRPr="00394767" w:rsidRDefault="00F413E5" w:rsidP="00147E78">
            <w:pPr>
              <w:ind w:right="26"/>
              <w:jc w:val="both"/>
              <w:rPr>
                <w:rFonts w:ascii="Arial" w:hAnsi="Arial" w:cs="Arial"/>
                <w:snapToGrid w:val="0"/>
                <w:szCs w:val="22"/>
                <w:lang w:val="en-GB"/>
              </w:rPr>
            </w:pPr>
            <w:r w:rsidRPr="00394767">
              <w:rPr>
                <w:rFonts w:ascii="Arial" w:hAnsi="Arial" w:cs="Arial"/>
                <w:snapToGrid w:val="0"/>
                <w:szCs w:val="22"/>
                <w:lang w:val="en-GB"/>
              </w:rPr>
              <w:t>Email:</w:t>
            </w:r>
          </w:p>
        </w:tc>
        <w:tc>
          <w:tcPr>
            <w:tcW w:w="6015" w:type="dxa"/>
          </w:tcPr>
          <w:p w14:paraId="20E3319A" w14:textId="77777777" w:rsidR="00F413E5" w:rsidRPr="00394767" w:rsidRDefault="00F413E5" w:rsidP="00147E78">
            <w:pPr>
              <w:ind w:right="26"/>
              <w:jc w:val="both"/>
              <w:rPr>
                <w:rFonts w:ascii="Arial" w:hAnsi="Arial" w:cs="Arial"/>
                <w:snapToGrid w:val="0"/>
                <w:szCs w:val="22"/>
                <w:lang w:val="en-GB"/>
              </w:rPr>
            </w:pPr>
          </w:p>
        </w:tc>
      </w:tr>
    </w:tbl>
    <w:p w14:paraId="6637223F" w14:textId="77777777" w:rsidR="00215F9C" w:rsidRPr="00394767" w:rsidRDefault="00215F9C" w:rsidP="00147E78">
      <w:pPr>
        <w:ind w:right="26"/>
        <w:rPr>
          <w:rFonts w:ascii="Arial" w:hAnsi="Arial" w:cs="Arial"/>
          <w:szCs w:val="22"/>
        </w:rPr>
      </w:pPr>
    </w:p>
    <w:p w14:paraId="6C29AC5E" w14:textId="77777777" w:rsidR="00F413E5" w:rsidRPr="00394767" w:rsidRDefault="00F413E5" w:rsidP="00147E78">
      <w:pPr>
        <w:overflowPunct/>
        <w:autoSpaceDE/>
        <w:autoSpaceDN/>
        <w:adjustRightInd/>
        <w:spacing w:after="200" w:line="276" w:lineRule="auto"/>
        <w:ind w:right="26"/>
        <w:textAlignment w:val="auto"/>
        <w:rPr>
          <w:rFonts w:ascii="Arial" w:hAnsi="Arial" w:cs="Arial"/>
          <w:szCs w:val="22"/>
        </w:rPr>
      </w:pPr>
      <w:r w:rsidRPr="00394767">
        <w:rPr>
          <w:rFonts w:ascii="Arial" w:hAnsi="Arial" w:cs="Arial"/>
          <w:szCs w:val="22"/>
        </w:rPr>
        <w:br w:type="page"/>
      </w:r>
    </w:p>
    <w:p w14:paraId="7C1474D0" w14:textId="77777777" w:rsidR="00605D27" w:rsidRPr="00394767" w:rsidRDefault="00605D27" w:rsidP="00605D27">
      <w:pPr>
        <w:pStyle w:val="Heading1"/>
        <w:ind w:right="26"/>
        <w:jc w:val="center"/>
        <w:rPr>
          <w:rFonts w:ascii="Arial" w:hAnsi="Arial" w:cs="Arial"/>
          <w:caps/>
          <w:color w:val="auto"/>
          <w:sz w:val="22"/>
          <w:szCs w:val="22"/>
          <w:lang w:val="en-GB"/>
        </w:rPr>
      </w:pPr>
      <w:bookmarkStart w:id="213" w:name="_Ref396243243"/>
      <w:bookmarkStart w:id="214" w:name="_Toc139448763"/>
      <w:bookmarkStart w:id="215" w:name="_Toc139449580"/>
      <w:r w:rsidRPr="00394767">
        <w:rPr>
          <w:rFonts w:ascii="Arial" w:hAnsi="Arial" w:cs="Arial"/>
          <w:caps/>
          <w:color w:val="auto"/>
          <w:sz w:val="22"/>
          <w:szCs w:val="22"/>
          <w:lang w:val="en-GB"/>
        </w:rPr>
        <w:lastRenderedPageBreak/>
        <w:t>Section VI – Annex D: Bidder’s Previous Experience</w:t>
      </w:r>
      <w:bookmarkEnd w:id="213"/>
      <w:bookmarkEnd w:id="214"/>
      <w:bookmarkEnd w:id="215"/>
    </w:p>
    <w:p w14:paraId="37D25C47" w14:textId="77777777" w:rsidR="00605D27" w:rsidRPr="00394767" w:rsidRDefault="00605D27" w:rsidP="00605D27">
      <w:pPr>
        <w:ind w:right="26"/>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863"/>
        <w:gridCol w:w="985"/>
        <w:gridCol w:w="1376"/>
        <w:gridCol w:w="857"/>
        <w:gridCol w:w="616"/>
        <w:gridCol w:w="1445"/>
        <w:gridCol w:w="1522"/>
      </w:tblGrid>
      <w:tr w:rsidR="00605D27" w:rsidRPr="00394767" w14:paraId="247A2119" w14:textId="77777777" w:rsidTr="00D317BD">
        <w:trPr>
          <w:trHeight w:val="479"/>
        </w:trPr>
        <w:tc>
          <w:tcPr>
            <w:tcW w:w="856" w:type="dxa"/>
            <w:vMerge w:val="restart"/>
            <w:vAlign w:val="center"/>
          </w:tcPr>
          <w:p w14:paraId="1C2AEE6E" w14:textId="77777777" w:rsidR="00605D27" w:rsidRPr="00394767" w:rsidRDefault="00605D27" w:rsidP="00D317BD">
            <w:pPr>
              <w:ind w:right="26"/>
              <w:jc w:val="center"/>
              <w:rPr>
                <w:rFonts w:ascii="Arial" w:hAnsi="Arial" w:cs="Arial"/>
                <w:b/>
                <w:szCs w:val="22"/>
              </w:rPr>
            </w:pPr>
          </w:p>
          <w:p w14:paraId="3609B53F"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Order No. &amp; Date</w:t>
            </w:r>
          </w:p>
          <w:p w14:paraId="2D7B1013" w14:textId="77777777" w:rsidR="00605D27" w:rsidRPr="00394767" w:rsidRDefault="00605D27" w:rsidP="00D317BD">
            <w:pPr>
              <w:ind w:right="26"/>
              <w:jc w:val="center"/>
              <w:rPr>
                <w:rFonts w:ascii="Arial" w:hAnsi="Arial" w:cs="Arial"/>
                <w:b/>
                <w:szCs w:val="22"/>
              </w:rPr>
            </w:pPr>
          </w:p>
        </w:tc>
        <w:tc>
          <w:tcPr>
            <w:tcW w:w="3411" w:type="dxa"/>
            <w:vMerge w:val="restart"/>
            <w:vAlign w:val="center"/>
          </w:tcPr>
          <w:p w14:paraId="652468BD"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Description</w:t>
            </w:r>
            <w:r w:rsidRPr="00394767">
              <w:rPr>
                <w:rStyle w:val="FootnoteReference"/>
                <w:rFonts w:ascii="Arial" w:hAnsi="Arial" w:cs="Arial"/>
                <w:b/>
                <w:szCs w:val="22"/>
              </w:rPr>
              <w:footnoteReference w:id="5"/>
            </w:r>
          </w:p>
        </w:tc>
        <w:tc>
          <w:tcPr>
            <w:tcW w:w="1595" w:type="dxa"/>
            <w:vMerge w:val="restart"/>
            <w:vAlign w:val="center"/>
          </w:tcPr>
          <w:p w14:paraId="40D31192"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Client</w:t>
            </w:r>
          </w:p>
        </w:tc>
        <w:tc>
          <w:tcPr>
            <w:tcW w:w="2615" w:type="dxa"/>
            <w:vMerge w:val="restart"/>
            <w:vAlign w:val="center"/>
          </w:tcPr>
          <w:p w14:paraId="7C55F1FD"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 xml:space="preserve">Contact </w:t>
            </w:r>
            <w:proofErr w:type="gramStart"/>
            <w:r w:rsidRPr="00394767">
              <w:rPr>
                <w:rFonts w:ascii="Arial" w:hAnsi="Arial" w:cs="Arial"/>
                <w:b/>
                <w:szCs w:val="22"/>
              </w:rPr>
              <w:t>person,  phone</w:t>
            </w:r>
            <w:proofErr w:type="gramEnd"/>
            <w:r w:rsidRPr="00394767">
              <w:rPr>
                <w:rFonts w:ascii="Arial" w:hAnsi="Arial" w:cs="Arial"/>
                <w:b/>
                <w:szCs w:val="22"/>
              </w:rPr>
              <w:t xml:space="preserve"> number, email address</w:t>
            </w:r>
          </w:p>
        </w:tc>
        <w:tc>
          <w:tcPr>
            <w:tcW w:w="2262" w:type="dxa"/>
            <w:gridSpan w:val="2"/>
            <w:vAlign w:val="center"/>
          </w:tcPr>
          <w:p w14:paraId="083182F4"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Date of service</w:t>
            </w:r>
          </w:p>
        </w:tc>
        <w:tc>
          <w:tcPr>
            <w:tcW w:w="1866" w:type="dxa"/>
            <w:vAlign w:val="center"/>
          </w:tcPr>
          <w:p w14:paraId="6E7990D9"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Contract Amount</w:t>
            </w:r>
          </w:p>
        </w:tc>
        <w:tc>
          <w:tcPr>
            <w:tcW w:w="1616" w:type="dxa"/>
            <w:vMerge w:val="restart"/>
            <w:vAlign w:val="center"/>
          </w:tcPr>
          <w:p w14:paraId="48B6B63D"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Satisfactory completion</w:t>
            </w:r>
          </w:p>
        </w:tc>
      </w:tr>
      <w:tr w:rsidR="00605D27" w:rsidRPr="00394767" w14:paraId="35FCF854" w14:textId="77777777" w:rsidTr="00D317BD">
        <w:trPr>
          <w:trHeight w:val="597"/>
        </w:trPr>
        <w:tc>
          <w:tcPr>
            <w:tcW w:w="856" w:type="dxa"/>
            <w:vMerge/>
            <w:vAlign w:val="center"/>
          </w:tcPr>
          <w:p w14:paraId="7C5474E0" w14:textId="77777777" w:rsidR="00605D27" w:rsidRPr="00394767" w:rsidRDefault="00605D27" w:rsidP="00D317BD">
            <w:pPr>
              <w:ind w:right="26"/>
              <w:jc w:val="center"/>
              <w:rPr>
                <w:rFonts w:ascii="Arial" w:hAnsi="Arial" w:cs="Arial"/>
                <w:b/>
                <w:szCs w:val="22"/>
              </w:rPr>
            </w:pPr>
          </w:p>
        </w:tc>
        <w:tc>
          <w:tcPr>
            <w:tcW w:w="3411" w:type="dxa"/>
            <w:vMerge/>
            <w:vAlign w:val="center"/>
          </w:tcPr>
          <w:p w14:paraId="4F14A970" w14:textId="77777777" w:rsidR="00605D27" w:rsidRPr="00394767" w:rsidRDefault="00605D27" w:rsidP="00D317BD">
            <w:pPr>
              <w:ind w:right="26"/>
              <w:jc w:val="center"/>
              <w:rPr>
                <w:rFonts w:ascii="Arial" w:hAnsi="Arial" w:cs="Arial"/>
                <w:b/>
                <w:szCs w:val="22"/>
              </w:rPr>
            </w:pPr>
          </w:p>
        </w:tc>
        <w:tc>
          <w:tcPr>
            <w:tcW w:w="1595" w:type="dxa"/>
            <w:vMerge/>
            <w:vAlign w:val="center"/>
          </w:tcPr>
          <w:p w14:paraId="66B51576" w14:textId="77777777" w:rsidR="00605D27" w:rsidRPr="00394767" w:rsidRDefault="00605D27" w:rsidP="00D317BD">
            <w:pPr>
              <w:ind w:right="26"/>
              <w:jc w:val="center"/>
              <w:rPr>
                <w:rFonts w:ascii="Arial" w:hAnsi="Arial" w:cs="Arial"/>
                <w:b/>
                <w:szCs w:val="22"/>
              </w:rPr>
            </w:pPr>
          </w:p>
        </w:tc>
        <w:tc>
          <w:tcPr>
            <w:tcW w:w="2615" w:type="dxa"/>
            <w:vMerge/>
            <w:vAlign w:val="center"/>
          </w:tcPr>
          <w:p w14:paraId="4C053FA9" w14:textId="77777777" w:rsidR="00605D27" w:rsidRPr="00394767" w:rsidRDefault="00605D27" w:rsidP="00D317BD">
            <w:pPr>
              <w:ind w:right="26"/>
              <w:jc w:val="center"/>
              <w:rPr>
                <w:rFonts w:ascii="Arial" w:hAnsi="Arial" w:cs="Arial"/>
                <w:b/>
                <w:szCs w:val="22"/>
              </w:rPr>
            </w:pPr>
          </w:p>
        </w:tc>
        <w:tc>
          <w:tcPr>
            <w:tcW w:w="1155" w:type="dxa"/>
            <w:vAlign w:val="center"/>
          </w:tcPr>
          <w:p w14:paraId="0068108A"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From</w:t>
            </w:r>
          </w:p>
        </w:tc>
        <w:tc>
          <w:tcPr>
            <w:tcW w:w="1107" w:type="dxa"/>
            <w:vAlign w:val="center"/>
          </w:tcPr>
          <w:p w14:paraId="334F1EF4"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To</w:t>
            </w:r>
          </w:p>
        </w:tc>
        <w:tc>
          <w:tcPr>
            <w:tcW w:w="1866" w:type="dxa"/>
            <w:vAlign w:val="center"/>
          </w:tcPr>
          <w:p w14:paraId="7D633F8B" w14:textId="77777777" w:rsidR="00605D27" w:rsidRPr="00394767" w:rsidRDefault="00605D27" w:rsidP="00D317BD">
            <w:pPr>
              <w:ind w:right="26"/>
              <w:jc w:val="center"/>
              <w:rPr>
                <w:rFonts w:ascii="Arial" w:hAnsi="Arial" w:cs="Arial"/>
                <w:b/>
                <w:szCs w:val="22"/>
              </w:rPr>
            </w:pPr>
            <w:r w:rsidRPr="00394767">
              <w:rPr>
                <w:rFonts w:ascii="Arial" w:hAnsi="Arial" w:cs="Arial"/>
                <w:b/>
                <w:szCs w:val="22"/>
              </w:rPr>
              <w:t>(Currency)</w:t>
            </w:r>
          </w:p>
        </w:tc>
        <w:tc>
          <w:tcPr>
            <w:tcW w:w="1616" w:type="dxa"/>
            <w:vMerge/>
          </w:tcPr>
          <w:p w14:paraId="6389BBF8" w14:textId="77777777" w:rsidR="00605D27" w:rsidRPr="00394767" w:rsidRDefault="00605D27" w:rsidP="00D317BD">
            <w:pPr>
              <w:ind w:right="26"/>
              <w:jc w:val="center"/>
              <w:rPr>
                <w:rFonts w:ascii="Arial" w:hAnsi="Arial" w:cs="Arial"/>
                <w:b/>
                <w:szCs w:val="22"/>
              </w:rPr>
            </w:pPr>
          </w:p>
        </w:tc>
      </w:tr>
      <w:tr w:rsidR="00605D27" w:rsidRPr="00394767" w14:paraId="3954D44F" w14:textId="77777777" w:rsidTr="00D317BD">
        <w:tc>
          <w:tcPr>
            <w:tcW w:w="856" w:type="dxa"/>
          </w:tcPr>
          <w:p w14:paraId="44CF832F" w14:textId="77777777" w:rsidR="00605D27" w:rsidRPr="00394767" w:rsidRDefault="00605D27" w:rsidP="00D317BD">
            <w:pPr>
              <w:ind w:right="26"/>
              <w:rPr>
                <w:rFonts w:ascii="Arial" w:hAnsi="Arial" w:cs="Arial"/>
                <w:szCs w:val="22"/>
              </w:rPr>
            </w:pPr>
          </w:p>
          <w:p w14:paraId="67E885A7" w14:textId="77777777" w:rsidR="00605D27" w:rsidRPr="00394767" w:rsidRDefault="00605D27" w:rsidP="00D317BD">
            <w:pPr>
              <w:ind w:right="26"/>
              <w:rPr>
                <w:rFonts w:ascii="Arial" w:hAnsi="Arial" w:cs="Arial"/>
                <w:szCs w:val="22"/>
              </w:rPr>
            </w:pPr>
          </w:p>
        </w:tc>
        <w:tc>
          <w:tcPr>
            <w:tcW w:w="3411" w:type="dxa"/>
          </w:tcPr>
          <w:p w14:paraId="5E5C40DE" w14:textId="77777777" w:rsidR="00605D27" w:rsidRPr="00394767" w:rsidRDefault="00605D27" w:rsidP="00D317BD">
            <w:pPr>
              <w:ind w:right="26"/>
              <w:rPr>
                <w:rFonts w:ascii="Arial" w:hAnsi="Arial" w:cs="Arial"/>
                <w:szCs w:val="22"/>
              </w:rPr>
            </w:pPr>
          </w:p>
        </w:tc>
        <w:tc>
          <w:tcPr>
            <w:tcW w:w="1595" w:type="dxa"/>
          </w:tcPr>
          <w:p w14:paraId="14315F64" w14:textId="77777777" w:rsidR="00605D27" w:rsidRPr="00394767" w:rsidRDefault="00605D27" w:rsidP="00D317BD">
            <w:pPr>
              <w:ind w:right="26"/>
              <w:rPr>
                <w:rFonts w:ascii="Arial" w:hAnsi="Arial" w:cs="Arial"/>
                <w:szCs w:val="22"/>
              </w:rPr>
            </w:pPr>
          </w:p>
        </w:tc>
        <w:tc>
          <w:tcPr>
            <w:tcW w:w="2615" w:type="dxa"/>
          </w:tcPr>
          <w:p w14:paraId="45253188" w14:textId="77777777" w:rsidR="00605D27" w:rsidRPr="00394767" w:rsidRDefault="00605D27" w:rsidP="00D317BD">
            <w:pPr>
              <w:ind w:right="26"/>
              <w:rPr>
                <w:rFonts w:ascii="Arial" w:hAnsi="Arial" w:cs="Arial"/>
                <w:szCs w:val="22"/>
              </w:rPr>
            </w:pPr>
          </w:p>
        </w:tc>
        <w:tc>
          <w:tcPr>
            <w:tcW w:w="1155" w:type="dxa"/>
          </w:tcPr>
          <w:p w14:paraId="3EE9FCB5" w14:textId="77777777" w:rsidR="00605D27" w:rsidRPr="00394767" w:rsidRDefault="00605D27" w:rsidP="00D317BD">
            <w:pPr>
              <w:ind w:right="26"/>
              <w:rPr>
                <w:rFonts w:ascii="Arial" w:hAnsi="Arial" w:cs="Arial"/>
                <w:szCs w:val="22"/>
              </w:rPr>
            </w:pPr>
          </w:p>
        </w:tc>
        <w:tc>
          <w:tcPr>
            <w:tcW w:w="1107" w:type="dxa"/>
          </w:tcPr>
          <w:p w14:paraId="31907E7A" w14:textId="77777777" w:rsidR="00605D27" w:rsidRPr="00394767" w:rsidRDefault="00605D27" w:rsidP="00D317BD">
            <w:pPr>
              <w:ind w:right="26"/>
              <w:rPr>
                <w:rFonts w:ascii="Arial" w:hAnsi="Arial" w:cs="Arial"/>
                <w:szCs w:val="22"/>
              </w:rPr>
            </w:pPr>
          </w:p>
        </w:tc>
        <w:tc>
          <w:tcPr>
            <w:tcW w:w="1866" w:type="dxa"/>
          </w:tcPr>
          <w:p w14:paraId="0F50D62E" w14:textId="77777777" w:rsidR="00605D27" w:rsidRPr="00394767" w:rsidRDefault="00605D27" w:rsidP="00D317BD">
            <w:pPr>
              <w:ind w:right="26"/>
              <w:rPr>
                <w:rFonts w:ascii="Arial" w:hAnsi="Arial" w:cs="Arial"/>
                <w:szCs w:val="22"/>
              </w:rPr>
            </w:pPr>
          </w:p>
        </w:tc>
        <w:tc>
          <w:tcPr>
            <w:tcW w:w="1616" w:type="dxa"/>
          </w:tcPr>
          <w:p w14:paraId="2B355D9B" w14:textId="77777777" w:rsidR="00605D27" w:rsidRPr="00394767" w:rsidRDefault="00605D27" w:rsidP="00D317BD">
            <w:pPr>
              <w:ind w:right="26"/>
              <w:rPr>
                <w:rFonts w:ascii="Arial" w:hAnsi="Arial" w:cs="Arial"/>
                <w:szCs w:val="22"/>
              </w:rPr>
            </w:pPr>
          </w:p>
        </w:tc>
      </w:tr>
      <w:tr w:rsidR="00605D27" w:rsidRPr="00394767" w14:paraId="55420AB2" w14:textId="77777777" w:rsidTr="00D317BD">
        <w:tc>
          <w:tcPr>
            <w:tcW w:w="856" w:type="dxa"/>
          </w:tcPr>
          <w:p w14:paraId="06619BBE" w14:textId="77777777" w:rsidR="00605D27" w:rsidRPr="00394767" w:rsidRDefault="00605D27" w:rsidP="00D317BD">
            <w:pPr>
              <w:ind w:right="26"/>
              <w:rPr>
                <w:rFonts w:ascii="Arial" w:hAnsi="Arial" w:cs="Arial"/>
                <w:szCs w:val="22"/>
              </w:rPr>
            </w:pPr>
          </w:p>
          <w:p w14:paraId="69A06E9C" w14:textId="77777777" w:rsidR="00605D27" w:rsidRPr="00394767" w:rsidRDefault="00605D27" w:rsidP="00D317BD">
            <w:pPr>
              <w:ind w:right="26"/>
              <w:rPr>
                <w:rFonts w:ascii="Arial" w:hAnsi="Arial" w:cs="Arial"/>
                <w:szCs w:val="22"/>
              </w:rPr>
            </w:pPr>
          </w:p>
        </w:tc>
        <w:tc>
          <w:tcPr>
            <w:tcW w:w="3411" w:type="dxa"/>
          </w:tcPr>
          <w:p w14:paraId="4AC0456A" w14:textId="77777777" w:rsidR="00605D27" w:rsidRPr="00394767" w:rsidRDefault="00605D27" w:rsidP="00D317BD">
            <w:pPr>
              <w:ind w:right="26"/>
              <w:rPr>
                <w:rFonts w:ascii="Arial" w:hAnsi="Arial" w:cs="Arial"/>
                <w:szCs w:val="22"/>
              </w:rPr>
            </w:pPr>
          </w:p>
        </w:tc>
        <w:tc>
          <w:tcPr>
            <w:tcW w:w="1595" w:type="dxa"/>
          </w:tcPr>
          <w:p w14:paraId="4D33DF2E" w14:textId="77777777" w:rsidR="00605D27" w:rsidRPr="00394767" w:rsidRDefault="00605D27" w:rsidP="00D317BD">
            <w:pPr>
              <w:ind w:right="26"/>
              <w:rPr>
                <w:rFonts w:ascii="Arial" w:hAnsi="Arial" w:cs="Arial"/>
                <w:szCs w:val="22"/>
              </w:rPr>
            </w:pPr>
          </w:p>
        </w:tc>
        <w:tc>
          <w:tcPr>
            <w:tcW w:w="2615" w:type="dxa"/>
          </w:tcPr>
          <w:p w14:paraId="5A05C239" w14:textId="77777777" w:rsidR="00605D27" w:rsidRPr="00394767" w:rsidRDefault="00605D27" w:rsidP="00D317BD">
            <w:pPr>
              <w:ind w:right="26"/>
              <w:rPr>
                <w:rFonts w:ascii="Arial" w:hAnsi="Arial" w:cs="Arial"/>
                <w:szCs w:val="22"/>
              </w:rPr>
            </w:pPr>
          </w:p>
        </w:tc>
        <w:tc>
          <w:tcPr>
            <w:tcW w:w="1155" w:type="dxa"/>
          </w:tcPr>
          <w:p w14:paraId="29F8EEBB" w14:textId="77777777" w:rsidR="00605D27" w:rsidRPr="00394767" w:rsidRDefault="00605D27" w:rsidP="00D317BD">
            <w:pPr>
              <w:ind w:right="26"/>
              <w:rPr>
                <w:rFonts w:ascii="Arial" w:hAnsi="Arial" w:cs="Arial"/>
                <w:szCs w:val="22"/>
              </w:rPr>
            </w:pPr>
          </w:p>
        </w:tc>
        <w:tc>
          <w:tcPr>
            <w:tcW w:w="1107" w:type="dxa"/>
          </w:tcPr>
          <w:p w14:paraId="4DEB5699" w14:textId="77777777" w:rsidR="00605D27" w:rsidRPr="00394767" w:rsidRDefault="00605D27" w:rsidP="00D317BD">
            <w:pPr>
              <w:ind w:right="26"/>
              <w:rPr>
                <w:rFonts w:ascii="Arial" w:hAnsi="Arial" w:cs="Arial"/>
                <w:szCs w:val="22"/>
              </w:rPr>
            </w:pPr>
          </w:p>
        </w:tc>
        <w:tc>
          <w:tcPr>
            <w:tcW w:w="1866" w:type="dxa"/>
          </w:tcPr>
          <w:p w14:paraId="5865FD2E" w14:textId="77777777" w:rsidR="00605D27" w:rsidRPr="00394767" w:rsidRDefault="00605D27" w:rsidP="00D317BD">
            <w:pPr>
              <w:ind w:right="26"/>
              <w:rPr>
                <w:rFonts w:ascii="Arial" w:hAnsi="Arial" w:cs="Arial"/>
                <w:szCs w:val="22"/>
              </w:rPr>
            </w:pPr>
          </w:p>
        </w:tc>
        <w:tc>
          <w:tcPr>
            <w:tcW w:w="1616" w:type="dxa"/>
          </w:tcPr>
          <w:p w14:paraId="5BAEA021" w14:textId="77777777" w:rsidR="00605D27" w:rsidRPr="00394767" w:rsidRDefault="00605D27" w:rsidP="00D317BD">
            <w:pPr>
              <w:ind w:right="26"/>
              <w:rPr>
                <w:rFonts w:ascii="Arial" w:hAnsi="Arial" w:cs="Arial"/>
                <w:szCs w:val="22"/>
              </w:rPr>
            </w:pPr>
          </w:p>
        </w:tc>
      </w:tr>
      <w:tr w:rsidR="00605D27" w:rsidRPr="00394767" w14:paraId="62ACBBAC" w14:textId="77777777" w:rsidTr="00D317BD">
        <w:tc>
          <w:tcPr>
            <w:tcW w:w="856" w:type="dxa"/>
          </w:tcPr>
          <w:p w14:paraId="61A14067" w14:textId="77777777" w:rsidR="00605D27" w:rsidRPr="00394767" w:rsidRDefault="00605D27" w:rsidP="00D317BD">
            <w:pPr>
              <w:ind w:right="26"/>
              <w:rPr>
                <w:rFonts w:ascii="Arial" w:hAnsi="Arial" w:cs="Arial"/>
                <w:szCs w:val="22"/>
              </w:rPr>
            </w:pPr>
          </w:p>
          <w:p w14:paraId="0230A549" w14:textId="77777777" w:rsidR="00605D27" w:rsidRPr="00394767" w:rsidRDefault="00605D27" w:rsidP="00D317BD">
            <w:pPr>
              <w:ind w:right="26"/>
              <w:rPr>
                <w:rFonts w:ascii="Arial" w:hAnsi="Arial" w:cs="Arial"/>
                <w:szCs w:val="22"/>
              </w:rPr>
            </w:pPr>
          </w:p>
        </w:tc>
        <w:tc>
          <w:tcPr>
            <w:tcW w:w="3411" w:type="dxa"/>
          </w:tcPr>
          <w:p w14:paraId="1F418A48" w14:textId="77777777" w:rsidR="00605D27" w:rsidRPr="00394767" w:rsidRDefault="00605D27" w:rsidP="00D317BD">
            <w:pPr>
              <w:ind w:right="26"/>
              <w:rPr>
                <w:rFonts w:ascii="Arial" w:hAnsi="Arial" w:cs="Arial"/>
                <w:szCs w:val="22"/>
              </w:rPr>
            </w:pPr>
          </w:p>
        </w:tc>
        <w:tc>
          <w:tcPr>
            <w:tcW w:w="1595" w:type="dxa"/>
          </w:tcPr>
          <w:p w14:paraId="3062BECE" w14:textId="77777777" w:rsidR="00605D27" w:rsidRPr="00394767" w:rsidRDefault="00605D27" w:rsidP="00D317BD">
            <w:pPr>
              <w:ind w:right="26"/>
              <w:rPr>
                <w:rFonts w:ascii="Arial" w:hAnsi="Arial" w:cs="Arial"/>
                <w:szCs w:val="22"/>
              </w:rPr>
            </w:pPr>
          </w:p>
        </w:tc>
        <w:tc>
          <w:tcPr>
            <w:tcW w:w="2615" w:type="dxa"/>
          </w:tcPr>
          <w:p w14:paraId="573EBCBA" w14:textId="77777777" w:rsidR="00605D27" w:rsidRPr="00394767" w:rsidRDefault="00605D27" w:rsidP="00D317BD">
            <w:pPr>
              <w:ind w:right="26"/>
              <w:rPr>
                <w:rFonts w:ascii="Arial" w:hAnsi="Arial" w:cs="Arial"/>
                <w:szCs w:val="22"/>
              </w:rPr>
            </w:pPr>
          </w:p>
        </w:tc>
        <w:tc>
          <w:tcPr>
            <w:tcW w:w="1155" w:type="dxa"/>
          </w:tcPr>
          <w:p w14:paraId="1CDB07E2" w14:textId="77777777" w:rsidR="00605D27" w:rsidRPr="00394767" w:rsidRDefault="00605D27" w:rsidP="00D317BD">
            <w:pPr>
              <w:ind w:right="26"/>
              <w:rPr>
                <w:rFonts w:ascii="Arial" w:hAnsi="Arial" w:cs="Arial"/>
                <w:szCs w:val="22"/>
              </w:rPr>
            </w:pPr>
          </w:p>
        </w:tc>
        <w:tc>
          <w:tcPr>
            <w:tcW w:w="1107" w:type="dxa"/>
          </w:tcPr>
          <w:p w14:paraId="19CA3A8D" w14:textId="77777777" w:rsidR="00605D27" w:rsidRPr="00394767" w:rsidRDefault="00605D27" w:rsidP="00D317BD">
            <w:pPr>
              <w:ind w:right="26"/>
              <w:rPr>
                <w:rFonts w:ascii="Arial" w:hAnsi="Arial" w:cs="Arial"/>
                <w:szCs w:val="22"/>
              </w:rPr>
            </w:pPr>
          </w:p>
        </w:tc>
        <w:tc>
          <w:tcPr>
            <w:tcW w:w="1866" w:type="dxa"/>
          </w:tcPr>
          <w:p w14:paraId="7E34F7B4" w14:textId="77777777" w:rsidR="00605D27" w:rsidRPr="00394767" w:rsidRDefault="00605D27" w:rsidP="00D317BD">
            <w:pPr>
              <w:ind w:right="26"/>
              <w:rPr>
                <w:rFonts w:ascii="Arial" w:hAnsi="Arial" w:cs="Arial"/>
                <w:szCs w:val="22"/>
              </w:rPr>
            </w:pPr>
          </w:p>
        </w:tc>
        <w:tc>
          <w:tcPr>
            <w:tcW w:w="1616" w:type="dxa"/>
          </w:tcPr>
          <w:p w14:paraId="510FB557" w14:textId="77777777" w:rsidR="00605D27" w:rsidRPr="00394767" w:rsidRDefault="00605D27" w:rsidP="00D317BD">
            <w:pPr>
              <w:ind w:right="26"/>
              <w:rPr>
                <w:rFonts w:ascii="Arial" w:hAnsi="Arial" w:cs="Arial"/>
                <w:szCs w:val="22"/>
              </w:rPr>
            </w:pPr>
          </w:p>
        </w:tc>
      </w:tr>
      <w:tr w:rsidR="00605D27" w:rsidRPr="00394767" w14:paraId="4F68BB7F" w14:textId="77777777" w:rsidTr="00D317BD">
        <w:tc>
          <w:tcPr>
            <w:tcW w:w="856" w:type="dxa"/>
          </w:tcPr>
          <w:p w14:paraId="17A892FF" w14:textId="77777777" w:rsidR="00605D27" w:rsidRPr="00394767" w:rsidRDefault="00605D27" w:rsidP="00D317BD">
            <w:pPr>
              <w:ind w:right="26"/>
              <w:rPr>
                <w:rFonts w:ascii="Arial" w:hAnsi="Arial" w:cs="Arial"/>
                <w:szCs w:val="22"/>
              </w:rPr>
            </w:pPr>
          </w:p>
          <w:p w14:paraId="391C0E7D" w14:textId="77777777" w:rsidR="00605D27" w:rsidRPr="00394767" w:rsidRDefault="00605D27" w:rsidP="00D317BD">
            <w:pPr>
              <w:ind w:right="26"/>
              <w:rPr>
                <w:rFonts w:ascii="Arial" w:hAnsi="Arial" w:cs="Arial"/>
                <w:szCs w:val="22"/>
              </w:rPr>
            </w:pPr>
          </w:p>
        </w:tc>
        <w:tc>
          <w:tcPr>
            <w:tcW w:w="3411" w:type="dxa"/>
          </w:tcPr>
          <w:p w14:paraId="0464A0B0" w14:textId="77777777" w:rsidR="00605D27" w:rsidRPr="00394767" w:rsidRDefault="00605D27" w:rsidP="00D317BD">
            <w:pPr>
              <w:ind w:right="26"/>
              <w:rPr>
                <w:rFonts w:ascii="Arial" w:hAnsi="Arial" w:cs="Arial"/>
                <w:szCs w:val="22"/>
              </w:rPr>
            </w:pPr>
          </w:p>
        </w:tc>
        <w:tc>
          <w:tcPr>
            <w:tcW w:w="1595" w:type="dxa"/>
          </w:tcPr>
          <w:p w14:paraId="23753A29" w14:textId="77777777" w:rsidR="00605D27" w:rsidRPr="00394767" w:rsidRDefault="00605D27" w:rsidP="00D317BD">
            <w:pPr>
              <w:ind w:right="26"/>
              <w:rPr>
                <w:rFonts w:ascii="Arial" w:hAnsi="Arial" w:cs="Arial"/>
                <w:szCs w:val="22"/>
              </w:rPr>
            </w:pPr>
          </w:p>
        </w:tc>
        <w:tc>
          <w:tcPr>
            <w:tcW w:w="2615" w:type="dxa"/>
          </w:tcPr>
          <w:p w14:paraId="6344EF8A" w14:textId="77777777" w:rsidR="00605D27" w:rsidRPr="00394767" w:rsidRDefault="00605D27" w:rsidP="00D317BD">
            <w:pPr>
              <w:ind w:right="26"/>
              <w:rPr>
                <w:rFonts w:ascii="Arial" w:hAnsi="Arial" w:cs="Arial"/>
                <w:szCs w:val="22"/>
              </w:rPr>
            </w:pPr>
          </w:p>
        </w:tc>
        <w:tc>
          <w:tcPr>
            <w:tcW w:w="1155" w:type="dxa"/>
          </w:tcPr>
          <w:p w14:paraId="66A66742" w14:textId="77777777" w:rsidR="00605D27" w:rsidRPr="00394767" w:rsidRDefault="00605D27" w:rsidP="00D317BD">
            <w:pPr>
              <w:ind w:right="26"/>
              <w:rPr>
                <w:rFonts w:ascii="Arial" w:hAnsi="Arial" w:cs="Arial"/>
                <w:szCs w:val="22"/>
              </w:rPr>
            </w:pPr>
          </w:p>
        </w:tc>
        <w:tc>
          <w:tcPr>
            <w:tcW w:w="1107" w:type="dxa"/>
          </w:tcPr>
          <w:p w14:paraId="18D43EEC" w14:textId="77777777" w:rsidR="00605D27" w:rsidRPr="00394767" w:rsidRDefault="00605D27" w:rsidP="00D317BD">
            <w:pPr>
              <w:ind w:right="26"/>
              <w:rPr>
                <w:rFonts w:ascii="Arial" w:hAnsi="Arial" w:cs="Arial"/>
                <w:szCs w:val="22"/>
              </w:rPr>
            </w:pPr>
          </w:p>
        </w:tc>
        <w:tc>
          <w:tcPr>
            <w:tcW w:w="1866" w:type="dxa"/>
          </w:tcPr>
          <w:p w14:paraId="217EA573" w14:textId="77777777" w:rsidR="00605D27" w:rsidRPr="00394767" w:rsidRDefault="00605D27" w:rsidP="00D317BD">
            <w:pPr>
              <w:ind w:right="26"/>
              <w:rPr>
                <w:rFonts w:ascii="Arial" w:hAnsi="Arial" w:cs="Arial"/>
                <w:szCs w:val="22"/>
              </w:rPr>
            </w:pPr>
          </w:p>
        </w:tc>
        <w:tc>
          <w:tcPr>
            <w:tcW w:w="1616" w:type="dxa"/>
          </w:tcPr>
          <w:p w14:paraId="129DEBB8" w14:textId="77777777" w:rsidR="00605D27" w:rsidRPr="00394767" w:rsidRDefault="00605D27" w:rsidP="00D317BD">
            <w:pPr>
              <w:ind w:right="26"/>
              <w:rPr>
                <w:rFonts w:ascii="Arial" w:hAnsi="Arial" w:cs="Arial"/>
                <w:szCs w:val="22"/>
              </w:rPr>
            </w:pPr>
          </w:p>
        </w:tc>
      </w:tr>
    </w:tbl>
    <w:p w14:paraId="7FEDE62D" w14:textId="77777777" w:rsidR="00605D27" w:rsidRPr="00394767" w:rsidRDefault="00605D27" w:rsidP="00605D27">
      <w:pPr>
        <w:ind w:right="26"/>
        <w:rPr>
          <w:rFonts w:ascii="Arial" w:hAnsi="Arial" w:cs="Arial"/>
          <w:szCs w:val="22"/>
        </w:rPr>
      </w:pPr>
    </w:p>
    <w:p w14:paraId="64A453E4" w14:textId="77777777" w:rsidR="00605D27" w:rsidRPr="00394767" w:rsidRDefault="00605D27" w:rsidP="00605D27">
      <w:pPr>
        <w:ind w:right="26"/>
        <w:rPr>
          <w:rFonts w:ascii="Arial" w:hAnsi="Arial" w:cs="Arial"/>
          <w:szCs w:val="22"/>
        </w:rPr>
      </w:pPr>
      <w:r w:rsidRPr="00394767">
        <w:rPr>
          <w:rFonts w:ascii="Arial" w:hAnsi="Arial" w:cs="Arial"/>
          <w:szCs w:val="22"/>
        </w:rPr>
        <w:t xml:space="preserve">Indicate the description of products, </w:t>
      </w:r>
      <w:proofErr w:type="gramStart"/>
      <w:r w:rsidRPr="00394767">
        <w:rPr>
          <w:rFonts w:ascii="Arial" w:hAnsi="Arial" w:cs="Arial"/>
          <w:szCs w:val="22"/>
        </w:rPr>
        <w:t>services</w:t>
      </w:r>
      <w:proofErr w:type="gramEnd"/>
      <w:r w:rsidRPr="00394767">
        <w:rPr>
          <w:rFonts w:ascii="Arial" w:hAnsi="Arial" w:cs="Arial"/>
          <w:szCs w:val="22"/>
        </w:rPr>
        <w:t xml:space="preserve"> or works provided to their clients. </w:t>
      </w:r>
    </w:p>
    <w:p w14:paraId="0F33424C" w14:textId="77777777" w:rsidR="00605D27" w:rsidRPr="00394767" w:rsidRDefault="00605D27" w:rsidP="00605D27">
      <w:pPr>
        <w:ind w:right="26"/>
        <w:rPr>
          <w:rFonts w:ascii="Arial" w:hAnsi="Arial" w:cs="Arial"/>
          <w:szCs w:val="22"/>
        </w:rPr>
      </w:pPr>
      <w:r w:rsidRPr="00394767">
        <w:rPr>
          <w:rFonts w:ascii="Arial" w:hAnsi="Arial" w:cs="Arial"/>
          <w:szCs w:val="22"/>
        </w:rPr>
        <w:t>To be attached: Evidence (client’s letter or certificate) in support of satisfactory completion of above orders.</w:t>
      </w:r>
    </w:p>
    <w:p w14:paraId="3C8329BD" w14:textId="77777777" w:rsidR="00605D27" w:rsidRPr="00394767" w:rsidRDefault="00605D27" w:rsidP="00605D27">
      <w:pPr>
        <w:ind w:right="26"/>
        <w:rPr>
          <w:rFonts w:ascii="Arial" w:hAnsi="Arial" w:cs="Arial"/>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380"/>
        <w:gridCol w:w="2213"/>
        <w:gridCol w:w="2737"/>
        <w:gridCol w:w="2178"/>
      </w:tblGrid>
      <w:tr w:rsidR="00605D27" w:rsidRPr="00394767" w14:paraId="619F0198" w14:textId="77777777" w:rsidTr="00D317BD">
        <w:tc>
          <w:tcPr>
            <w:tcW w:w="3029" w:type="dxa"/>
          </w:tcPr>
          <w:p w14:paraId="0EE5001E"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Signature and stamp of the Bidder:</w:t>
            </w:r>
          </w:p>
        </w:tc>
        <w:tc>
          <w:tcPr>
            <w:tcW w:w="3458" w:type="dxa"/>
          </w:tcPr>
          <w:p w14:paraId="02424B2E" w14:textId="77777777" w:rsidR="00605D27" w:rsidRPr="00394767" w:rsidRDefault="00605D27" w:rsidP="00D317BD">
            <w:pPr>
              <w:ind w:right="26"/>
              <w:jc w:val="both"/>
              <w:rPr>
                <w:rFonts w:ascii="Arial" w:hAnsi="Arial" w:cs="Arial"/>
                <w:snapToGrid w:val="0"/>
                <w:szCs w:val="22"/>
                <w:lang w:val="en-GB"/>
              </w:rPr>
            </w:pPr>
          </w:p>
        </w:tc>
        <w:tc>
          <w:tcPr>
            <w:tcW w:w="3402" w:type="dxa"/>
          </w:tcPr>
          <w:p w14:paraId="444AD3BD"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 xml:space="preserve">Countersigned by and stamp of Chartered Accountant </w:t>
            </w:r>
          </w:p>
        </w:tc>
        <w:tc>
          <w:tcPr>
            <w:tcW w:w="3402" w:type="dxa"/>
          </w:tcPr>
          <w:p w14:paraId="05A9E411" w14:textId="77777777" w:rsidR="00605D27" w:rsidRPr="00394767" w:rsidRDefault="00605D27" w:rsidP="00D317BD">
            <w:pPr>
              <w:ind w:right="26"/>
              <w:jc w:val="both"/>
              <w:rPr>
                <w:rFonts w:ascii="Arial" w:hAnsi="Arial" w:cs="Arial"/>
                <w:snapToGrid w:val="0"/>
                <w:szCs w:val="22"/>
                <w:lang w:val="en-GB"/>
              </w:rPr>
            </w:pPr>
          </w:p>
        </w:tc>
      </w:tr>
      <w:tr w:rsidR="00605D27" w:rsidRPr="00394767" w14:paraId="2A4CCE4F" w14:textId="77777777" w:rsidTr="00D317BD">
        <w:tc>
          <w:tcPr>
            <w:tcW w:w="3029" w:type="dxa"/>
          </w:tcPr>
          <w:p w14:paraId="2C0CFE82"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Name and title:</w:t>
            </w:r>
          </w:p>
        </w:tc>
        <w:tc>
          <w:tcPr>
            <w:tcW w:w="3458" w:type="dxa"/>
          </w:tcPr>
          <w:p w14:paraId="098C9659" w14:textId="77777777" w:rsidR="00605D27" w:rsidRPr="00394767" w:rsidRDefault="00605D27" w:rsidP="00D317BD">
            <w:pPr>
              <w:ind w:right="26"/>
              <w:jc w:val="both"/>
              <w:rPr>
                <w:rFonts w:ascii="Arial" w:hAnsi="Arial" w:cs="Arial"/>
                <w:snapToGrid w:val="0"/>
                <w:szCs w:val="22"/>
                <w:lang w:val="en-GB"/>
              </w:rPr>
            </w:pPr>
          </w:p>
        </w:tc>
        <w:tc>
          <w:tcPr>
            <w:tcW w:w="3402" w:type="dxa"/>
          </w:tcPr>
          <w:p w14:paraId="717094FE"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Name and title:</w:t>
            </w:r>
          </w:p>
        </w:tc>
        <w:tc>
          <w:tcPr>
            <w:tcW w:w="3402" w:type="dxa"/>
          </w:tcPr>
          <w:p w14:paraId="0710CB1D" w14:textId="77777777" w:rsidR="00605D27" w:rsidRPr="00394767" w:rsidRDefault="00605D27" w:rsidP="00D317BD">
            <w:pPr>
              <w:ind w:right="26"/>
              <w:jc w:val="both"/>
              <w:rPr>
                <w:rFonts w:ascii="Arial" w:hAnsi="Arial" w:cs="Arial"/>
                <w:snapToGrid w:val="0"/>
                <w:szCs w:val="22"/>
                <w:lang w:val="en-GB"/>
              </w:rPr>
            </w:pPr>
          </w:p>
        </w:tc>
      </w:tr>
      <w:tr w:rsidR="00605D27" w:rsidRPr="00394767" w14:paraId="1C279AAB" w14:textId="77777777" w:rsidTr="00D317BD">
        <w:tc>
          <w:tcPr>
            <w:tcW w:w="3029" w:type="dxa"/>
          </w:tcPr>
          <w:p w14:paraId="5F937E12"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Name of Company:</w:t>
            </w:r>
          </w:p>
        </w:tc>
        <w:tc>
          <w:tcPr>
            <w:tcW w:w="3458" w:type="dxa"/>
          </w:tcPr>
          <w:p w14:paraId="38585C6B" w14:textId="77777777" w:rsidR="00605D27" w:rsidRPr="00394767" w:rsidRDefault="00605D27" w:rsidP="00D317BD">
            <w:pPr>
              <w:ind w:right="26"/>
              <w:jc w:val="both"/>
              <w:rPr>
                <w:rFonts w:ascii="Arial" w:hAnsi="Arial" w:cs="Arial"/>
                <w:snapToGrid w:val="0"/>
                <w:szCs w:val="22"/>
                <w:lang w:val="en-GB"/>
              </w:rPr>
            </w:pPr>
          </w:p>
        </w:tc>
        <w:tc>
          <w:tcPr>
            <w:tcW w:w="3402" w:type="dxa"/>
          </w:tcPr>
          <w:p w14:paraId="30DE5395"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Name of Company:</w:t>
            </w:r>
          </w:p>
        </w:tc>
        <w:tc>
          <w:tcPr>
            <w:tcW w:w="3402" w:type="dxa"/>
          </w:tcPr>
          <w:p w14:paraId="5C394562" w14:textId="77777777" w:rsidR="00605D27" w:rsidRPr="00394767" w:rsidRDefault="00605D27" w:rsidP="00D317BD">
            <w:pPr>
              <w:ind w:right="26"/>
              <w:jc w:val="both"/>
              <w:rPr>
                <w:rFonts w:ascii="Arial" w:hAnsi="Arial" w:cs="Arial"/>
                <w:snapToGrid w:val="0"/>
                <w:szCs w:val="22"/>
                <w:lang w:val="en-GB"/>
              </w:rPr>
            </w:pPr>
          </w:p>
        </w:tc>
      </w:tr>
      <w:tr w:rsidR="00605D27" w:rsidRPr="00394767" w14:paraId="0671B47E" w14:textId="77777777" w:rsidTr="00D317BD">
        <w:tc>
          <w:tcPr>
            <w:tcW w:w="3029" w:type="dxa"/>
          </w:tcPr>
          <w:p w14:paraId="36655256"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Telephone:</w:t>
            </w:r>
          </w:p>
        </w:tc>
        <w:tc>
          <w:tcPr>
            <w:tcW w:w="3458" w:type="dxa"/>
          </w:tcPr>
          <w:p w14:paraId="68147A44" w14:textId="77777777" w:rsidR="00605D27" w:rsidRPr="00394767" w:rsidRDefault="00605D27" w:rsidP="00D317BD">
            <w:pPr>
              <w:ind w:right="26"/>
              <w:jc w:val="both"/>
              <w:rPr>
                <w:rFonts w:ascii="Arial" w:hAnsi="Arial" w:cs="Arial"/>
                <w:snapToGrid w:val="0"/>
                <w:szCs w:val="22"/>
                <w:lang w:val="en-GB"/>
              </w:rPr>
            </w:pPr>
          </w:p>
        </w:tc>
        <w:tc>
          <w:tcPr>
            <w:tcW w:w="3402" w:type="dxa"/>
          </w:tcPr>
          <w:p w14:paraId="74A3786A"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Telephone:</w:t>
            </w:r>
          </w:p>
        </w:tc>
        <w:tc>
          <w:tcPr>
            <w:tcW w:w="3402" w:type="dxa"/>
          </w:tcPr>
          <w:p w14:paraId="3E4F620F" w14:textId="77777777" w:rsidR="00605D27" w:rsidRPr="00394767" w:rsidRDefault="00605D27" w:rsidP="00D317BD">
            <w:pPr>
              <w:ind w:right="26"/>
              <w:jc w:val="both"/>
              <w:rPr>
                <w:rFonts w:ascii="Arial" w:hAnsi="Arial" w:cs="Arial"/>
                <w:snapToGrid w:val="0"/>
                <w:szCs w:val="22"/>
                <w:lang w:val="en-GB"/>
              </w:rPr>
            </w:pPr>
          </w:p>
        </w:tc>
      </w:tr>
      <w:tr w:rsidR="00605D27" w:rsidRPr="00394767" w14:paraId="00F97705" w14:textId="77777777" w:rsidTr="00D317BD">
        <w:tc>
          <w:tcPr>
            <w:tcW w:w="3029" w:type="dxa"/>
          </w:tcPr>
          <w:p w14:paraId="5325ED7C"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Email:</w:t>
            </w:r>
          </w:p>
        </w:tc>
        <w:tc>
          <w:tcPr>
            <w:tcW w:w="3458" w:type="dxa"/>
          </w:tcPr>
          <w:p w14:paraId="71149239" w14:textId="77777777" w:rsidR="00605D27" w:rsidRPr="00394767" w:rsidRDefault="00605D27" w:rsidP="00D317BD">
            <w:pPr>
              <w:ind w:right="26"/>
              <w:jc w:val="both"/>
              <w:rPr>
                <w:rFonts w:ascii="Arial" w:hAnsi="Arial" w:cs="Arial"/>
                <w:snapToGrid w:val="0"/>
                <w:szCs w:val="22"/>
                <w:lang w:val="en-GB"/>
              </w:rPr>
            </w:pPr>
          </w:p>
        </w:tc>
        <w:tc>
          <w:tcPr>
            <w:tcW w:w="3402" w:type="dxa"/>
          </w:tcPr>
          <w:p w14:paraId="3D3A8F4A"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Email:</w:t>
            </w:r>
          </w:p>
        </w:tc>
        <w:tc>
          <w:tcPr>
            <w:tcW w:w="3402" w:type="dxa"/>
          </w:tcPr>
          <w:p w14:paraId="0A97EA05" w14:textId="77777777" w:rsidR="00605D27" w:rsidRPr="00394767" w:rsidRDefault="00605D27" w:rsidP="00D317BD">
            <w:pPr>
              <w:ind w:right="26"/>
              <w:jc w:val="both"/>
              <w:rPr>
                <w:rFonts w:ascii="Arial" w:hAnsi="Arial" w:cs="Arial"/>
                <w:snapToGrid w:val="0"/>
                <w:szCs w:val="22"/>
                <w:lang w:val="en-GB"/>
              </w:rPr>
            </w:pPr>
          </w:p>
        </w:tc>
      </w:tr>
      <w:tr w:rsidR="00605D27" w:rsidRPr="00394767" w14:paraId="11F65574" w14:textId="77777777" w:rsidTr="00D317BD">
        <w:tc>
          <w:tcPr>
            <w:tcW w:w="3029" w:type="dxa"/>
          </w:tcPr>
          <w:p w14:paraId="7D57ACF1"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Date:</w:t>
            </w:r>
          </w:p>
        </w:tc>
        <w:tc>
          <w:tcPr>
            <w:tcW w:w="3458" w:type="dxa"/>
          </w:tcPr>
          <w:p w14:paraId="27928740" w14:textId="77777777" w:rsidR="00605D27" w:rsidRPr="00394767" w:rsidRDefault="00605D27" w:rsidP="00D317BD">
            <w:pPr>
              <w:ind w:right="26"/>
              <w:jc w:val="both"/>
              <w:rPr>
                <w:rFonts w:ascii="Arial" w:hAnsi="Arial" w:cs="Arial"/>
                <w:snapToGrid w:val="0"/>
                <w:szCs w:val="22"/>
                <w:lang w:val="en-GB"/>
              </w:rPr>
            </w:pPr>
          </w:p>
        </w:tc>
        <w:tc>
          <w:tcPr>
            <w:tcW w:w="3402" w:type="dxa"/>
          </w:tcPr>
          <w:p w14:paraId="3B5B5E45"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Date:</w:t>
            </w:r>
          </w:p>
        </w:tc>
        <w:tc>
          <w:tcPr>
            <w:tcW w:w="3402" w:type="dxa"/>
          </w:tcPr>
          <w:p w14:paraId="3B3C4380" w14:textId="77777777" w:rsidR="00605D27" w:rsidRPr="00394767" w:rsidRDefault="00605D27" w:rsidP="00D317BD">
            <w:pPr>
              <w:ind w:right="26"/>
              <w:jc w:val="both"/>
              <w:rPr>
                <w:rFonts w:ascii="Arial" w:hAnsi="Arial" w:cs="Arial"/>
                <w:snapToGrid w:val="0"/>
                <w:szCs w:val="22"/>
                <w:lang w:val="en-GB"/>
              </w:rPr>
            </w:pPr>
          </w:p>
        </w:tc>
      </w:tr>
    </w:tbl>
    <w:p w14:paraId="3238EF59" w14:textId="77777777" w:rsidR="00605D27" w:rsidRPr="00394767" w:rsidRDefault="00605D27" w:rsidP="00605D27">
      <w:pPr>
        <w:ind w:right="26"/>
        <w:rPr>
          <w:rFonts w:ascii="Arial" w:hAnsi="Arial" w:cs="Arial"/>
          <w:szCs w:val="22"/>
        </w:rPr>
      </w:pPr>
    </w:p>
    <w:p w14:paraId="23A91B6C" w14:textId="77777777" w:rsidR="00305F8D" w:rsidRPr="00394767" w:rsidRDefault="00305F8D" w:rsidP="00605D27">
      <w:pPr>
        <w:ind w:right="26"/>
        <w:rPr>
          <w:rFonts w:ascii="Arial" w:hAnsi="Arial" w:cs="Arial"/>
          <w:szCs w:val="22"/>
        </w:rPr>
      </w:pPr>
    </w:p>
    <w:p w14:paraId="3E0F4BF5" w14:textId="77777777" w:rsidR="00305F8D" w:rsidRPr="00394767" w:rsidRDefault="00305F8D" w:rsidP="00605D27">
      <w:pPr>
        <w:ind w:right="26"/>
        <w:rPr>
          <w:rFonts w:ascii="Arial" w:hAnsi="Arial" w:cs="Arial"/>
          <w:szCs w:val="22"/>
        </w:rPr>
      </w:pPr>
    </w:p>
    <w:p w14:paraId="30715089" w14:textId="77777777" w:rsidR="00305F8D" w:rsidRPr="00394767" w:rsidRDefault="00305F8D" w:rsidP="00605D27">
      <w:pPr>
        <w:ind w:right="26"/>
        <w:rPr>
          <w:rFonts w:ascii="Arial" w:hAnsi="Arial" w:cs="Arial"/>
          <w:szCs w:val="22"/>
        </w:rPr>
      </w:pPr>
    </w:p>
    <w:p w14:paraId="6FFD85D2" w14:textId="77777777" w:rsidR="00305F8D" w:rsidRPr="00394767" w:rsidRDefault="00305F8D" w:rsidP="00605D27">
      <w:pPr>
        <w:ind w:right="26"/>
        <w:rPr>
          <w:rFonts w:ascii="Arial" w:hAnsi="Arial" w:cs="Arial"/>
          <w:szCs w:val="22"/>
        </w:rPr>
      </w:pPr>
    </w:p>
    <w:p w14:paraId="38024458" w14:textId="77777777" w:rsidR="00305F8D" w:rsidRPr="00394767" w:rsidRDefault="00305F8D" w:rsidP="00605D27">
      <w:pPr>
        <w:ind w:right="26"/>
        <w:rPr>
          <w:rFonts w:ascii="Arial" w:hAnsi="Arial" w:cs="Arial"/>
          <w:szCs w:val="22"/>
        </w:rPr>
      </w:pPr>
    </w:p>
    <w:p w14:paraId="1FD4B589" w14:textId="77777777" w:rsidR="00605D27" w:rsidRPr="00394767" w:rsidRDefault="00605D27" w:rsidP="00605D27">
      <w:pPr>
        <w:pStyle w:val="Heading1"/>
        <w:ind w:right="26"/>
        <w:jc w:val="center"/>
        <w:rPr>
          <w:rFonts w:ascii="Arial" w:hAnsi="Arial" w:cs="Arial"/>
          <w:caps/>
          <w:color w:val="auto"/>
          <w:sz w:val="22"/>
          <w:szCs w:val="22"/>
          <w:lang w:val="en-GB"/>
        </w:rPr>
      </w:pPr>
      <w:bookmarkStart w:id="216" w:name="_Ref396243383"/>
    </w:p>
    <w:p w14:paraId="4F61105F" w14:textId="77777777" w:rsidR="00305F8D" w:rsidRPr="00394767" w:rsidRDefault="00305F8D" w:rsidP="00305F8D">
      <w:pPr>
        <w:rPr>
          <w:rFonts w:ascii="Arial" w:hAnsi="Arial" w:cs="Arial"/>
          <w:szCs w:val="22"/>
          <w:lang w:val="en-GB"/>
        </w:rPr>
      </w:pPr>
    </w:p>
    <w:p w14:paraId="6471A56B" w14:textId="77777777" w:rsidR="00305F8D" w:rsidRPr="00394767" w:rsidRDefault="00305F8D" w:rsidP="00305F8D">
      <w:pPr>
        <w:rPr>
          <w:rFonts w:ascii="Arial" w:hAnsi="Arial" w:cs="Arial"/>
          <w:szCs w:val="22"/>
          <w:lang w:val="en-GB"/>
        </w:rPr>
      </w:pPr>
    </w:p>
    <w:p w14:paraId="20291D2B" w14:textId="77777777" w:rsidR="00305F8D" w:rsidRPr="00394767" w:rsidRDefault="00305F8D" w:rsidP="00305F8D">
      <w:pPr>
        <w:rPr>
          <w:rFonts w:ascii="Arial" w:hAnsi="Arial" w:cs="Arial"/>
          <w:szCs w:val="22"/>
          <w:lang w:val="en-GB"/>
        </w:rPr>
      </w:pPr>
    </w:p>
    <w:p w14:paraId="068FC29F" w14:textId="77777777" w:rsidR="00305F8D" w:rsidRPr="00394767" w:rsidRDefault="00305F8D" w:rsidP="00305F8D">
      <w:pPr>
        <w:rPr>
          <w:rFonts w:ascii="Arial" w:hAnsi="Arial" w:cs="Arial"/>
          <w:szCs w:val="22"/>
          <w:lang w:val="en-GB"/>
        </w:rPr>
      </w:pPr>
    </w:p>
    <w:p w14:paraId="67E93093" w14:textId="77777777" w:rsidR="00305F8D" w:rsidRPr="00394767" w:rsidRDefault="00305F8D" w:rsidP="00305F8D">
      <w:pPr>
        <w:rPr>
          <w:rFonts w:ascii="Arial" w:hAnsi="Arial" w:cs="Arial"/>
          <w:szCs w:val="22"/>
          <w:lang w:val="en-GB"/>
        </w:rPr>
      </w:pPr>
    </w:p>
    <w:p w14:paraId="38C984C6" w14:textId="77777777" w:rsidR="00605D27" w:rsidRPr="00394767" w:rsidRDefault="00605D27" w:rsidP="00605D27">
      <w:pPr>
        <w:pStyle w:val="Heading1"/>
        <w:ind w:right="26"/>
        <w:jc w:val="center"/>
        <w:rPr>
          <w:rFonts w:ascii="Arial" w:hAnsi="Arial" w:cs="Arial"/>
          <w:caps/>
          <w:color w:val="auto"/>
          <w:sz w:val="22"/>
          <w:szCs w:val="22"/>
          <w:lang w:val="en-GB"/>
        </w:rPr>
      </w:pPr>
      <w:bookmarkStart w:id="217" w:name="_Toc139448764"/>
      <w:bookmarkStart w:id="218" w:name="_Toc139449581"/>
      <w:r w:rsidRPr="00394767">
        <w:rPr>
          <w:rFonts w:ascii="Arial" w:hAnsi="Arial" w:cs="Arial"/>
          <w:caps/>
          <w:color w:val="auto"/>
          <w:sz w:val="22"/>
          <w:szCs w:val="22"/>
          <w:lang w:val="en-GB"/>
        </w:rPr>
        <w:lastRenderedPageBreak/>
        <w:t>Section VI – Annex E: Price Schedule Form</w:t>
      </w:r>
      <w:bookmarkEnd w:id="216"/>
      <w:bookmarkEnd w:id="217"/>
      <w:bookmarkEnd w:id="218"/>
    </w:p>
    <w:p w14:paraId="25F7652A" w14:textId="77777777" w:rsidR="00605D27" w:rsidRPr="00106FC7" w:rsidRDefault="00605D27" w:rsidP="00605D27">
      <w:pPr>
        <w:ind w:left="360" w:right="26"/>
        <w:jc w:val="center"/>
        <w:rPr>
          <w:rFonts w:ascii="Arial" w:hAnsi="Arial" w:cs="Arial"/>
          <w:szCs w:val="22"/>
          <w:lang w:val="en-GB"/>
        </w:rPr>
      </w:pPr>
      <w:r w:rsidRPr="00106FC7">
        <w:rPr>
          <w:rFonts w:ascii="Arial" w:hAnsi="Arial" w:cs="Arial"/>
          <w:b/>
          <w:szCs w:val="22"/>
          <w:lang w:val="en-GB"/>
        </w:rPr>
        <w:t>(26)</w:t>
      </w:r>
    </w:p>
    <w:p w14:paraId="1EF0CFCE" w14:textId="77777777" w:rsidR="00605D27" w:rsidRPr="00106FC7" w:rsidRDefault="00605D27" w:rsidP="00605D27">
      <w:pPr>
        <w:tabs>
          <w:tab w:val="left" w:pos="-180"/>
          <w:tab w:val="right" w:pos="1980"/>
          <w:tab w:val="left" w:pos="2160"/>
          <w:tab w:val="left" w:pos="4320"/>
        </w:tabs>
        <w:ind w:right="26"/>
        <w:jc w:val="center"/>
        <w:rPr>
          <w:rFonts w:ascii="Arial" w:hAnsi="Arial" w:cs="Arial"/>
          <w:szCs w:val="22"/>
          <w:lang w:val="en-GB"/>
        </w:rPr>
      </w:pPr>
      <w:r w:rsidRPr="00106FC7">
        <w:rPr>
          <w:rFonts w:ascii="Arial" w:hAnsi="Arial" w:cs="Arial"/>
          <w:szCs w:val="22"/>
          <w:lang w:val="en-GB"/>
        </w:rPr>
        <w:t>(Please see attached Excel spread sheet Annex E: Price Schedule Form.xls)</w:t>
      </w:r>
    </w:p>
    <w:p w14:paraId="79895CAF" w14:textId="77777777" w:rsidR="00605D27" w:rsidRPr="00106FC7" w:rsidRDefault="00605D27" w:rsidP="00605D27">
      <w:pPr>
        <w:tabs>
          <w:tab w:val="left" w:pos="-180"/>
          <w:tab w:val="right" w:pos="1980"/>
          <w:tab w:val="left" w:pos="2160"/>
          <w:tab w:val="left" w:pos="4320"/>
        </w:tabs>
        <w:ind w:right="26"/>
        <w:jc w:val="center"/>
        <w:rPr>
          <w:rFonts w:ascii="Arial" w:hAnsi="Arial" w:cs="Arial"/>
          <w:szCs w:val="22"/>
          <w:lang w:val="en-GB"/>
        </w:rPr>
      </w:pPr>
    </w:p>
    <w:p w14:paraId="25B5A10F" w14:textId="0F924F8F" w:rsidR="00605D27" w:rsidRPr="00394767" w:rsidRDefault="00605D27" w:rsidP="00605D27">
      <w:pPr>
        <w:numPr>
          <w:ilvl w:val="0"/>
          <w:numId w:val="13"/>
        </w:numPr>
        <w:ind w:right="26"/>
        <w:jc w:val="both"/>
        <w:rPr>
          <w:rFonts w:ascii="Arial" w:hAnsi="Arial" w:cs="Arial"/>
          <w:szCs w:val="22"/>
          <w:lang w:val="en-GB"/>
        </w:rPr>
      </w:pPr>
      <w:r w:rsidRPr="00106FC7">
        <w:rPr>
          <w:rFonts w:ascii="Arial" w:hAnsi="Arial" w:cs="Arial"/>
          <w:szCs w:val="22"/>
          <w:lang w:val="en-GB"/>
        </w:rPr>
        <w:t xml:space="preserve">Submit this document in a separate email from the Technical Bid as indicated in Section I: Instructions to Bidders clause </w:t>
      </w:r>
      <w:r w:rsidRPr="00106FC7">
        <w:rPr>
          <w:rFonts w:ascii="Arial" w:hAnsi="Arial" w:cs="Arial"/>
          <w:szCs w:val="22"/>
          <w:lang w:val="en-GB"/>
        </w:rPr>
        <w:fldChar w:fldCharType="begin"/>
      </w:r>
      <w:r w:rsidRPr="00106FC7">
        <w:rPr>
          <w:rFonts w:ascii="Arial" w:hAnsi="Arial" w:cs="Arial"/>
          <w:szCs w:val="22"/>
          <w:lang w:val="en-GB"/>
        </w:rPr>
        <w:instrText xml:space="preserve"> REF _Ref396208151 \r \h  \* MERGEFORMAT </w:instrText>
      </w:r>
      <w:r w:rsidRPr="00106FC7">
        <w:rPr>
          <w:rFonts w:ascii="Arial" w:hAnsi="Arial" w:cs="Arial"/>
          <w:szCs w:val="22"/>
          <w:lang w:val="en-GB"/>
        </w:rPr>
      </w:r>
      <w:r w:rsidRPr="00106FC7">
        <w:rPr>
          <w:rFonts w:ascii="Arial" w:hAnsi="Arial" w:cs="Arial"/>
          <w:szCs w:val="22"/>
          <w:lang w:val="en-GB"/>
        </w:rPr>
        <w:fldChar w:fldCharType="separate"/>
      </w:r>
      <w:r w:rsidR="0010217D">
        <w:rPr>
          <w:rFonts w:ascii="Arial" w:hAnsi="Arial" w:cs="Arial"/>
          <w:szCs w:val="22"/>
          <w:lang w:val="en-GB"/>
        </w:rPr>
        <w:t>19</w:t>
      </w:r>
      <w:r w:rsidRPr="00106FC7">
        <w:rPr>
          <w:rFonts w:ascii="Arial" w:hAnsi="Arial" w:cs="Arial"/>
          <w:szCs w:val="22"/>
          <w:lang w:val="en-GB"/>
        </w:rPr>
        <w:fldChar w:fldCharType="end"/>
      </w:r>
      <w:r w:rsidRPr="00106FC7">
        <w:rPr>
          <w:rFonts w:ascii="Arial" w:hAnsi="Arial" w:cs="Arial"/>
          <w:szCs w:val="22"/>
          <w:lang w:val="en-GB"/>
        </w:rPr>
        <w:t xml:space="preserve"> Submission, sealing</w:t>
      </w:r>
      <w:r w:rsidRPr="00394767">
        <w:rPr>
          <w:rFonts w:ascii="Arial" w:hAnsi="Arial" w:cs="Arial"/>
          <w:szCs w:val="22"/>
          <w:lang w:val="en-GB"/>
        </w:rPr>
        <w:t>, and marking of Bids and in Annex I Instructions to Bidders.</w:t>
      </w:r>
    </w:p>
    <w:p w14:paraId="43F07D1D" w14:textId="77777777" w:rsidR="00605D27" w:rsidRPr="00394767" w:rsidRDefault="00605D27" w:rsidP="00605D27">
      <w:pPr>
        <w:ind w:left="360" w:right="26"/>
        <w:jc w:val="both"/>
        <w:rPr>
          <w:rFonts w:ascii="Arial" w:hAnsi="Arial" w:cs="Arial"/>
          <w:szCs w:val="22"/>
          <w:lang w:val="en-GB"/>
        </w:rPr>
      </w:pPr>
    </w:p>
    <w:p w14:paraId="7BFC9201" w14:textId="77777777" w:rsidR="00605D27" w:rsidRPr="00394767" w:rsidRDefault="00605D27" w:rsidP="00605D27">
      <w:pPr>
        <w:numPr>
          <w:ilvl w:val="0"/>
          <w:numId w:val="13"/>
        </w:numPr>
        <w:ind w:right="26"/>
        <w:jc w:val="both"/>
        <w:rPr>
          <w:rFonts w:ascii="Arial" w:hAnsi="Arial" w:cs="Arial"/>
          <w:szCs w:val="22"/>
          <w:lang w:val="en-GB"/>
        </w:rPr>
      </w:pPr>
      <w:r w:rsidRPr="00394767">
        <w:rPr>
          <w:rFonts w:ascii="Arial" w:hAnsi="Arial" w:cs="Arial"/>
          <w:szCs w:val="22"/>
          <w:lang w:val="en-GB"/>
        </w:rPr>
        <w:t>All prices/rates Bid must be exclusive of all taxes, since UNFPA is exempt from taxes.</w:t>
      </w:r>
    </w:p>
    <w:p w14:paraId="237A33B7" w14:textId="77777777" w:rsidR="00605D27" w:rsidRPr="00394767" w:rsidRDefault="00605D27" w:rsidP="00605D27">
      <w:pPr>
        <w:ind w:right="26"/>
        <w:jc w:val="both"/>
        <w:rPr>
          <w:rFonts w:ascii="Arial" w:hAnsi="Arial" w:cs="Arial"/>
          <w:szCs w:val="22"/>
          <w:lang w:val="en-GB"/>
        </w:rPr>
      </w:pPr>
    </w:p>
    <w:p w14:paraId="221EB6FE" w14:textId="77777777" w:rsidR="00605D27" w:rsidRPr="00394767" w:rsidRDefault="00605D27" w:rsidP="00605D27">
      <w:pPr>
        <w:numPr>
          <w:ilvl w:val="0"/>
          <w:numId w:val="13"/>
        </w:numPr>
        <w:ind w:right="26"/>
        <w:jc w:val="both"/>
        <w:rPr>
          <w:rFonts w:ascii="Arial" w:hAnsi="Arial" w:cs="Arial"/>
          <w:szCs w:val="22"/>
          <w:lang w:val="en-GB"/>
        </w:rPr>
      </w:pPr>
      <w:r w:rsidRPr="00394767">
        <w:rPr>
          <w:rFonts w:ascii="Arial" w:hAnsi="Arial" w:cs="Arial"/>
          <w:szCs w:val="22"/>
          <w:lang w:val="en-GB"/>
        </w:rPr>
        <w:t xml:space="preserve">The Price Schedule Form must provide a detailed cost breakdown, as shown below. Provide separate figures for each of the steps in Item 1 below; estimates for </w:t>
      </w:r>
      <w:proofErr w:type="gramStart"/>
      <w:r w:rsidRPr="00394767">
        <w:rPr>
          <w:rFonts w:ascii="Arial" w:hAnsi="Arial" w:cs="Arial"/>
          <w:szCs w:val="22"/>
          <w:lang w:val="en-GB"/>
        </w:rPr>
        <w:t>out of pocket</w:t>
      </w:r>
      <w:proofErr w:type="gramEnd"/>
      <w:r w:rsidRPr="00394767">
        <w:rPr>
          <w:rFonts w:ascii="Arial" w:hAnsi="Arial" w:cs="Arial"/>
          <w:szCs w:val="22"/>
          <w:lang w:val="en-GB"/>
        </w:rPr>
        <w:t xml:space="preserve"> expenses should be listed separately in Item 2 below.</w:t>
      </w:r>
    </w:p>
    <w:p w14:paraId="0F5EFB01" w14:textId="77777777" w:rsidR="00605D27" w:rsidRPr="00394767" w:rsidRDefault="00605D27" w:rsidP="00605D27">
      <w:pPr>
        <w:pStyle w:val="ListParagraph"/>
        <w:ind w:right="26"/>
        <w:rPr>
          <w:rFonts w:ascii="Arial" w:hAnsi="Arial" w:cs="Arial"/>
          <w:szCs w:val="22"/>
          <w:lang w:val="en-GB"/>
        </w:rPr>
      </w:pPr>
    </w:p>
    <w:p w14:paraId="49D008D7" w14:textId="77777777" w:rsidR="00605D27" w:rsidRPr="00394767" w:rsidRDefault="00605D27" w:rsidP="00605D27">
      <w:pPr>
        <w:numPr>
          <w:ilvl w:val="0"/>
          <w:numId w:val="13"/>
        </w:numPr>
        <w:ind w:right="26"/>
        <w:jc w:val="both"/>
        <w:rPr>
          <w:rFonts w:ascii="Arial" w:hAnsi="Arial" w:cs="Arial"/>
          <w:szCs w:val="22"/>
          <w:lang w:val="en-GB"/>
        </w:rPr>
      </w:pPr>
      <w:r w:rsidRPr="00394767">
        <w:rPr>
          <w:rFonts w:ascii="Arial" w:hAnsi="Arial" w:cs="Arial"/>
          <w:szCs w:val="22"/>
          <w:lang w:val="en-GB"/>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4CEFF1C7" w14:textId="77777777" w:rsidR="00605D27" w:rsidRPr="00394767" w:rsidRDefault="00605D27" w:rsidP="00605D27">
      <w:pPr>
        <w:ind w:right="26"/>
        <w:jc w:val="both"/>
        <w:rPr>
          <w:rFonts w:ascii="Arial" w:hAnsi="Arial" w:cs="Arial"/>
          <w:i/>
          <w:snapToGrid w:val="0"/>
          <w:szCs w:val="22"/>
          <w:lang w:val="en-GB"/>
        </w:rPr>
      </w:pPr>
    </w:p>
    <w:p w14:paraId="2C1B38AF" w14:textId="77777777" w:rsidR="00605D27" w:rsidRPr="00394767" w:rsidRDefault="00605D27" w:rsidP="00605D27">
      <w:pPr>
        <w:ind w:left="360" w:right="26"/>
        <w:jc w:val="both"/>
        <w:rPr>
          <w:rFonts w:ascii="Arial" w:hAnsi="Arial" w:cs="Arial"/>
          <w:b/>
          <w:bCs/>
          <w:szCs w:val="22"/>
          <w:u w:val="single"/>
          <w:lang w:val="en-GB"/>
        </w:rPr>
      </w:pPr>
      <w:r w:rsidRPr="00394767">
        <w:rPr>
          <w:rFonts w:ascii="Arial" w:hAnsi="Arial" w:cs="Arial"/>
          <w:b/>
          <w:bCs/>
          <w:szCs w:val="22"/>
          <w:u w:val="single"/>
          <w:lang w:val="en-GB"/>
        </w:rPr>
        <w:t>Videography Service</w:t>
      </w:r>
    </w:p>
    <w:p w14:paraId="2B5A5FCD" w14:textId="77777777" w:rsidR="00605D27" w:rsidRPr="00394767" w:rsidRDefault="00605D27" w:rsidP="00605D27">
      <w:pPr>
        <w:ind w:right="26"/>
        <w:jc w:val="both"/>
        <w:rPr>
          <w:rFonts w:ascii="Arial" w:hAnsi="Arial" w:cs="Arial"/>
          <w:i/>
          <w:snapToGrid w:val="0"/>
          <w:szCs w:val="22"/>
          <w:lang w:val="en-GB"/>
        </w:rPr>
      </w:pPr>
    </w:p>
    <w:tbl>
      <w:tblPr>
        <w:tblStyle w:val="TableGrid3"/>
        <w:tblW w:w="9459" w:type="dxa"/>
        <w:tblLayout w:type="fixed"/>
        <w:tblLook w:val="04A0" w:firstRow="1" w:lastRow="0" w:firstColumn="1" w:lastColumn="0" w:noHBand="0" w:noVBand="1"/>
      </w:tblPr>
      <w:tblGrid>
        <w:gridCol w:w="4045"/>
        <w:gridCol w:w="1350"/>
        <w:gridCol w:w="1350"/>
        <w:gridCol w:w="1295"/>
        <w:gridCol w:w="1419"/>
      </w:tblGrid>
      <w:tr w:rsidR="00106FC7" w:rsidRPr="00106FC7" w14:paraId="5362B5C5" w14:textId="77777777" w:rsidTr="00106FC7">
        <w:tc>
          <w:tcPr>
            <w:tcW w:w="4045" w:type="dxa"/>
          </w:tcPr>
          <w:p w14:paraId="451A073A"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Item </w:t>
            </w:r>
          </w:p>
          <w:p w14:paraId="1294080D" w14:textId="77777777" w:rsidR="00605D27" w:rsidRPr="00106FC7" w:rsidRDefault="00605D27" w:rsidP="00D317BD">
            <w:pPr>
              <w:overflowPunct/>
              <w:autoSpaceDE/>
              <w:autoSpaceDN/>
              <w:adjustRightInd/>
              <w:ind w:right="26"/>
              <w:textAlignment w:val="auto"/>
              <w:rPr>
                <w:rFonts w:ascii="Arial" w:eastAsia="Calibri" w:hAnsi="Arial" w:cs="Arial"/>
                <w:szCs w:val="22"/>
                <w:lang w:eastAsia="en-US"/>
              </w:rPr>
            </w:pPr>
            <w:r w:rsidRPr="00106FC7">
              <w:rPr>
                <w:rFonts w:ascii="Arial" w:eastAsia="Calibri" w:hAnsi="Arial" w:cs="Arial"/>
                <w:szCs w:val="22"/>
              </w:rPr>
              <w:t xml:space="preserve">Currency to be submitted: </w:t>
            </w:r>
          </w:p>
          <w:p w14:paraId="5405953E" w14:textId="77777777" w:rsidR="00605D27" w:rsidRPr="00106FC7" w:rsidRDefault="00605D27" w:rsidP="00D317BD">
            <w:pPr>
              <w:numPr>
                <w:ilvl w:val="0"/>
                <w:numId w:val="32"/>
              </w:numPr>
              <w:pBdr>
                <w:top w:val="nil"/>
                <w:left w:val="nil"/>
                <w:bottom w:val="nil"/>
                <w:right w:val="nil"/>
                <w:between w:val="nil"/>
              </w:pBdr>
              <w:overflowPunct/>
              <w:autoSpaceDE/>
              <w:autoSpaceDN/>
              <w:adjustRightInd/>
              <w:ind w:right="26"/>
              <w:textAlignment w:val="auto"/>
              <w:rPr>
                <w:rFonts w:ascii="Arial" w:eastAsia="Calibri" w:hAnsi="Arial" w:cs="Arial"/>
                <w:szCs w:val="22"/>
              </w:rPr>
            </w:pPr>
            <w:r w:rsidRPr="00106FC7">
              <w:rPr>
                <w:rFonts w:ascii="Arial" w:eastAsia="Calibri" w:hAnsi="Arial" w:cs="Arial"/>
                <w:szCs w:val="22"/>
              </w:rPr>
              <w:t xml:space="preserve">Thai Baht (THB) for companies registered under the laws of the Kingdom of Thailand </w:t>
            </w:r>
          </w:p>
          <w:p w14:paraId="753B400A" w14:textId="77777777" w:rsidR="00605D27" w:rsidRPr="00106FC7" w:rsidRDefault="00605D27" w:rsidP="00D317BD">
            <w:pPr>
              <w:pStyle w:val="ListParagraph"/>
              <w:numPr>
                <w:ilvl w:val="0"/>
                <w:numId w:val="33"/>
              </w:numPr>
              <w:overflowPunct/>
              <w:autoSpaceDE/>
              <w:autoSpaceDN/>
              <w:adjustRightInd/>
              <w:ind w:right="26"/>
              <w:textAlignment w:val="auto"/>
              <w:rPr>
                <w:rFonts w:ascii="Arial" w:eastAsia="Calibri" w:hAnsi="Arial" w:cs="Arial"/>
                <w:b/>
                <w:bCs/>
                <w:szCs w:val="22"/>
                <w:lang w:eastAsia="en-US"/>
              </w:rPr>
            </w:pPr>
            <w:r w:rsidRPr="00106FC7">
              <w:rPr>
                <w:rFonts w:ascii="Arial" w:eastAsia="Calibri" w:hAnsi="Arial" w:cs="Arial"/>
                <w:szCs w:val="22"/>
              </w:rPr>
              <w:t>US dollars (USD) or any other convertible currency for companies registered outside the Kingdom of Thailand</w:t>
            </w:r>
          </w:p>
        </w:tc>
        <w:tc>
          <w:tcPr>
            <w:tcW w:w="1350" w:type="dxa"/>
          </w:tcPr>
          <w:p w14:paraId="7D14BBA3"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Hourly rate </w:t>
            </w:r>
          </w:p>
          <w:p w14:paraId="1F6F4DBC"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(Please specify Currency)</w:t>
            </w:r>
          </w:p>
        </w:tc>
        <w:tc>
          <w:tcPr>
            <w:tcW w:w="1350" w:type="dxa"/>
          </w:tcPr>
          <w:p w14:paraId="0C05DFF8"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Half-day rate </w:t>
            </w:r>
          </w:p>
          <w:p w14:paraId="586DE92F"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(Please specify Currency)</w:t>
            </w:r>
          </w:p>
        </w:tc>
        <w:tc>
          <w:tcPr>
            <w:tcW w:w="1295" w:type="dxa"/>
          </w:tcPr>
          <w:p w14:paraId="0B97A3D8"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Daily Rate (Please specify Currency)</w:t>
            </w:r>
          </w:p>
        </w:tc>
        <w:tc>
          <w:tcPr>
            <w:tcW w:w="1419" w:type="dxa"/>
          </w:tcPr>
          <w:p w14:paraId="53753AEF"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Remark</w:t>
            </w:r>
          </w:p>
        </w:tc>
      </w:tr>
      <w:tr w:rsidR="00106FC7" w:rsidRPr="00106FC7" w14:paraId="41005E33" w14:textId="77777777" w:rsidTr="00106FC7">
        <w:tc>
          <w:tcPr>
            <w:tcW w:w="4045" w:type="dxa"/>
          </w:tcPr>
          <w:p w14:paraId="0CE42355" w14:textId="77777777" w:rsidR="00605D27" w:rsidRPr="00106FC7" w:rsidRDefault="00605D27" w:rsidP="00D317BD">
            <w:pPr>
              <w:overflowPunct/>
              <w:autoSpaceDE/>
              <w:autoSpaceDN/>
              <w:adjustRightInd/>
              <w:ind w:right="26"/>
              <w:textAlignment w:val="auto"/>
              <w:rPr>
                <w:rFonts w:ascii="Arial" w:eastAsia="Calibri" w:hAnsi="Arial" w:cs="Arial"/>
                <w:b/>
                <w:bCs/>
                <w:szCs w:val="22"/>
                <w:lang w:eastAsia="en-US"/>
              </w:rPr>
            </w:pPr>
          </w:p>
          <w:p w14:paraId="272C2269" w14:textId="28117C13" w:rsidR="00605D27" w:rsidRPr="00106FC7" w:rsidRDefault="00605D27" w:rsidP="00D317BD">
            <w:pPr>
              <w:overflowPunct/>
              <w:autoSpaceDE/>
              <w:autoSpaceDN/>
              <w:adjustRightInd/>
              <w:ind w:right="26"/>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Professional Fee including the </w:t>
            </w:r>
            <w:r w:rsidR="00394767" w:rsidRPr="00106FC7">
              <w:rPr>
                <w:rFonts w:ascii="Arial" w:eastAsia="Calibri" w:hAnsi="Arial" w:cs="Arial"/>
                <w:b/>
                <w:bCs/>
                <w:szCs w:val="22"/>
                <w:lang w:eastAsia="en-US"/>
              </w:rPr>
              <w:t>equipment.</w:t>
            </w:r>
            <w:r w:rsidRPr="00106FC7">
              <w:rPr>
                <w:rFonts w:ascii="Arial" w:eastAsia="Calibri" w:hAnsi="Arial" w:cs="Arial"/>
                <w:b/>
                <w:bCs/>
                <w:szCs w:val="22"/>
                <w:lang w:eastAsia="en-US"/>
              </w:rPr>
              <w:t xml:space="preserve"> </w:t>
            </w:r>
          </w:p>
          <w:p w14:paraId="6330E844" w14:textId="77777777" w:rsidR="00605D27" w:rsidRPr="00106FC7" w:rsidRDefault="00605D27" w:rsidP="00D317BD">
            <w:pPr>
              <w:overflowPunct/>
              <w:autoSpaceDE/>
              <w:autoSpaceDN/>
              <w:adjustRightInd/>
              <w:ind w:right="26"/>
              <w:textAlignment w:val="auto"/>
              <w:rPr>
                <w:rFonts w:ascii="Arial" w:eastAsia="Calibri" w:hAnsi="Arial" w:cs="Arial"/>
                <w:b/>
                <w:bCs/>
                <w:szCs w:val="22"/>
                <w:lang w:eastAsia="en-US"/>
              </w:rPr>
            </w:pPr>
          </w:p>
          <w:p w14:paraId="664B558A" w14:textId="77777777" w:rsidR="00605D27" w:rsidRPr="00106FC7" w:rsidRDefault="00605D27" w:rsidP="00D317BD">
            <w:pPr>
              <w:pStyle w:val="ListParagraph"/>
              <w:numPr>
                <w:ilvl w:val="0"/>
                <w:numId w:val="35"/>
              </w:numPr>
              <w:overflowPunct/>
              <w:autoSpaceDE/>
              <w:autoSpaceDN/>
              <w:adjustRightInd/>
              <w:ind w:right="26"/>
              <w:textAlignment w:val="auto"/>
              <w:rPr>
                <w:rFonts w:ascii="Arial" w:eastAsia="Calibri" w:hAnsi="Arial" w:cs="Arial"/>
                <w:szCs w:val="22"/>
                <w:lang w:eastAsia="en-US"/>
              </w:rPr>
            </w:pPr>
            <w:r w:rsidRPr="00106FC7">
              <w:rPr>
                <w:rFonts w:ascii="Arial" w:eastAsia="Calibri" w:hAnsi="Arial" w:cs="Arial"/>
                <w:szCs w:val="22"/>
                <w:lang w:eastAsia="en-US"/>
              </w:rPr>
              <w:t xml:space="preserve">Pre-Production </w:t>
            </w:r>
          </w:p>
          <w:p w14:paraId="731D6AFE" w14:textId="77777777" w:rsidR="00605D27" w:rsidRPr="00106FC7" w:rsidRDefault="00605D27" w:rsidP="00D317BD">
            <w:pPr>
              <w:overflowPunct/>
              <w:autoSpaceDE/>
              <w:autoSpaceDN/>
              <w:adjustRightInd/>
              <w:ind w:left="720" w:right="26"/>
              <w:textAlignment w:val="auto"/>
              <w:rPr>
                <w:rFonts w:ascii="Arial" w:eastAsia="Calibri" w:hAnsi="Arial" w:cs="Arial"/>
                <w:szCs w:val="22"/>
                <w:lang w:eastAsia="en-US"/>
              </w:rPr>
            </w:pPr>
          </w:p>
        </w:tc>
        <w:tc>
          <w:tcPr>
            <w:tcW w:w="1350" w:type="dxa"/>
          </w:tcPr>
          <w:p w14:paraId="4A9E86A3"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3E9FF880"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1A0D25D0"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057051D7"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r w:rsidR="00106FC7" w:rsidRPr="00106FC7" w14:paraId="72B16610" w14:textId="77777777" w:rsidTr="00106FC7">
        <w:tc>
          <w:tcPr>
            <w:tcW w:w="4045" w:type="dxa"/>
          </w:tcPr>
          <w:p w14:paraId="5989DCDB" w14:textId="77777777" w:rsidR="00106FC7" w:rsidRDefault="00106FC7" w:rsidP="00106FC7">
            <w:pPr>
              <w:pStyle w:val="ListParagraph"/>
              <w:shd w:val="clear" w:color="auto" w:fill="FFFFFF"/>
              <w:overflowPunct/>
              <w:autoSpaceDE/>
              <w:autoSpaceDN/>
              <w:adjustRightInd/>
              <w:ind w:right="26"/>
              <w:textAlignment w:val="auto"/>
              <w:rPr>
                <w:rFonts w:ascii="Arial" w:hAnsi="Arial" w:cs="Arial"/>
                <w:szCs w:val="22"/>
                <w:lang w:eastAsia="en-US" w:bidi="th-TH"/>
              </w:rPr>
            </w:pPr>
          </w:p>
          <w:p w14:paraId="462AB41A" w14:textId="60D153D4" w:rsidR="00605D27" w:rsidRPr="00106FC7" w:rsidRDefault="00605D27" w:rsidP="00D317BD">
            <w:pPr>
              <w:pStyle w:val="ListParagraph"/>
              <w:numPr>
                <w:ilvl w:val="0"/>
                <w:numId w:val="35"/>
              </w:numPr>
              <w:shd w:val="clear" w:color="auto" w:fill="FFFFFF"/>
              <w:overflowPunct/>
              <w:autoSpaceDE/>
              <w:autoSpaceDN/>
              <w:adjustRightInd/>
              <w:ind w:right="26"/>
              <w:textAlignment w:val="auto"/>
              <w:rPr>
                <w:rFonts w:ascii="Arial" w:hAnsi="Arial" w:cs="Arial"/>
                <w:szCs w:val="22"/>
                <w:lang w:eastAsia="en-US" w:bidi="th-TH"/>
              </w:rPr>
            </w:pPr>
            <w:r w:rsidRPr="00106FC7">
              <w:rPr>
                <w:rFonts w:ascii="Arial" w:hAnsi="Arial" w:cs="Arial"/>
                <w:szCs w:val="22"/>
                <w:lang w:eastAsia="en-US" w:bidi="th-TH"/>
              </w:rPr>
              <w:t>Production </w:t>
            </w:r>
          </w:p>
          <w:p w14:paraId="6F4C20A9" w14:textId="77777777" w:rsidR="00605D27" w:rsidRPr="00106FC7" w:rsidRDefault="00605D27" w:rsidP="00D317BD">
            <w:pPr>
              <w:pStyle w:val="ListParagraph"/>
              <w:shd w:val="clear" w:color="auto" w:fill="FFFFFF"/>
              <w:overflowPunct/>
              <w:autoSpaceDE/>
              <w:autoSpaceDN/>
              <w:adjustRightInd/>
              <w:ind w:right="26"/>
              <w:textAlignment w:val="auto"/>
              <w:rPr>
                <w:rFonts w:ascii="Arial" w:eastAsia="Calibri" w:hAnsi="Arial" w:cs="Arial"/>
                <w:szCs w:val="22"/>
                <w:lang w:eastAsia="en-US"/>
              </w:rPr>
            </w:pPr>
          </w:p>
        </w:tc>
        <w:tc>
          <w:tcPr>
            <w:tcW w:w="1350" w:type="dxa"/>
          </w:tcPr>
          <w:p w14:paraId="568DDDB7"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1B7FAC18"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0BF9DCCE"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0B987446"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r w:rsidR="00106FC7" w:rsidRPr="00106FC7" w14:paraId="7362189F" w14:textId="77777777" w:rsidTr="00106FC7">
        <w:tc>
          <w:tcPr>
            <w:tcW w:w="4045" w:type="dxa"/>
          </w:tcPr>
          <w:p w14:paraId="7DE99141" w14:textId="77777777" w:rsidR="00106FC7" w:rsidRDefault="00106FC7" w:rsidP="00106FC7">
            <w:pPr>
              <w:pStyle w:val="ListParagraph"/>
              <w:overflowPunct/>
              <w:autoSpaceDE/>
              <w:autoSpaceDN/>
              <w:adjustRightInd/>
              <w:ind w:right="26"/>
              <w:textAlignment w:val="auto"/>
              <w:rPr>
                <w:rFonts w:ascii="Arial" w:hAnsi="Arial" w:cs="Arial"/>
                <w:szCs w:val="22"/>
                <w:lang w:eastAsia="en-US" w:bidi="th-TH"/>
              </w:rPr>
            </w:pPr>
          </w:p>
          <w:p w14:paraId="1AA55C57" w14:textId="18EAAC88" w:rsidR="00605D27" w:rsidRPr="00106FC7" w:rsidRDefault="00605D27" w:rsidP="00D317BD">
            <w:pPr>
              <w:pStyle w:val="ListParagraph"/>
              <w:numPr>
                <w:ilvl w:val="0"/>
                <w:numId w:val="35"/>
              </w:numPr>
              <w:overflowPunct/>
              <w:autoSpaceDE/>
              <w:autoSpaceDN/>
              <w:adjustRightInd/>
              <w:ind w:right="26"/>
              <w:textAlignment w:val="auto"/>
              <w:rPr>
                <w:rFonts w:ascii="Arial" w:hAnsi="Arial" w:cs="Arial"/>
                <w:szCs w:val="22"/>
                <w:lang w:eastAsia="en-US" w:bidi="th-TH"/>
              </w:rPr>
            </w:pPr>
            <w:r w:rsidRPr="00106FC7">
              <w:rPr>
                <w:rFonts w:ascii="Arial" w:hAnsi="Arial" w:cs="Arial"/>
                <w:szCs w:val="22"/>
                <w:lang w:eastAsia="en-US" w:bidi="th-TH"/>
              </w:rPr>
              <w:t>Post-production</w:t>
            </w:r>
          </w:p>
          <w:p w14:paraId="54D43811" w14:textId="77777777" w:rsidR="00605D27" w:rsidRPr="00106FC7" w:rsidRDefault="00605D27" w:rsidP="00D317BD">
            <w:pPr>
              <w:pStyle w:val="ListParagraph"/>
              <w:overflowPunct/>
              <w:autoSpaceDE/>
              <w:autoSpaceDN/>
              <w:adjustRightInd/>
              <w:ind w:right="26"/>
              <w:textAlignment w:val="auto"/>
              <w:rPr>
                <w:rFonts w:ascii="Arial" w:eastAsia="Calibri" w:hAnsi="Arial" w:cs="Arial"/>
                <w:szCs w:val="22"/>
                <w:lang w:eastAsia="en-US"/>
              </w:rPr>
            </w:pPr>
          </w:p>
        </w:tc>
        <w:tc>
          <w:tcPr>
            <w:tcW w:w="1350" w:type="dxa"/>
          </w:tcPr>
          <w:p w14:paraId="6C77C26F"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496B097F"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2A5819A4"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10DC6D84"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r w:rsidR="00106FC7" w:rsidRPr="00106FC7" w14:paraId="54CA8FD3" w14:textId="77777777" w:rsidTr="00106FC7">
        <w:tc>
          <w:tcPr>
            <w:tcW w:w="4045" w:type="dxa"/>
          </w:tcPr>
          <w:p w14:paraId="4C2C39D9" w14:textId="77777777" w:rsidR="00106FC7" w:rsidRDefault="00106FC7" w:rsidP="00106FC7">
            <w:pPr>
              <w:pStyle w:val="ListParagraph"/>
              <w:overflowPunct/>
              <w:autoSpaceDE/>
              <w:autoSpaceDN/>
              <w:adjustRightInd/>
              <w:ind w:right="26"/>
              <w:textAlignment w:val="auto"/>
              <w:rPr>
                <w:rFonts w:ascii="Arial" w:eastAsia="Calibri" w:hAnsi="Arial" w:cs="Arial"/>
                <w:szCs w:val="22"/>
                <w:lang w:eastAsia="en-US"/>
              </w:rPr>
            </w:pPr>
          </w:p>
          <w:p w14:paraId="15578A65" w14:textId="04765F21" w:rsidR="00605D27" w:rsidRPr="00106FC7" w:rsidRDefault="00605D27" w:rsidP="00D317BD">
            <w:pPr>
              <w:pStyle w:val="ListParagraph"/>
              <w:numPr>
                <w:ilvl w:val="0"/>
                <w:numId w:val="35"/>
              </w:numPr>
              <w:overflowPunct/>
              <w:autoSpaceDE/>
              <w:autoSpaceDN/>
              <w:adjustRightInd/>
              <w:ind w:right="26"/>
              <w:textAlignment w:val="auto"/>
              <w:rPr>
                <w:rFonts w:ascii="Arial" w:eastAsia="Calibri" w:hAnsi="Arial" w:cs="Arial"/>
                <w:szCs w:val="22"/>
                <w:lang w:eastAsia="en-US"/>
              </w:rPr>
            </w:pPr>
            <w:r w:rsidRPr="00106FC7">
              <w:rPr>
                <w:rFonts w:ascii="Arial" w:eastAsia="Calibri" w:hAnsi="Arial" w:cs="Arial"/>
                <w:szCs w:val="22"/>
                <w:lang w:eastAsia="en-US"/>
              </w:rPr>
              <w:t>Other (please specify)</w:t>
            </w:r>
          </w:p>
          <w:p w14:paraId="5A64F744" w14:textId="77777777" w:rsidR="00605D27" w:rsidRPr="00106FC7" w:rsidRDefault="00605D27" w:rsidP="00D317BD">
            <w:pPr>
              <w:overflowPunct/>
              <w:autoSpaceDE/>
              <w:autoSpaceDN/>
              <w:adjustRightInd/>
              <w:ind w:left="720" w:right="26"/>
              <w:textAlignment w:val="auto"/>
              <w:rPr>
                <w:rFonts w:ascii="Arial" w:eastAsia="Calibri" w:hAnsi="Arial" w:cs="Arial"/>
                <w:szCs w:val="22"/>
                <w:lang w:eastAsia="en-US"/>
              </w:rPr>
            </w:pPr>
          </w:p>
        </w:tc>
        <w:tc>
          <w:tcPr>
            <w:tcW w:w="1350" w:type="dxa"/>
          </w:tcPr>
          <w:p w14:paraId="6E6EDCD8"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2E1B2EF3"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63E4EA14"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5FF4FE3F"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bl>
    <w:p w14:paraId="79FC82CA" w14:textId="77777777" w:rsidR="00605D27" w:rsidRPr="00394767" w:rsidRDefault="00605D27" w:rsidP="00605D27">
      <w:pPr>
        <w:ind w:right="26"/>
        <w:jc w:val="both"/>
        <w:rPr>
          <w:rFonts w:ascii="Arial" w:hAnsi="Arial" w:cs="Arial"/>
          <w:i/>
          <w:snapToGrid w:val="0"/>
          <w:szCs w:val="22"/>
          <w:lang w:val="en-GB"/>
        </w:rPr>
      </w:pPr>
    </w:p>
    <w:p w14:paraId="21E0A6A0" w14:textId="77777777" w:rsidR="00394767" w:rsidRDefault="00394767" w:rsidP="00605D27">
      <w:pPr>
        <w:ind w:right="26"/>
        <w:jc w:val="both"/>
        <w:rPr>
          <w:rFonts w:ascii="Arial" w:hAnsi="Arial" w:cs="Arial"/>
          <w:i/>
          <w:snapToGrid w:val="0"/>
          <w:szCs w:val="22"/>
          <w:lang w:val="en-GB"/>
        </w:rPr>
      </w:pPr>
    </w:p>
    <w:p w14:paraId="3F19668E" w14:textId="77777777" w:rsidR="00106FC7" w:rsidRDefault="00106FC7" w:rsidP="00605D27">
      <w:pPr>
        <w:ind w:right="26"/>
        <w:jc w:val="both"/>
        <w:rPr>
          <w:rFonts w:ascii="Arial" w:hAnsi="Arial" w:cs="Arial"/>
          <w:i/>
          <w:snapToGrid w:val="0"/>
          <w:szCs w:val="22"/>
          <w:lang w:val="en-GB"/>
        </w:rPr>
      </w:pPr>
    </w:p>
    <w:p w14:paraId="67328A39" w14:textId="77777777" w:rsidR="00605D27" w:rsidRPr="00394767" w:rsidRDefault="00605D27" w:rsidP="00605D27">
      <w:pPr>
        <w:ind w:right="26"/>
        <w:jc w:val="both"/>
        <w:rPr>
          <w:rFonts w:ascii="Arial" w:hAnsi="Arial" w:cs="Arial"/>
          <w:i/>
          <w:snapToGrid w:val="0"/>
          <w:szCs w:val="22"/>
          <w:lang w:val="en-GB"/>
        </w:rPr>
      </w:pPr>
    </w:p>
    <w:p w14:paraId="18ED9CE1" w14:textId="77777777" w:rsidR="00605D27" w:rsidRDefault="00605D27" w:rsidP="00605D27">
      <w:pPr>
        <w:ind w:left="360" w:right="26"/>
        <w:jc w:val="both"/>
        <w:rPr>
          <w:rFonts w:ascii="Arial" w:hAnsi="Arial" w:cs="Arial"/>
          <w:b/>
          <w:bCs/>
          <w:szCs w:val="22"/>
          <w:u w:val="single"/>
          <w:lang w:val="en-GB"/>
        </w:rPr>
      </w:pPr>
      <w:r w:rsidRPr="00394767">
        <w:rPr>
          <w:rFonts w:ascii="Arial" w:hAnsi="Arial" w:cs="Arial"/>
          <w:b/>
          <w:bCs/>
          <w:szCs w:val="22"/>
          <w:u w:val="single"/>
          <w:lang w:val="en-GB"/>
        </w:rPr>
        <w:t>Photography Service</w:t>
      </w:r>
    </w:p>
    <w:p w14:paraId="31F923F1" w14:textId="77777777" w:rsidR="00106FC7" w:rsidRPr="00394767" w:rsidRDefault="00106FC7" w:rsidP="00605D27">
      <w:pPr>
        <w:ind w:left="360" w:right="26"/>
        <w:jc w:val="both"/>
        <w:rPr>
          <w:rFonts w:ascii="Arial" w:hAnsi="Arial" w:cs="Arial"/>
          <w:b/>
          <w:bCs/>
          <w:szCs w:val="22"/>
          <w:u w:val="single"/>
          <w:lang w:val="en-GB"/>
        </w:rPr>
      </w:pPr>
    </w:p>
    <w:tbl>
      <w:tblPr>
        <w:tblStyle w:val="TableGrid3"/>
        <w:tblW w:w="9459" w:type="dxa"/>
        <w:tblLayout w:type="fixed"/>
        <w:tblLook w:val="04A0" w:firstRow="1" w:lastRow="0" w:firstColumn="1" w:lastColumn="0" w:noHBand="0" w:noVBand="1"/>
      </w:tblPr>
      <w:tblGrid>
        <w:gridCol w:w="4045"/>
        <w:gridCol w:w="1350"/>
        <w:gridCol w:w="1350"/>
        <w:gridCol w:w="1295"/>
        <w:gridCol w:w="1419"/>
      </w:tblGrid>
      <w:tr w:rsidR="00106FC7" w:rsidRPr="00106FC7" w14:paraId="32693AE9" w14:textId="77777777" w:rsidTr="00106FC7">
        <w:tc>
          <w:tcPr>
            <w:tcW w:w="4045" w:type="dxa"/>
          </w:tcPr>
          <w:p w14:paraId="6EA813FD"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Item </w:t>
            </w:r>
          </w:p>
          <w:p w14:paraId="4113D037" w14:textId="77777777" w:rsidR="00605D27" w:rsidRPr="00106FC7" w:rsidRDefault="00605D27" w:rsidP="00D317BD">
            <w:pPr>
              <w:overflowPunct/>
              <w:autoSpaceDE/>
              <w:autoSpaceDN/>
              <w:adjustRightInd/>
              <w:ind w:right="26"/>
              <w:textAlignment w:val="auto"/>
              <w:rPr>
                <w:rFonts w:ascii="Arial" w:eastAsia="Calibri" w:hAnsi="Arial" w:cs="Arial"/>
                <w:szCs w:val="22"/>
                <w:lang w:eastAsia="en-US"/>
              </w:rPr>
            </w:pPr>
            <w:r w:rsidRPr="00106FC7">
              <w:rPr>
                <w:rFonts w:ascii="Arial" w:eastAsia="Calibri" w:hAnsi="Arial" w:cs="Arial"/>
                <w:szCs w:val="22"/>
              </w:rPr>
              <w:t xml:space="preserve">Currency to be submitted: </w:t>
            </w:r>
          </w:p>
          <w:p w14:paraId="302798D6" w14:textId="77777777" w:rsidR="00605D27" w:rsidRPr="00106FC7" w:rsidRDefault="00605D27" w:rsidP="00D317BD">
            <w:pPr>
              <w:numPr>
                <w:ilvl w:val="0"/>
                <w:numId w:val="32"/>
              </w:numPr>
              <w:pBdr>
                <w:top w:val="nil"/>
                <w:left w:val="nil"/>
                <w:bottom w:val="nil"/>
                <w:right w:val="nil"/>
                <w:between w:val="nil"/>
              </w:pBdr>
              <w:overflowPunct/>
              <w:autoSpaceDE/>
              <w:autoSpaceDN/>
              <w:adjustRightInd/>
              <w:ind w:right="26"/>
              <w:textAlignment w:val="auto"/>
              <w:rPr>
                <w:rFonts w:ascii="Arial" w:eastAsia="Calibri" w:hAnsi="Arial" w:cs="Arial"/>
                <w:szCs w:val="22"/>
              </w:rPr>
            </w:pPr>
            <w:r w:rsidRPr="00106FC7">
              <w:rPr>
                <w:rFonts w:ascii="Arial" w:eastAsia="Calibri" w:hAnsi="Arial" w:cs="Arial"/>
                <w:szCs w:val="22"/>
              </w:rPr>
              <w:t xml:space="preserve">Thai Baht (THB) for companies registered under the laws of the Kingdom of Thailand </w:t>
            </w:r>
          </w:p>
          <w:p w14:paraId="7A1F0ED3" w14:textId="77777777" w:rsidR="00605D27" w:rsidRPr="00106FC7" w:rsidRDefault="00605D27" w:rsidP="00D317BD">
            <w:pPr>
              <w:pStyle w:val="ListParagraph"/>
              <w:numPr>
                <w:ilvl w:val="0"/>
                <w:numId w:val="33"/>
              </w:numPr>
              <w:overflowPunct/>
              <w:autoSpaceDE/>
              <w:autoSpaceDN/>
              <w:adjustRightInd/>
              <w:ind w:right="26"/>
              <w:textAlignment w:val="auto"/>
              <w:rPr>
                <w:rFonts w:ascii="Arial" w:eastAsia="Calibri" w:hAnsi="Arial" w:cs="Arial"/>
                <w:b/>
                <w:bCs/>
                <w:szCs w:val="22"/>
                <w:lang w:eastAsia="en-US"/>
              </w:rPr>
            </w:pPr>
            <w:r w:rsidRPr="00106FC7">
              <w:rPr>
                <w:rFonts w:ascii="Arial" w:eastAsia="Calibri" w:hAnsi="Arial" w:cs="Arial"/>
                <w:szCs w:val="22"/>
              </w:rPr>
              <w:t>US dollars (USD) or any other convertible currency for companies registered outside the Kingdom of Thailand</w:t>
            </w:r>
          </w:p>
        </w:tc>
        <w:tc>
          <w:tcPr>
            <w:tcW w:w="1350" w:type="dxa"/>
          </w:tcPr>
          <w:p w14:paraId="1488A0A1"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Hourly rate </w:t>
            </w:r>
          </w:p>
          <w:p w14:paraId="5886EA39"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(Please specify Currency)</w:t>
            </w:r>
          </w:p>
        </w:tc>
        <w:tc>
          <w:tcPr>
            <w:tcW w:w="1350" w:type="dxa"/>
          </w:tcPr>
          <w:p w14:paraId="4AD46D37"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Half-day rate </w:t>
            </w:r>
          </w:p>
          <w:p w14:paraId="526EAF05"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(Please specify Currency)</w:t>
            </w:r>
          </w:p>
        </w:tc>
        <w:tc>
          <w:tcPr>
            <w:tcW w:w="1295" w:type="dxa"/>
          </w:tcPr>
          <w:p w14:paraId="7B3D3D10"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Daily Rate (Please specify Currency)</w:t>
            </w:r>
          </w:p>
        </w:tc>
        <w:tc>
          <w:tcPr>
            <w:tcW w:w="1419" w:type="dxa"/>
          </w:tcPr>
          <w:p w14:paraId="775C7E61"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lang w:eastAsia="en-US"/>
              </w:rPr>
            </w:pPr>
            <w:r w:rsidRPr="00106FC7">
              <w:rPr>
                <w:rFonts w:ascii="Arial" w:eastAsia="Calibri" w:hAnsi="Arial" w:cs="Arial"/>
                <w:b/>
                <w:bCs/>
                <w:szCs w:val="22"/>
                <w:lang w:eastAsia="en-US"/>
              </w:rPr>
              <w:t>Remark</w:t>
            </w:r>
          </w:p>
        </w:tc>
      </w:tr>
      <w:tr w:rsidR="00106FC7" w:rsidRPr="00106FC7" w14:paraId="21416BB9" w14:textId="77777777" w:rsidTr="00106FC7">
        <w:tc>
          <w:tcPr>
            <w:tcW w:w="4045" w:type="dxa"/>
          </w:tcPr>
          <w:p w14:paraId="0A05D73D" w14:textId="77777777" w:rsidR="00605D27" w:rsidRPr="00106FC7" w:rsidRDefault="00605D27" w:rsidP="00D317BD">
            <w:pPr>
              <w:overflowPunct/>
              <w:autoSpaceDE/>
              <w:autoSpaceDN/>
              <w:adjustRightInd/>
              <w:ind w:right="26"/>
              <w:textAlignment w:val="auto"/>
              <w:rPr>
                <w:rFonts w:ascii="Arial" w:eastAsia="Calibri" w:hAnsi="Arial" w:cs="Arial"/>
                <w:b/>
                <w:bCs/>
                <w:szCs w:val="22"/>
                <w:lang w:eastAsia="en-US"/>
              </w:rPr>
            </w:pPr>
          </w:p>
          <w:p w14:paraId="1D1EE36E" w14:textId="08320878" w:rsidR="00605D27" w:rsidRPr="00106FC7" w:rsidRDefault="00605D27" w:rsidP="00D317BD">
            <w:pPr>
              <w:overflowPunct/>
              <w:autoSpaceDE/>
              <w:autoSpaceDN/>
              <w:adjustRightInd/>
              <w:ind w:right="26"/>
              <w:textAlignment w:val="auto"/>
              <w:rPr>
                <w:rFonts w:ascii="Arial" w:eastAsia="Calibri" w:hAnsi="Arial" w:cs="Arial"/>
                <w:b/>
                <w:bCs/>
                <w:szCs w:val="22"/>
                <w:lang w:eastAsia="en-US"/>
              </w:rPr>
            </w:pPr>
            <w:r w:rsidRPr="00106FC7">
              <w:rPr>
                <w:rFonts w:ascii="Arial" w:eastAsia="Calibri" w:hAnsi="Arial" w:cs="Arial"/>
                <w:b/>
                <w:bCs/>
                <w:szCs w:val="22"/>
                <w:lang w:eastAsia="en-US"/>
              </w:rPr>
              <w:t xml:space="preserve">Professional Fee including the </w:t>
            </w:r>
            <w:r w:rsidR="00394767" w:rsidRPr="00106FC7">
              <w:rPr>
                <w:rFonts w:ascii="Arial" w:eastAsia="Calibri" w:hAnsi="Arial" w:cs="Arial"/>
                <w:b/>
                <w:bCs/>
                <w:szCs w:val="22"/>
                <w:lang w:eastAsia="en-US"/>
              </w:rPr>
              <w:t>equipment.</w:t>
            </w:r>
            <w:r w:rsidRPr="00106FC7">
              <w:rPr>
                <w:rFonts w:ascii="Arial" w:eastAsia="Calibri" w:hAnsi="Arial" w:cs="Arial"/>
                <w:b/>
                <w:bCs/>
                <w:szCs w:val="22"/>
                <w:lang w:eastAsia="en-US"/>
              </w:rPr>
              <w:t xml:space="preserve"> </w:t>
            </w:r>
          </w:p>
          <w:p w14:paraId="4507A324" w14:textId="77777777" w:rsidR="00605D27" w:rsidRPr="00106FC7" w:rsidRDefault="00605D27" w:rsidP="00D317BD">
            <w:pPr>
              <w:overflowPunct/>
              <w:autoSpaceDE/>
              <w:autoSpaceDN/>
              <w:adjustRightInd/>
              <w:ind w:right="26"/>
              <w:textAlignment w:val="auto"/>
              <w:rPr>
                <w:rFonts w:ascii="Arial" w:eastAsia="Calibri" w:hAnsi="Arial" w:cs="Arial"/>
                <w:b/>
                <w:bCs/>
                <w:szCs w:val="22"/>
                <w:lang w:eastAsia="en-US"/>
              </w:rPr>
            </w:pPr>
          </w:p>
          <w:p w14:paraId="510A6E0D" w14:textId="77777777" w:rsidR="00605D27" w:rsidRPr="00106FC7" w:rsidRDefault="00605D27" w:rsidP="00D317BD">
            <w:pPr>
              <w:pStyle w:val="ListParagraph"/>
              <w:numPr>
                <w:ilvl w:val="0"/>
                <w:numId w:val="36"/>
              </w:numPr>
              <w:overflowPunct/>
              <w:autoSpaceDE/>
              <w:autoSpaceDN/>
              <w:adjustRightInd/>
              <w:ind w:right="26"/>
              <w:textAlignment w:val="auto"/>
              <w:rPr>
                <w:rFonts w:ascii="Arial" w:eastAsia="Calibri" w:hAnsi="Arial" w:cs="Arial"/>
                <w:szCs w:val="22"/>
                <w:lang w:eastAsia="en-US"/>
              </w:rPr>
            </w:pPr>
            <w:r w:rsidRPr="00106FC7">
              <w:rPr>
                <w:rFonts w:ascii="Arial" w:eastAsia="Calibri" w:hAnsi="Arial" w:cs="Arial"/>
                <w:szCs w:val="22"/>
                <w:lang w:eastAsia="en-US"/>
              </w:rPr>
              <w:t xml:space="preserve">Pre-Production </w:t>
            </w:r>
          </w:p>
          <w:p w14:paraId="182CB7A0" w14:textId="77777777" w:rsidR="00605D27" w:rsidRPr="00106FC7" w:rsidRDefault="00605D27" w:rsidP="00D317BD">
            <w:pPr>
              <w:overflowPunct/>
              <w:autoSpaceDE/>
              <w:autoSpaceDN/>
              <w:adjustRightInd/>
              <w:ind w:left="720" w:right="26"/>
              <w:textAlignment w:val="auto"/>
              <w:rPr>
                <w:rFonts w:ascii="Arial" w:eastAsia="Calibri" w:hAnsi="Arial" w:cs="Arial"/>
                <w:szCs w:val="22"/>
                <w:lang w:eastAsia="en-US"/>
              </w:rPr>
            </w:pPr>
          </w:p>
        </w:tc>
        <w:tc>
          <w:tcPr>
            <w:tcW w:w="1350" w:type="dxa"/>
          </w:tcPr>
          <w:p w14:paraId="068D32DF"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71E53BE6"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0237CAD0"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316C428A"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r w:rsidR="00106FC7" w:rsidRPr="00106FC7" w14:paraId="2D9E7F17" w14:textId="77777777" w:rsidTr="00106FC7">
        <w:tc>
          <w:tcPr>
            <w:tcW w:w="4045" w:type="dxa"/>
          </w:tcPr>
          <w:p w14:paraId="0209F296" w14:textId="77777777" w:rsidR="00106FC7" w:rsidRDefault="00106FC7" w:rsidP="00106FC7">
            <w:pPr>
              <w:pStyle w:val="ListParagraph"/>
              <w:shd w:val="clear" w:color="auto" w:fill="FFFFFF"/>
              <w:overflowPunct/>
              <w:autoSpaceDE/>
              <w:autoSpaceDN/>
              <w:adjustRightInd/>
              <w:ind w:right="26"/>
              <w:textAlignment w:val="auto"/>
              <w:rPr>
                <w:rFonts w:ascii="Arial" w:hAnsi="Arial" w:cs="Arial"/>
                <w:szCs w:val="22"/>
                <w:lang w:eastAsia="en-US" w:bidi="th-TH"/>
              </w:rPr>
            </w:pPr>
          </w:p>
          <w:p w14:paraId="65CE5C8A" w14:textId="53F53BF4" w:rsidR="00605D27" w:rsidRPr="00106FC7" w:rsidRDefault="00605D27" w:rsidP="00D317BD">
            <w:pPr>
              <w:pStyle w:val="ListParagraph"/>
              <w:numPr>
                <w:ilvl w:val="0"/>
                <w:numId w:val="36"/>
              </w:numPr>
              <w:shd w:val="clear" w:color="auto" w:fill="FFFFFF"/>
              <w:overflowPunct/>
              <w:autoSpaceDE/>
              <w:autoSpaceDN/>
              <w:adjustRightInd/>
              <w:ind w:right="26"/>
              <w:textAlignment w:val="auto"/>
              <w:rPr>
                <w:rFonts w:ascii="Arial" w:hAnsi="Arial" w:cs="Arial"/>
                <w:szCs w:val="22"/>
                <w:lang w:eastAsia="en-US" w:bidi="th-TH"/>
              </w:rPr>
            </w:pPr>
            <w:r w:rsidRPr="00106FC7">
              <w:rPr>
                <w:rFonts w:ascii="Arial" w:hAnsi="Arial" w:cs="Arial"/>
                <w:szCs w:val="22"/>
                <w:lang w:eastAsia="en-US" w:bidi="th-TH"/>
              </w:rPr>
              <w:t>Production </w:t>
            </w:r>
          </w:p>
          <w:p w14:paraId="38C10D26" w14:textId="77777777" w:rsidR="00605D27" w:rsidRPr="00106FC7" w:rsidRDefault="00605D27" w:rsidP="00D317BD">
            <w:pPr>
              <w:pStyle w:val="ListParagraph"/>
              <w:shd w:val="clear" w:color="auto" w:fill="FFFFFF"/>
              <w:overflowPunct/>
              <w:autoSpaceDE/>
              <w:autoSpaceDN/>
              <w:adjustRightInd/>
              <w:ind w:right="26"/>
              <w:textAlignment w:val="auto"/>
              <w:rPr>
                <w:rFonts w:ascii="Arial" w:eastAsia="Calibri" w:hAnsi="Arial" w:cs="Arial"/>
                <w:szCs w:val="22"/>
                <w:lang w:eastAsia="en-US"/>
              </w:rPr>
            </w:pPr>
          </w:p>
        </w:tc>
        <w:tc>
          <w:tcPr>
            <w:tcW w:w="1350" w:type="dxa"/>
          </w:tcPr>
          <w:p w14:paraId="61223DAC"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79A4EBA3"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46F0CB98"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1EBF57F8"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r w:rsidR="00106FC7" w:rsidRPr="00106FC7" w14:paraId="2FCAF3A3" w14:textId="77777777" w:rsidTr="00106FC7">
        <w:tc>
          <w:tcPr>
            <w:tcW w:w="4045" w:type="dxa"/>
          </w:tcPr>
          <w:p w14:paraId="2D09AED3" w14:textId="77777777" w:rsidR="00106FC7" w:rsidRDefault="00106FC7" w:rsidP="00106FC7">
            <w:pPr>
              <w:pStyle w:val="ListParagraph"/>
              <w:overflowPunct/>
              <w:autoSpaceDE/>
              <w:autoSpaceDN/>
              <w:adjustRightInd/>
              <w:ind w:right="26"/>
              <w:textAlignment w:val="auto"/>
              <w:rPr>
                <w:rFonts w:ascii="Arial" w:hAnsi="Arial" w:cs="Arial"/>
                <w:szCs w:val="22"/>
                <w:lang w:eastAsia="en-US" w:bidi="th-TH"/>
              </w:rPr>
            </w:pPr>
          </w:p>
          <w:p w14:paraId="347E5F76" w14:textId="52AC0A08" w:rsidR="00605D27" w:rsidRPr="00106FC7" w:rsidRDefault="00605D27" w:rsidP="00D317BD">
            <w:pPr>
              <w:pStyle w:val="ListParagraph"/>
              <w:numPr>
                <w:ilvl w:val="0"/>
                <w:numId w:val="36"/>
              </w:numPr>
              <w:overflowPunct/>
              <w:autoSpaceDE/>
              <w:autoSpaceDN/>
              <w:adjustRightInd/>
              <w:ind w:right="26"/>
              <w:textAlignment w:val="auto"/>
              <w:rPr>
                <w:rFonts w:ascii="Arial" w:hAnsi="Arial" w:cs="Arial"/>
                <w:szCs w:val="22"/>
                <w:lang w:eastAsia="en-US" w:bidi="th-TH"/>
              </w:rPr>
            </w:pPr>
            <w:r w:rsidRPr="00106FC7">
              <w:rPr>
                <w:rFonts w:ascii="Arial" w:hAnsi="Arial" w:cs="Arial"/>
                <w:szCs w:val="22"/>
                <w:lang w:eastAsia="en-US" w:bidi="th-TH"/>
              </w:rPr>
              <w:t>Post-production</w:t>
            </w:r>
          </w:p>
          <w:p w14:paraId="6F20FDFE" w14:textId="77777777" w:rsidR="00605D27" w:rsidRPr="00106FC7" w:rsidRDefault="00605D27" w:rsidP="00D317BD">
            <w:pPr>
              <w:pStyle w:val="ListParagraph"/>
              <w:overflowPunct/>
              <w:autoSpaceDE/>
              <w:autoSpaceDN/>
              <w:adjustRightInd/>
              <w:ind w:right="26"/>
              <w:textAlignment w:val="auto"/>
              <w:rPr>
                <w:rFonts w:ascii="Arial" w:eastAsia="Calibri" w:hAnsi="Arial" w:cs="Arial"/>
                <w:szCs w:val="22"/>
                <w:lang w:eastAsia="en-US"/>
              </w:rPr>
            </w:pPr>
          </w:p>
        </w:tc>
        <w:tc>
          <w:tcPr>
            <w:tcW w:w="1350" w:type="dxa"/>
          </w:tcPr>
          <w:p w14:paraId="5FBCE817"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6D20AD11"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199C68E7"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207125FC"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r w:rsidR="00106FC7" w:rsidRPr="00106FC7" w14:paraId="4EACC2FA" w14:textId="77777777" w:rsidTr="00106FC7">
        <w:tc>
          <w:tcPr>
            <w:tcW w:w="4045" w:type="dxa"/>
          </w:tcPr>
          <w:p w14:paraId="65ABA606" w14:textId="77777777" w:rsidR="00106FC7" w:rsidRDefault="00106FC7" w:rsidP="00106FC7">
            <w:pPr>
              <w:pStyle w:val="ListParagraph"/>
              <w:overflowPunct/>
              <w:autoSpaceDE/>
              <w:autoSpaceDN/>
              <w:adjustRightInd/>
              <w:ind w:right="26"/>
              <w:textAlignment w:val="auto"/>
              <w:rPr>
                <w:rFonts w:ascii="Arial" w:eastAsia="Calibri" w:hAnsi="Arial" w:cs="Arial"/>
                <w:szCs w:val="22"/>
                <w:lang w:eastAsia="en-US"/>
              </w:rPr>
            </w:pPr>
          </w:p>
          <w:p w14:paraId="17F18BCF" w14:textId="67849DEE" w:rsidR="00605D27" w:rsidRPr="00106FC7" w:rsidRDefault="00605D27" w:rsidP="00D317BD">
            <w:pPr>
              <w:pStyle w:val="ListParagraph"/>
              <w:numPr>
                <w:ilvl w:val="0"/>
                <w:numId w:val="36"/>
              </w:numPr>
              <w:overflowPunct/>
              <w:autoSpaceDE/>
              <w:autoSpaceDN/>
              <w:adjustRightInd/>
              <w:ind w:right="26"/>
              <w:textAlignment w:val="auto"/>
              <w:rPr>
                <w:rFonts w:ascii="Arial" w:eastAsia="Calibri" w:hAnsi="Arial" w:cs="Arial"/>
                <w:szCs w:val="22"/>
                <w:lang w:eastAsia="en-US"/>
              </w:rPr>
            </w:pPr>
            <w:r w:rsidRPr="00106FC7">
              <w:rPr>
                <w:rFonts w:ascii="Arial" w:eastAsia="Calibri" w:hAnsi="Arial" w:cs="Arial"/>
                <w:szCs w:val="22"/>
                <w:lang w:eastAsia="en-US"/>
              </w:rPr>
              <w:t>Other (please specify)</w:t>
            </w:r>
          </w:p>
          <w:p w14:paraId="288D44A4" w14:textId="77777777" w:rsidR="00605D27" w:rsidRPr="00106FC7" w:rsidRDefault="00605D27" w:rsidP="00D317BD">
            <w:pPr>
              <w:overflowPunct/>
              <w:autoSpaceDE/>
              <w:autoSpaceDN/>
              <w:adjustRightInd/>
              <w:ind w:left="720" w:right="26"/>
              <w:textAlignment w:val="auto"/>
              <w:rPr>
                <w:rFonts w:ascii="Arial" w:eastAsia="Calibri" w:hAnsi="Arial" w:cs="Arial"/>
                <w:szCs w:val="22"/>
                <w:lang w:eastAsia="en-US"/>
              </w:rPr>
            </w:pPr>
          </w:p>
        </w:tc>
        <w:tc>
          <w:tcPr>
            <w:tcW w:w="1350" w:type="dxa"/>
          </w:tcPr>
          <w:p w14:paraId="4E8F0325"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350" w:type="dxa"/>
          </w:tcPr>
          <w:p w14:paraId="5F788BCA"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295" w:type="dxa"/>
          </w:tcPr>
          <w:p w14:paraId="2E97AD0F"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c>
          <w:tcPr>
            <w:tcW w:w="1419" w:type="dxa"/>
          </w:tcPr>
          <w:p w14:paraId="0BD6E8C7" w14:textId="77777777" w:rsidR="00605D27" w:rsidRPr="00106FC7" w:rsidRDefault="00605D27" w:rsidP="00D317BD">
            <w:pPr>
              <w:overflowPunct/>
              <w:autoSpaceDE/>
              <w:autoSpaceDN/>
              <w:adjustRightInd/>
              <w:ind w:right="26"/>
              <w:jc w:val="center"/>
              <w:textAlignment w:val="auto"/>
              <w:rPr>
                <w:rFonts w:ascii="Arial" w:eastAsia="Calibri" w:hAnsi="Arial" w:cs="Arial"/>
                <w:b/>
                <w:bCs/>
                <w:szCs w:val="22"/>
                <w:u w:val="single"/>
                <w:lang w:eastAsia="en-US"/>
              </w:rPr>
            </w:pPr>
          </w:p>
        </w:tc>
      </w:tr>
    </w:tbl>
    <w:p w14:paraId="54C0E2DC" w14:textId="77777777" w:rsidR="00605D27" w:rsidRPr="00394767" w:rsidRDefault="00605D27" w:rsidP="00605D27">
      <w:pPr>
        <w:ind w:left="360" w:right="26"/>
        <w:jc w:val="both"/>
        <w:rPr>
          <w:rFonts w:ascii="Arial" w:hAnsi="Arial" w:cs="Arial"/>
          <w:b/>
          <w:bCs/>
          <w:szCs w:val="22"/>
          <w:u w:val="single"/>
          <w:lang w:val="en-GB"/>
        </w:rPr>
      </w:pPr>
    </w:p>
    <w:p w14:paraId="06CBFD4C" w14:textId="77777777" w:rsidR="00605D27" w:rsidRPr="00394767" w:rsidRDefault="00605D27" w:rsidP="00605D27">
      <w:pPr>
        <w:ind w:right="26"/>
        <w:jc w:val="both"/>
        <w:rPr>
          <w:rFonts w:ascii="Arial" w:hAnsi="Arial" w:cs="Arial"/>
          <w:i/>
          <w:snapToGrid w:val="0"/>
          <w:szCs w:val="22"/>
          <w:lang w:val="en-GB"/>
        </w:rPr>
      </w:pPr>
    </w:p>
    <w:p w14:paraId="5AC10B40" w14:textId="77777777" w:rsidR="00605D27" w:rsidRPr="00F82428" w:rsidRDefault="00605D27" w:rsidP="00605D27">
      <w:pPr>
        <w:overflowPunct/>
        <w:autoSpaceDE/>
        <w:autoSpaceDN/>
        <w:adjustRightInd/>
        <w:ind w:right="26"/>
        <w:textAlignment w:val="auto"/>
        <w:rPr>
          <w:rFonts w:ascii="Arial" w:hAnsi="Arial" w:cs="Arial"/>
          <w:b/>
          <w:bCs/>
          <w:szCs w:val="22"/>
          <w:u w:val="single"/>
          <w:lang w:eastAsia="en-US"/>
        </w:rPr>
      </w:pPr>
      <w:r w:rsidRPr="00F82428">
        <w:rPr>
          <w:rFonts w:ascii="Arial" w:hAnsi="Arial" w:cs="Arial"/>
          <w:b/>
          <w:bCs/>
          <w:szCs w:val="22"/>
          <w:u w:val="single"/>
          <w:lang w:eastAsia="en-US"/>
        </w:rPr>
        <w:t xml:space="preserve">Travel expenses for the assignment located outside </w:t>
      </w:r>
      <w:proofErr w:type="gramStart"/>
      <w:r w:rsidRPr="00F82428">
        <w:rPr>
          <w:rFonts w:ascii="Arial" w:hAnsi="Arial" w:cs="Arial"/>
          <w:b/>
          <w:bCs/>
          <w:szCs w:val="22"/>
          <w:u w:val="single"/>
          <w:lang w:eastAsia="en-US"/>
        </w:rPr>
        <w:t>Bangkok</w:t>
      </w:r>
      <w:proofErr w:type="gramEnd"/>
    </w:p>
    <w:p w14:paraId="3AD96A65" w14:textId="77777777" w:rsidR="00605D27" w:rsidRPr="00F82428" w:rsidRDefault="00605D27" w:rsidP="00605D27">
      <w:pPr>
        <w:overflowPunct/>
        <w:autoSpaceDE/>
        <w:autoSpaceDN/>
        <w:adjustRightInd/>
        <w:ind w:right="26"/>
        <w:jc w:val="both"/>
        <w:textAlignment w:val="auto"/>
        <w:rPr>
          <w:rFonts w:ascii="Arial" w:hAnsi="Arial" w:cs="Arial"/>
          <w:b/>
          <w:bCs/>
          <w:szCs w:val="22"/>
          <w:lang w:eastAsia="en-US"/>
        </w:rPr>
      </w:pPr>
      <w:r w:rsidRPr="00F82428">
        <w:rPr>
          <w:rFonts w:ascii="Arial" w:hAnsi="Arial" w:cs="Arial"/>
          <w:b/>
          <w:bCs/>
          <w:szCs w:val="22"/>
          <w:lang w:eastAsia="en-US"/>
        </w:rPr>
        <w:t>Travel expenses shall be reimbursed at actual cost against receipt/used ticket/boarding pass but not exceed the threshold specified in the UNFPA’s travel policy. Travel starting location is Bangkok, Thailand. Travel expense within Bangkok Area shall not be covered under this LTA.</w:t>
      </w:r>
    </w:p>
    <w:p w14:paraId="41D37DDB" w14:textId="77777777" w:rsidR="00605D27" w:rsidRDefault="00605D27" w:rsidP="00605D27">
      <w:pPr>
        <w:tabs>
          <w:tab w:val="left" w:pos="-180"/>
          <w:tab w:val="right" w:pos="1980"/>
          <w:tab w:val="left" w:pos="2160"/>
          <w:tab w:val="left" w:pos="4320"/>
        </w:tabs>
        <w:ind w:right="26"/>
        <w:rPr>
          <w:rFonts w:ascii="Arial" w:hAnsi="Arial" w:cs="Arial"/>
          <w:szCs w:val="22"/>
          <w:lang w:val="en-GB"/>
        </w:rPr>
      </w:pPr>
    </w:p>
    <w:p w14:paraId="7FA2FB27" w14:textId="77777777" w:rsidR="00F82428" w:rsidRPr="00394767" w:rsidRDefault="00F82428" w:rsidP="00605D27">
      <w:pPr>
        <w:tabs>
          <w:tab w:val="left" w:pos="-180"/>
          <w:tab w:val="right" w:pos="1980"/>
          <w:tab w:val="left" w:pos="2160"/>
          <w:tab w:val="left" w:pos="4320"/>
        </w:tabs>
        <w:ind w:right="26"/>
        <w:rPr>
          <w:rFonts w:ascii="Arial" w:hAnsi="Arial" w:cs="Arial"/>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605D27" w:rsidRPr="00394767" w14:paraId="6692226E" w14:textId="77777777" w:rsidTr="00D317BD">
        <w:tc>
          <w:tcPr>
            <w:tcW w:w="3227" w:type="dxa"/>
          </w:tcPr>
          <w:p w14:paraId="69901A3D"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Signature and stamp of the Bidder:</w:t>
            </w:r>
          </w:p>
        </w:tc>
        <w:tc>
          <w:tcPr>
            <w:tcW w:w="6015" w:type="dxa"/>
          </w:tcPr>
          <w:p w14:paraId="584B94A3" w14:textId="77777777" w:rsidR="00605D27" w:rsidRPr="00394767" w:rsidRDefault="00605D27" w:rsidP="00D317BD">
            <w:pPr>
              <w:ind w:right="26"/>
              <w:jc w:val="both"/>
              <w:rPr>
                <w:rFonts w:ascii="Arial" w:hAnsi="Arial" w:cs="Arial"/>
                <w:snapToGrid w:val="0"/>
                <w:szCs w:val="22"/>
                <w:lang w:val="en-GB"/>
              </w:rPr>
            </w:pPr>
          </w:p>
        </w:tc>
      </w:tr>
      <w:tr w:rsidR="00605D27" w:rsidRPr="00394767" w14:paraId="39362223" w14:textId="77777777" w:rsidTr="00D317BD">
        <w:tc>
          <w:tcPr>
            <w:tcW w:w="3227" w:type="dxa"/>
          </w:tcPr>
          <w:p w14:paraId="0F3FC169"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Name:</w:t>
            </w:r>
          </w:p>
        </w:tc>
        <w:tc>
          <w:tcPr>
            <w:tcW w:w="6015" w:type="dxa"/>
          </w:tcPr>
          <w:p w14:paraId="1BEB9EC1" w14:textId="77777777" w:rsidR="00605D27" w:rsidRPr="00394767" w:rsidRDefault="00605D27" w:rsidP="00D317BD">
            <w:pPr>
              <w:ind w:right="26"/>
              <w:jc w:val="both"/>
              <w:rPr>
                <w:rFonts w:ascii="Arial" w:hAnsi="Arial" w:cs="Arial"/>
                <w:snapToGrid w:val="0"/>
                <w:szCs w:val="22"/>
                <w:lang w:val="en-GB"/>
              </w:rPr>
            </w:pPr>
          </w:p>
        </w:tc>
      </w:tr>
      <w:tr w:rsidR="00605D27" w:rsidRPr="00394767" w14:paraId="40A1ACF4" w14:textId="77777777" w:rsidTr="00D317BD">
        <w:tc>
          <w:tcPr>
            <w:tcW w:w="3227" w:type="dxa"/>
          </w:tcPr>
          <w:p w14:paraId="6CC87240"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Title:</w:t>
            </w:r>
          </w:p>
        </w:tc>
        <w:tc>
          <w:tcPr>
            <w:tcW w:w="6015" w:type="dxa"/>
          </w:tcPr>
          <w:p w14:paraId="60D403C6" w14:textId="77777777" w:rsidR="00605D27" w:rsidRPr="00394767" w:rsidRDefault="00605D27" w:rsidP="00D317BD">
            <w:pPr>
              <w:ind w:right="26"/>
              <w:jc w:val="both"/>
              <w:rPr>
                <w:rFonts w:ascii="Arial" w:hAnsi="Arial" w:cs="Arial"/>
                <w:snapToGrid w:val="0"/>
                <w:szCs w:val="22"/>
                <w:lang w:val="en-GB"/>
              </w:rPr>
            </w:pPr>
          </w:p>
        </w:tc>
      </w:tr>
      <w:tr w:rsidR="00605D27" w:rsidRPr="00394767" w14:paraId="1691DF40" w14:textId="77777777" w:rsidTr="00D317BD">
        <w:tc>
          <w:tcPr>
            <w:tcW w:w="3227" w:type="dxa"/>
          </w:tcPr>
          <w:p w14:paraId="1574E74F"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Name of Company:</w:t>
            </w:r>
          </w:p>
        </w:tc>
        <w:tc>
          <w:tcPr>
            <w:tcW w:w="6015" w:type="dxa"/>
          </w:tcPr>
          <w:p w14:paraId="40DA6CEF" w14:textId="77777777" w:rsidR="00605D27" w:rsidRPr="00394767" w:rsidRDefault="00605D27" w:rsidP="00D317BD">
            <w:pPr>
              <w:ind w:right="26"/>
              <w:jc w:val="both"/>
              <w:rPr>
                <w:rFonts w:ascii="Arial" w:hAnsi="Arial" w:cs="Arial"/>
                <w:snapToGrid w:val="0"/>
                <w:szCs w:val="22"/>
                <w:lang w:val="en-GB"/>
              </w:rPr>
            </w:pPr>
          </w:p>
        </w:tc>
      </w:tr>
      <w:tr w:rsidR="00605D27" w:rsidRPr="00394767" w14:paraId="12D68900" w14:textId="77777777" w:rsidTr="00D317BD">
        <w:tc>
          <w:tcPr>
            <w:tcW w:w="3227" w:type="dxa"/>
          </w:tcPr>
          <w:p w14:paraId="752E463B"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Telephone:</w:t>
            </w:r>
          </w:p>
        </w:tc>
        <w:tc>
          <w:tcPr>
            <w:tcW w:w="6015" w:type="dxa"/>
          </w:tcPr>
          <w:p w14:paraId="0B49372E" w14:textId="77777777" w:rsidR="00605D27" w:rsidRPr="00394767" w:rsidRDefault="00605D27" w:rsidP="00D317BD">
            <w:pPr>
              <w:ind w:right="26"/>
              <w:jc w:val="both"/>
              <w:rPr>
                <w:rFonts w:ascii="Arial" w:hAnsi="Arial" w:cs="Arial"/>
                <w:snapToGrid w:val="0"/>
                <w:szCs w:val="22"/>
                <w:lang w:val="en-GB"/>
              </w:rPr>
            </w:pPr>
          </w:p>
        </w:tc>
      </w:tr>
      <w:tr w:rsidR="00605D27" w:rsidRPr="00394767" w14:paraId="2760FFF7" w14:textId="77777777" w:rsidTr="00D317BD">
        <w:tc>
          <w:tcPr>
            <w:tcW w:w="3227" w:type="dxa"/>
          </w:tcPr>
          <w:p w14:paraId="4B527BB3" w14:textId="77777777" w:rsidR="00605D27" w:rsidRPr="00394767" w:rsidRDefault="00605D27" w:rsidP="00D317BD">
            <w:pPr>
              <w:ind w:right="26"/>
              <w:jc w:val="both"/>
              <w:rPr>
                <w:rFonts w:ascii="Arial" w:hAnsi="Arial" w:cs="Arial"/>
                <w:snapToGrid w:val="0"/>
                <w:szCs w:val="22"/>
                <w:lang w:val="en-GB"/>
              </w:rPr>
            </w:pPr>
            <w:r w:rsidRPr="00394767">
              <w:rPr>
                <w:rFonts w:ascii="Arial" w:hAnsi="Arial" w:cs="Arial"/>
                <w:snapToGrid w:val="0"/>
                <w:szCs w:val="22"/>
                <w:lang w:val="en-GB"/>
              </w:rPr>
              <w:t>Email:</w:t>
            </w:r>
          </w:p>
        </w:tc>
        <w:tc>
          <w:tcPr>
            <w:tcW w:w="6015" w:type="dxa"/>
          </w:tcPr>
          <w:p w14:paraId="36604C6F" w14:textId="77777777" w:rsidR="00605D27" w:rsidRPr="00394767" w:rsidRDefault="00605D27" w:rsidP="00D317BD">
            <w:pPr>
              <w:ind w:right="26"/>
              <w:jc w:val="both"/>
              <w:rPr>
                <w:rFonts w:ascii="Arial" w:hAnsi="Arial" w:cs="Arial"/>
                <w:snapToGrid w:val="0"/>
                <w:szCs w:val="22"/>
                <w:lang w:val="en-GB"/>
              </w:rPr>
            </w:pPr>
          </w:p>
        </w:tc>
      </w:tr>
    </w:tbl>
    <w:p w14:paraId="4F485EB4" w14:textId="77777777" w:rsidR="00605D27" w:rsidRPr="00394767" w:rsidRDefault="00605D27" w:rsidP="00605D27">
      <w:pPr>
        <w:pStyle w:val="Heading1"/>
        <w:ind w:right="26"/>
        <w:jc w:val="center"/>
        <w:rPr>
          <w:rFonts w:ascii="Arial" w:hAnsi="Arial" w:cs="Arial"/>
          <w:caps/>
          <w:color w:val="auto"/>
          <w:sz w:val="22"/>
          <w:szCs w:val="22"/>
          <w:lang w:val="en-GB"/>
        </w:rPr>
      </w:pPr>
      <w:bookmarkStart w:id="219" w:name="_Ref463358936"/>
      <w:bookmarkStart w:id="220" w:name="_Ref463359199"/>
      <w:bookmarkStart w:id="221" w:name="_Ref396293362"/>
      <w:bookmarkStart w:id="222" w:name="_Ref396243456"/>
    </w:p>
    <w:p w14:paraId="2665ED2B" w14:textId="77777777" w:rsidR="00605D27" w:rsidRPr="00394767" w:rsidRDefault="00605D27" w:rsidP="00605D27">
      <w:pPr>
        <w:ind w:right="26"/>
        <w:rPr>
          <w:rFonts w:ascii="Arial" w:hAnsi="Arial" w:cs="Arial"/>
          <w:szCs w:val="22"/>
          <w:lang w:val="en-GB"/>
        </w:rPr>
      </w:pPr>
    </w:p>
    <w:p w14:paraId="68C68B0B" w14:textId="77777777" w:rsidR="00605D27" w:rsidRPr="00394767" w:rsidRDefault="00605D27" w:rsidP="00605D27">
      <w:pPr>
        <w:pStyle w:val="Heading1"/>
        <w:ind w:right="26"/>
        <w:jc w:val="center"/>
        <w:rPr>
          <w:rFonts w:ascii="Arial" w:hAnsi="Arial" w:cs="Arial"/>
          <w:caps/>
          <w:color w:val="auto"/>
          <w:sz w:val="22"/>
          <w:szCs w:val="22"/>
          <w:lang w:val="en-GB"/>
        </w:rPr>
      </w:pPr>
      <w:bookmarkStart w:id="223" w:name="_Toc139448765"/>
      <w:bookmarkStart w:id="224" w:name="_Toc139449582"/>
      <w:bookmarkEnd w:id="219"/>
      <w:bookmarkEnd w:id="220"/>
      <w:r w:rsidRPr="00394767">
        <w:rPr>
          <w:rFonts w:ascii="Arial" w:hAnsi="Arial" w:cs="Arial"/>
          <w:caps/>
          <w:color w:val="auto"/>
          <w:sz w:val="22"/>
          <w:szCs w:val="22"/>
          <w:lang w:val="en-GB"/>
        </w:rPr>
        <w:lastRenderedPageBreak/>
        <w:t>Section VI – Annex G: Checklist of Bid Forms</w:t>
      </w:r>
      <w:bookmarkEnd w:id="221"/>
      <w:bookmarkEnd w:id="223"/>
      <w:bookmarkEnd w:id="224"/>
    </w:p>
    <w:p w14:paraId="23D125CD" w14:textId="77777777" w:rsidR="00605D27" w:rsidRPr="00394767" w:rsidRDefault="00605D27" w:rsidP="00605D27">
      <w:pPr>
        <w:ind w:right="26"/>
        <w:rPr>
          <w:rFonts w:ascii="Arial" w:hAnsi="Arial" w:cs="Arial"/>
          <w:szCs w:val="22"/>
          <w:lang w:val="en-GB"/>
        </w:rPr>
      </w:pPr>
    </w:p>
    <w:p w14:paraId="29A3E62B" w14:textId="77777777" w:rsidR="00605D27" w:rsidRPr="00394767" w:rsidRDefault="00605D27" w:rsidP="00605D27">
      <w:pPr>
        <w:ind w:right="26"/>
        <w:jc w:val="both"/>
        <w:rPr>
          <w:rFonts w:ascii="Arial" w:hAnsi="Arial" w:cs="Arial"/>
          <w:szCs w:val="22"/>
          <w:lang w:val="en-GB"/>
        </w:rPr>
      </w:pPr>
      <w:r w:rsidRPr="00394767">
        <w:rPr>
          <w:rFonts w:ascii="Arial" w:hAnsi="Arial" w:cs="Arial"/>
          <w:szCs w:val="22"/>
          <w:lang w:val="en-GB"/>
        </w:rPr>
        <w:t xml:space="preserve">The following checklist is provided as a courtesy to Bidders. Please use this checklist while preparing the Bid to ensure that your Bid contains all required information. This checklist is for the Bidder’s internal reference and does </w:t>
      </w:r>
      <w:r w:rsidRPr="00394767">
        <w:rPr>
          <w:rFonts w:ascii="Arial" w:hAnsi="Arial" w:cs="Arial"/>
          <w:i/>
          <w:szCs w:val="22"/>
          <w:lang w:val="en-GB"/>
        </w:rPr>
        <w:t>not</w:t>
      </w:r>
      <w:r w:rsidRPr="00394767">
        <w:rPr>
          <w:rFonts w:ascii="Arial" w:hAnsi="Arial" w:cs="Arial"/>
          <w:szCs w:val="22"/>
          <w:lang w:val="en-GB"/>
        </w:rPr>
        <w:t xml:space="preserve"> need to be submitted with the Bid. </w:t>
      </w:r>
    </w:p>
    <w:p w14:paraId="0FC1B80C" w14:textId="77777777" w:rsidR="00605D27" w:rsidRPr="00394767" w:rsidRDefault="00605D27" w:rsidP="00605D27">
      <w:pPr>
        <w:ind w:right="26"/>
        <w:jc w:val="both"/>
        <w:rPr>
          <w:rFonts w:ascii="Arial" w:hAnsi="Arial" w:cs="Arial"/>
          <w:szCs w:val="22"/>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816"/>
        <w:gridCol w:w="2246"/>
        <w:gridCol w:w="1316"/>
        <w:gridCol w:w="1864"/>
      </w:tblGrid>
      <w:tr w:rsidR="00605D27" w:rsidRPr="00394767" w14:paraId="4A985FE1" w14:textId="77777777" w:rsidTr="00D317BD">
        <w:trPr>
          <w:trHeight w:val="619"/>
        </w:trPr>
        <w:tc>
          <w:tcPr>
            <w:tcW w:w="3816" w:type="dxa"/>
            <w:shd w:val="clear" w:color="auto" w:fill="000080"/>
            <w:vAlign w:val="center"/>
          </w:tcPr>
          <w:p w14:paraId="15BE4F39" w14:textId="77777777" w:rsidR="00605D27" w:rsidRPr="00394767" w:rsidRDefault="00605D27" w:rsidP="00D317BD">
            <w:pPr>
              <w:ind w:right="26"/>
              <w:jc w:val="center"/>
              <w:rPr>
                <w:rFonts w:ascii="Arial" w:hAnsi="Arial" w:cs="Arial"/>
                <w:b/>
                <w:color w:val="FFFFFF" w:themeColor="background1"/>
                <w:sz w:val="22"/>
                <w:szCs w:val="22"/>
              </w:rPr>
            </w:pPr>
            <w:r w:rsidRPr="00394767">
              <w:rPr>
                <w:rFonts w:ascii="Arial" w:hAnsi="Arial" w:cs="Arial"/>
                <w:b/>
                <w:color w:val="FFFFFF" w:themeColor="background1"/>
                <w:sz w:val="22"/>
                <w:szCs w:val="22"/>
              </w:rPr>
              <w:t>ACTIVITY</w:t>
            </w:r>
          </w:p>
        </w:tc>
        <w:tc>
          <w:tcPr>
            <w:tcW w:w="2246" w:type="dxa"/>
            <w:shd w:val="clear" w:color="auto" w:fill="000080"/>
            <w:vAlign w:val="center"/>
          </w:tcPr>
          <w:p w14:paraId="40F1ED49" w14:textId="77777777" w:rsidR="00605D27" w:rsidRPr="00394767" w:rsidRDefault="00605D27" w:rsidP="00D317BD">
            <w:pPr>
              <w:ind w:right="26"/>
              <w:jc w:val="center"/>
              <w:rPr>
                <w:rFonts w:ascii="Arial" w:hAnsi="Arial" w:cs="Arial"/>
                <w:b/>
                <w:color w:val="FFFFFF" w:themeColor="background1"/>
                <w:sz w:val="22"/>
                <w:szCs w:val="22"/>
              </w:rPr>
            </w:pPr>
            <w:r w:rsidRPr="00394767">
              <w:rPr>
                <w:rFonts w:ascii="Arial" w:hAnsi="Arial" w:cs="Arial"/>
                <w:b/>
                <w:color w:val="FFFFFF" w:themeColor="background1"/>
                <w:sz w:val="22"/>
                <w:szCs w:val="22"/>
              </w:rPr>
              <w:t>LOCATION</w:t>
            </w:r>
          </w:p>
        </w:tc>
        <w:tc>
          <w:tcPr>
            <w:tcW w:w="1316" w:type="dxa"/>
            <w:shd w:val="clear" w:color="auto" w:fill="000080"/>
            <w:vAlign w:val="center"/>
          </w:tcPr>
          <w:p w14:paraId="1C28F079" w14:textId="77777777" w:rsidR="00605D27" w:rsidRPr="00394767" w:rsidRDefault="00605D27" w:rsidP="00D317BD">
            <w:pPr>
              <w:ind w:right="26"/>
              <w:jc w:val="center"/>
              <w:rPr>
                <w:rFonts w:ascii="Arial" w:hAnsi="Arial" w:cs="Arial"/>
                <w:b/>
                <w:color w:val="FFFFFF" w:themeColor="background1"/>
                <w:sz w:val="22"/>
                <w:szCs w:val="22"/>
              </w:rPr>
            </w:pPr>
            <w:r w:rsidRPr="00394767">
              <w:rPr>
                <w:rFonts w:ascii="Arial" w:hAnsi="Arial" w:cs="Arial"/>
                <w:b/>
                <w:color w:val="FFFFFF" w:themeColor="background1"/>
                <w:sz w:val="22"/>
                <w:szCs w:val="22"/>
              </w:rPr>
              <w:t>YES/NO/</w:t>
            </w:r>
          </w:p>
          <w:p w14:paraId="699E1B76" w14:textId="77777777" w:rsidR="00605D27" w:rsidRPr="00394767" w:rsidRDefault="00605D27" w:rsidP="00D317BD">
            <w:pPr>
              <w:ind w:right="26"/>
              <w:jc w:val="center"/>
              <w:rPr>
                <w:rFonts w:ascii="Arial" w:hAnsi="Arial" w:cs="Arial"/>
                <w:b/>
                <w:color w:val="FFFFFF" w:themeColor="background1"/>
                <w:sz w:val="22"/>
                <w:szCs w:val="22"/>
              </w:rPr>
            </w:pPr>
            <w:r w:rsidRPr="00394767">
              <w:rPr>
                <w:rFonts w:ascii="Arial" w:hAnsi="Arial" w:cs="Arial"/>
                <w:b/>
                <w:color w:val="FFFFFF" w:themeColor="background1"/>
                <w:sz w:val="22"/>
                <w:szCs w:val="22"/>
              </w:rPr>
              <w:t>N/A</w:t>
            </w:r>
          </w:p>
        </w:tc>
        <w:tc>
          <w:tcPr>
            <w:tcW w:w="1864" w:type="dxa"/>
            <w:shd w:val="clear" w:color="auto" w:fill="000080"/>
            <w:vAlign w:val="center"/>
          </w:tcPr>
          <w:p w14:paraId="71905EF9" w14:textId="77777777" w:rsidR="00605D27" w:rsidRPr="00394767" w:rsidRDefault="00605D27" w:rsidP="00D317BD">
            <w:pPr>
              <w:ind w:right="26"/>
              <w:jc w:val="center"/>
              <w:rPr>
                <w:rFonts w:ascii="Arial" w:hAnsi="Arial" w:cs="Arial"/>
                <w:b/>
                <w:color w:val="FFFFFF" w:themeColor="background1"/>
                <w:sz w:val="22"/>
                <w:szCs w:val="22"/>
              </w:rPr>
            </w:pPr>
            <w:r w:rsidRPr="00394767">
              <w:rPr>
                <w:rFonts w:ascii="Arial" w:hAnsi="Arial" w:cs="Arial"/>
                <w:b/>
                <w:color w:val="FFFFFF" w:themeColor="background1"/>
                <w:sz w:val="22"/>
                <w:szCs w:val="22"/>
              </w:rPr>
              <w:t>REMARKS</w:t>
            </w:r>
          </w:p>
        </w:tc>
      </w:tr>
      <w:tr w:rsidR="00605D27" w:rsidRPr="00394767" w14:paraId="00B54F47" w14:textId="77777777" w:rsidTr="00D317BD">
        <w:trPr>
          <w:trHeight w:val="619"/>
        </w:trPr>
        <w:tc>
          <w:tcPr>
            <w:tcW w:w="3816" w:type="dxa"/>
            <w:vAlign w:val="center"/>
          </w:tcPr>
          <w:p w14:paraId="52A32A75"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 xml:space="preserve">Have you read and understood </w:t>
            </w:r>
            <w:proofErr w:type="gramStart"/>
            <w:r w:rsidRPr="00394767">
              <w:rPr>
                <w:rFonts w:ascii="Arial" w:hAnsi="Arial" w:cs="Arial"/>
                <w:sz w:val="22"/>
                <w:szCs w:val="22"/>
              </w:rPr>
              <w:t>all of</w:t>
            </w:r>
            <w:proofErr w:type="gramEnd"/>
            <w:r w:rsidRPr="00394767">
              <w:rPr>
                <w:rFonts w:ascii="Arial" w:hAnsi="Arial" w:cs="Arial"/>
                <w:sz w:val="22"/>
                <w:szCs w:val="22"/>
              </w:rPr>
              <w:t xml:space="preserve"> the Instructions to Bidders in Section I of the Bidding documents?</w:t>
            </w:r>
          </w:p>
        </w:tc>
        <w:tc>
          <w:tcPr>
            <w:tcW w:w="2246" w:type="dxa"/>
            <w:vAlign w:val="center"/>
          </w:tcPr>
          <w:p w14:paraId="58A09DAC" w14:textId="10A0507A"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_Ref396233873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I: Instructions to Bidders</w:t>
            </w:r>
            <w:r w:rsidRPr="004F4232">
              <w:rPr>
                <w:rFonts w:ascii="Arial" w:hAnsi="Arial" w:cs="Arial"/>
                <w:szCs w:val="22"/>
              </w:rPr>
              <w:fldChar w:fldCharType="end"/>
            </w:r>
          </w:p>
        </w:tc>
        <w:tc>
          <w:tcPr>
            <w:tcW w:w="1316" w:type="dxa"/>
            <w:vAlign w:val="center"/>
          </w:tcPr>
          <w:p w14:paraId="24CDC127" w14:textId="77777777" w:rsidR="00605D27" w:rsidRPr="004F4232" w:rsidRDefault="00605D27" w:rsidP="00D317BD">
            <w:pPr>
              <w:ind w:right="26"/>
              <w:jc w:val="center"/>
              <w:rPr>
                <w:rFonts w:ascii="Arial" w:hAnsi="Arial" w:cs="Arial"/>
                <w:sz w:val="22"/>
                <w:szCs w:val="22"/>
              </w:rPr>
            </w:pPr>
          </w:p>
        </w:tc>
        <w:tc>
          <w:tcPr>
            <w:tcW w:w="1864" w:type="dxa"/>
            <w:vAlign w:val="center"/>
          </w:tcPr>
          <w:p w14:paraId="0477BDB4" w14:textId="77777777" w:rsidR="00605D27" w:rsidRPr="00394767" w:rsidRDefault="00605D27" w:rsidP="00D317BD">
            <w:pPr>
              <w:ind w:right="26"/>
              <w:rPr>
                <w:rFonts w:ascii="Arial" w:hAnsi="Arial" w:cs="Arial"/>
                <w:sz w:val="22"/>
                <w:szCs w:val="22"/>
              </w:rPr>
            </w:pPr>
          </w:p>
        </w:tc>
      </w:tr>
      <w:tr w:rsidR="00605D27" w:rsidRPr="00394767" w14:paraId="701DC508" w14:textId="77777777" w:rsidTr="00D317BD">
        <w:trPr>
          <w:trHeight w:val="144"/>
        </w:trPr>
        <w:tc>
          <w:tcPr>
            <w:tcW w:w="3816" w:type="dxa"/>
            <w:shd w:val="clear" w:color="auto" w:fill="auto"/>
            <w:vAlign w:val="center"/>
          </w:tcPr>
          <w:p w14:paraId="46AF02B3"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reviewed and agreed to the UNFPA General Conditions of Contracts?</w:t>
            </w:r>
          </w:p>
        </w:tc>
        <w:tc>
          <w:tcPr>
            <w:tcW w:w="2246" w:type="dxa"/>
            <w:vAlign w:val="center"/>
          </w:tcPr>
          <w:p w14:paraId="430777CD" w14:textId="12E3DA75"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_Ref396243139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III: General Conditions of Contract</w:t>
            </w:r>
            <w:r w:rsidRPr="004F4232">
              <w:rPr>
                <w:rFonts w:ascii="Arial" w:hAnsi="Arial" w:cs="Arial"/>
                <w:szCs w:val="22"/>
              </w:rPr>
              <w:fldChar w:fldCharType="end"/>
            </w:r>
          </w:p>
        </w:tc>
        <w:tc>
          <w:tcPr>
            <w:tcW w:w="1316" w:type="dxa"/>
            <w:shd w:val="clear" w:color="auto" w:fill="auto"/>
            <w:vAlign w:val="center"/>
          </w:tcPr>
          <w:p w14:paraId="108BD28F" w14:textId="77777777" w:rsidR="00605D27" w:rsidRPr="004F4232" w:rsidRDefault="00605D27" w:rsidP="00D317BD">
            <w:pPr>
              <w:ind w:right="26"/>
              <w:jc w:val="center"/>
              <w:rPr>
                <w:rFonts w:ascii="Arial" w:hAnsi="Arial" w:cs="Arial"/>
                <w:sz w:val="22"/>
                <w:szCs w:val="22"/>
              </w:rPr>
            </w:pPr>
          </w:p>
        </w:tc>
        <w:tc>
          <w:tcPr>
            <w:tcW w:w="1864" w:type="dxa"/>
            <w:vAlign w:val="center"/>
          </w:tcPr>
          <w:p w14:paraId="5F197EAE" w14:textId="77777777" w:rsidR="00605D27" w:rsidRPr="00394767" w:rsidRDefault="00605D27" w:rsidP="00D317BD">
            <w:pPr>
              <w:ind w:right="26"/>
              <w:rPr>
                <w:rFonts w:ascii="Arial" w:hAnsi="Arial" w:cs="Arial"/>
                <w:sz w:val="22"/>
                <w:szCs w:val="22"/>
              </w:rPr>
            </w:pPr>
          </w:p>
        </w:tc>
      </w:tr>
      <w:tr w:rsidR="00605D27" w:rsidRPr="00394767" w14:paraId="5EA59DFE" w14:textId="77777777" w:rsidTr="00D317BD">
        <w:trPr>
          <w:trHeight w:val="144"/>
        </w:trPr>
        <w:tc>
          <w:tcPr>
            <w:tcW w:w="3816" w:type="dxa"/>
            <w:shd w:val="clear" w:color="auto" w:fill="auto"/>
            <w:vAlign w:val="center"/>
          </w:tcPr>
          <w:p w14:paraId="411CAC5B"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reviewed and agreed to the UNFPA Special Conditions for Contracts?</w:t>
            </w:r>
          </w:p>
        </w:tc>
        <w:tc>
          <w:tcPr>
            <w:tcW w:w="2246" w:type="dxa"/>
            <w:vAlign w:val="center"/>
          </w:tcPr>
          <w:p w14:paraId="040D00FE" w14:textId="52E0951D"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_Ref396243155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IV: UNFPA Special Conditions of Contract</w:t>
            </w:r>
            <w:r w:rsidRPr="004F4232">
              <w:rPr>
                <w:rFonts w:ascii="Arial" w:hAnsi="Arial" w:cs="Arial"/>
                <w:szCs w:val="22"/>
              </w:rPr>
              <w:fldChar w:fldCharType="end"/>
            </w:r>
          </w:p>
        </w:tc>
        <w:tc>
          <w:tcPr>
            <w:tcW w:w="1316" w:type="dxa"/>
            <w:shd w:val="clear" w:color="auto" w:fill="auto"/>
            <w:vAlign w:val="center"/>
          </w:tcPr>
          <w:p w14:paraId="01EBD343" w14:textId="77777777" w:rsidR="00605D27" w:rsidRPr="004F4232" w:rsidRDefault="00605D27" w:rsidP="00D317BD">
            <w:pPr>
              <w:ind w:right="26"/>
              <w:jc w:val="center"/>
              <w:rPr>
                <w:rFonts w:ascii="Arial" w:hAnsi="Arial" w:cs="Arial"/>
                <w:sz w:val="22"/>
                <w:szCs w:val="22"/>
              </w:rPr>
            </w:pPr>
          </w:p>
        </w:tc>
        <w:tc>
          <w:tcPr>
            <w:tcW w:w="1864" w:type="dxa"/>
            <w:vAlign w:val="center"/>
          </w:tcPr>
          <w:p w14:paraId="4F1473A7" w14:textId="77777777" w:rsidR="00605D27" w:rsidRPr="00394767" w:rsidRDefault="00605D27" w:rsidP="00D317BD">
            <w:pPr>
              <w:ind w:right="26"/>
              <w:rPr>
                <w:rFonts w:ascii="Arial" w:hAnsi="Arial" w:cs="Arial"/>
                <w:sz w:val="22"/>
                <w:szCs w:val="22"/>
              </w:rPr>
            </w:pPr>
          </w:p>
        </w:tc>
      </w:tr>
      <w:tr w:rsidR="00605D27" w:rsidRPr="00394767" w14:paraId="083E9586" w14:textId="77777777" w:rsidTr="00D317BD">
        <w:trPr>
          <w:trHeight w:val="144"/>
        </w:trPr>
        <w:tc>
          <w:tcPr>
            <w:tcW w:w="3816" w:type="dxa"/>
            <w:shd w:val="clear" w:color="auto" w:fill="auto"/>
            <w:vAlign w:val="center"/>
          </w:tcPr>
          <w:p w14:paraId="12AAFF54"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completed the Bid Submission Form?</w:t>
            </w:r>
          </w:p>
        </w:tc>
        <w:tc>
          <w:tcPr>
            <w:tcW w:w="2246" w:type="dxa"/>
            <w:vAlign w:val="center"/>
          </w:tcPr>
          <w:p w14:paraId="4BE1C6BF" w14:textId="77777777" w:rsidR="0010217D" w:rsidRPr="00394767" w:rsidRDefault="00605D27" w:rsidP="0010217D">
            <w:pPr>
              <w:rPr>
                <w:rFonts w:ascii="Arial" w:hAnsi="Arial" w:cs="Arial"/>
                <w:caps/>
                <w:sz w:val="22"/>
                <w:szCs w:val="22"/>
                <w:lang w:val="en-GB"/>
              </w:rPr>
            </w:pPr>
            <w:r w:rsidRPr="004F4232">
              <w:rPr>
                <w:rFonts w:ascii="Arial" w:hAnsi="Arial" w:cs="Arial"/>
                <w:szCs w:val="22"/>
              </w:rPr>
              <w:fldChar w:fldCharType="begin"/>
            </w:r>
            <w:r w:rsidRPr="004F4232">
              <w:rPr>
                <w:rFonts w:ascii="Arial" w:hAnsi="Arial" w:cs="Arial"/>
                <w:sz w:val="22"/>
                <w:szCs w:val="22"/>
              </w:rPr>
              <w:instrText xml:space="preserve"> REF _Ref463356211 \h  \* MERGEFORMAT </w:instrText>
            </w:r>
            <w:r w:rsidRPr="004F4232">
              <w:rPr>
                <w:rFonts w:ascii="Arial" w:hAnsi="Arial" w:cs="Arial"/>
                <w:szCs w:val="22"/>
              </w:rPr>
            </w:r>
            <w:r w:rsidRPr="004F4232">
              <w:rPr>
                <w:rFonts w:ascii="Arial" w:hAnsi="Arial" w:cs="Arial"/>
                <w:szCs w:val="22"/>
              </w:rPr>
              <w:fldChar w:fldCharType="separate"/>
            </w:r>
          </w:p>
          <w:p w14:paraId="2F9276BD" w14:textId="77777777" w:rsidR="0010217D" w:rsidRPr="0010217D" w:rsidRDefault="0010217D" w:rsidP="0010217D">
            <w:pPr>
              <w:ind w:right="26"/>
              <w:jc w:val="center"/>
              <w:rPr>
                <w:rFonts w:ascii="Arial" w:hAnsi="Arial" w:cs="Arial"/>
                <w:caps/>
                <w:sz w:val="22"/>
                <w:szCs w:val="22"/>
                <w:lang w:val="en-GB"/>
              </w:rPr>
            </w:pPr>
          </w:p>
          <w:p w14:paraId="20E1F2F9" w14:textId="77777777" w:rsidR="0010217D" w:rsidRPr="0010217D" w:rsidRDefault="0010217D" w:rsidP="0010217D">
            <w:pPr>
              <w:ind w:right="26"/>
              <w:jc w:val="center"/>
              <w:rPr>
                <w:rFonts w:ascii="Arial" w:hAnsi="Arial" w:cs="Arial"/>
                <w:caps/>
                <w:sz w:val="22"/>
                <w:szCs w:val="22"/>
                <w:lang w:val="en-GB"/>
              </w:rPr>
            </w:pPr>
          </w:p>
          <w:p w14:paraId="17330AC8" w14:textId="77777777" w:rsidR="0010217D" w:rsidRPr="0010217D" w:rsidRDefault="0010217D" w:rsidP="0010217D">
            <w:pPr>
              <w:ind w:right="26"/>
              <w:jc w:val="center"/>
              <w:rPr>
                <w:rFonts w:ascii="Arial" w:hAnsi="Arial" w:cs="Arial"/>
                <w:caps/>
                <w:sz w:val="22"/>
                <w:szCs w:val="22"/>
                <w:lang w:val="en-GB"/>
              </w:rPr>
            </w:pPr>
          </w:p>
          <w:p w14:paraId="1C3169B5" w14:textId="77777777" w:rsidR="0010217D" w:rsidRPr="0010217D" w:rsidRDefault="0010217D" w:rsidP="0010217D">
            <w:pPr>
              <w:ind w:right="26"/>
              <w:jc w:val="center"/>
              <w:rPr>
                <w:rFonts w:ascii="Arial" w:hAnsi="Arial" w:cs="Arial"/>
                <w:caps/>
                <w:sz w:val="22"/>
                <w:szCs w:val="22"/>
                <w:lang w:val="en-GB"/>
              </w:rPr>
            </w:pPr>
          </w:p>
          <w:p w14:paraId="2EB1106F" w14:textId="77777777" w:rsidR="0010217D" w:rsidRPr="0010217D" w:rsidRDefault="0010217D" w:rsidP="0010217D">
            <w:pPr>
              <w:rPr>
                <w:rFonts w:ascii="Arial" w:hAnsi="Arial" w:cs="Arial"/>
                <w:caps/>
                <w:sz w:val="22"/>
                <w:szCs w:val="22"/>
                <w:lang w:val="en-GB"/>
              </w:rPr>
            </w:pPr>
          </w:p>
          <w:p w14:paraId="59D03755" w14:textId="77777777" w:rsidR="0010217D" w:rsidRPr="00394767" w:rsidRDefault="0010217D" w:rsidP="0010217D">
            <w:pPr>
              <w:rPr>
                <w:rFonts w:ascii="Arial" w:hAnsi="Arial" w:cs="Arial"/>
                <w:caps/>
                <w:sz w:val="22"/>
                <w:szCs w:val="22"/>
                <w:lang w:val="en-GB"/>
              </w:rPr>
            </w:pPr>
          </w:p>
          <w:p w14:paraId="23E79CE2" w14:textId="77777777" w:rsidR="0010217D" w:rsidRPr="0010217D" w:rsidRDefault="0010217D" w:rsidP="0010217D">
            <w:pPr>
              <w:rPr>
                <w:rFonts w:ascii="Arial" w:hAnsi="Arial" w:cs="Arial"/>
                <w:caps/>
                <w:sz w:val="22"/>
                <w:szCs w:val="22"/>
                <w:lang w:val="en-GB"/>
              </w:rPr>
            </w:pPr>
          </w:p>
          <w:p w14:paraId="077A5E40" w14:textId="77777777" w:rsidR="0010217D" w:rsidRPr="00394767" w:rsidRDefault="0010217D" w:rsidP="0010217D">
            <w:pPr>
              <w:rPr>
                <w:rFonts w:ascii="Arial" w:hAnsi="Arial" w:cs="Arial"/>
                <w:caps/>
                <w:sz w:val="22"/>
                <w:szCs w:val="22"/>
                <w:lang w:val="en-GB"/>
              </w:rPr>
            </w:pPr>
          </w:p>
          <w:p w14:paraId="7C7E700C" w14:textId="77777777" w:rsidR="0010217D" w:rsidRPr="0010217D" w:rsidRDefault="0010217D" w:rsidP="0010217D">
            <w:pPr>
              <w:rPr>
                <w:rFonts w:ascii="Arial" w:hAnsi="Arial" w:cs="Arial"/>
                <w:caps/>
                <w:sz w:val="22"/>
                <w:szCs w:val="22"/>
                <w:lang w:val="en-GB"/>
              </w:rPr>
            </w:pPr>
          </w:p>
          <w:p w14:paraId="199D8269" w14:textId="77777777" w:rsidR="0010217D" w:rsidRPr="00394767" w:rsidRDefault="0010217D" w:rsidP="0010217D">
            <w:pPr>
              <w:rPr>
                <w:rFonts w:ascii="Arial" w:hAnsi="Arial" w:cs="Arial"/>
                <w:caps/>
                <w:sz w:val="22"/>
                <w:szCs w:val="22"/>
                <w:lang w:val="en-GB"/>
              </w:rPr>
            </w:pPr>
          </w:p>
          <w:p w14:paraId="4AA0A7F9" w14:textId="77777777" w:rsidR="0010217D" w:rsidRPr="0010217D" w:rsidRDefault="0010217D" w:rsidP="0010217D">
            <w:pPr>
              <w:rPr>
                <w:rFonts w:ascii="Arial" w:hAnsi="Arial" w:cs="Arial"/>
                <w:caps/>
                <w:sz w:val="22"/>
                <w:szCs w:val="22"/>
                <w:lang w:val="en-GB"/>
              </w:rPr>
            </w:pPr>
          </w:p>
          <w:p w14:paraId="1058CD48" w14:textId="77777777" w:rsidR="0010217D" w:rsidRPr="00394767" w:rsidRDefault="0010217D" w:rsidP="0010217D">
            <w:pPr>
              <w:rPr>
                <w:rFonts w:ascii="Arial" w:hAnsi="Arial" w:cs="Arial"/>
                <w:caps/>
                <w:sz w:val="22"/>
                <w:szCs w:val="22"/>
                <w:lang w:val="en-GB"/>
              </w:rPr>
            </w:pPr>
          </w:p>
          <w:p w14:paraId="39C8041F" w14:textId="77777777" w:rsidR="0010217D" w:rsidRPr="0010217D" w:rsidRDefault="0010217D" w:rsidP="0010217D">
            <w:pPr>
              <w:rPr>
                <w:rFonts w:ascii="Arial" w:hAnsi="Arial" w:cs="Arial"/>
                <w:caps/>
                <w:sz w:val="22"/>
                <w:szCs w:val="22"/>
                <w:lang w:val="en-GB"/>
              </w:rPr>
            </w:pPr>
          </w:p>
          <w:p w14:paraId="4952DF3F" w14:textId="77777777" w:rsidR="0010217D" w:rsidRPr="0010217D" w:rsidRDefault="0010217D" w:rsidP="0010217D">
            <w:pPr>
              <w:ind w:right="26"/>
              <w:jc w:val="center"/>
              <w:rPr>
                <w:rFonts w:ascii="Arial" w:hAnsi="Arial" w:cs="Arial"/>
                <w:caps/>
                <w:sz w:val="22"/>
                <w:szCs w:val="22"/>
                <w:lang w:val="en-GB"/>
              </w:rPr>
            </w:pPr>
          </w:p>
          <w:p w14:paraId="0B4B4064" w14:textId="77777777" w:rsidR="0010217D" w:rsidRPr="0010217D" w:rsidRDefault="0010217D" w:rsidP="0010217D">
            <w:pPr>
              <w:ind w:right="26"/>
              <w:jc w:val="center"/>
              <w:rPr>
                <w:rFonts w:ascii="Arial" w:hAnsi="Arial" w:cs="Arial"/>
                <w:caps/>
                <w:sz w:val="22"/>
                <w:szCs w:val="22"/>
                <w:lang w:val="en-GB"/>
              </w:rPr>
            </w:pPr>
          </w:p>
          <w:p w14:paraId="4511FC20" w14:textId="3F274560"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VI – Annex B: Bid Submission Form</w:t>
            </w:r>
            <w:r w:rsidR="00605D27" w:rsidRPr="004F4232">
              <w:rPr>
                <w:rFonts w:ascii="Arial" w:hAnsi="Arial" w:cs="Arial"/>
                <w:szCs w:val="22"/>
              </w:rPr>
              <w:fldChar w:fldCharType="end"/>
            </w:r>
          </w:p>
        </w:tc>
        <w:tc>
          <w:tcPr>
            <w:tcW w:w="1316" w:type="dxa"/>
            <w:shd w:val="clear" w:color="auto" w:fill="auto"/>
            <w:vAlign w:val="center"/>
          </w:tcPr>
          <w:p w14:paraId="5E0243D2" w14:textId="77777777" w:rsidR="00605D27" w:rsidRPr="004F4232" w:rsidRDefault="00605D27" w:rsidP="00D317BD">
            <w:pPr>
              <w:ind w:right="26"/>
              <w:jc w:val="center"/>
              <w:rPr>
                <w:rFonts w:ascii="Arial" w:hAnsi="Arial" w:cs="Arial"/>
                <w:sz w:val="22"/>
                <w:szCs w:val="22"/>
              </w:rPr>
            </w:pPr>
          </w:p>
        </w:tc>
        <w:tc>
          <w:tcPr>
            <w:tcW w:w="1864" w:type="dxa"/>
            <w:vAlign w:val="center"/>
          </w:tcPr>
          <w:p w14:paraId="17F0B438" w14:textId="77777777" w:rsidR="00605D27" w:rsidRPr="00394767" w:rsidRDefault="00605D27" w:rsidP="00D317BD">
            <w:pPr>
              <w:ind w:right="26"/>
              <w:rPr>
                <w:rFonts w:ascii="Arial" w:hAnsi="Arial" w:cs="Arial"/>
                <w:sz w:val="22"/>
                <w:szCs w:val="22"/>
              </w:rPr>
            </w:pPr>
          </w:p>
        </w:tc>
      </w:tr>
      <w:tr w:rsidR="00605D27" w:rsidRPr="00394767" w14:paraId="5DE27354" w14:textId="77777777" w:rsidTr="00D317BD">
        <w:trPr>
          <w:trHeight w:val="144"/>
        </w:trPr>
        <w:tc>
          <w:tcPr>
            <w:tcW w:w="3816" w:type="dxa"/>
            <w:shd w:val="clear" w:color="auto" w:fill="auto"/>
            <w:vAlign w:val="center"/>
          </w:tcPr>
          <w:p w14:paraId="63FAEC9A"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completed the Bidder’s Identification Form?</w:t>
            </w:r>
          </w:p>
        </w:tc>
        <w:tc>
          <w:tcPr>
            <w:tcW w:w="2246" w:type="dxa"/>
            <w:vAlign w:val="center"/>
          </w:tcPr>
          <w:p w14:paraId="2C53AF41" w14:textId="7A8923EA"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_Ref463356445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VI – Annex C: Bidder Identification Form</w:t>
            </w:r>
            <w:r w:rsidRPr="004F4232">
              <w:rPr>
                <w:rFonts w:ascii="Arial" w:hAnsi="Arial" w:cs="Arial"/>
                <w:szCs w:val="22"/>
              </w:rPr>
              <w:fldChar w:fldCharType="end"/>
            </w:r>
          </w:p>
        </w:tc>
        <w:tc>
          <w:tcPr>
            <w:tcW w:w="1316" w:type="dxa"/>
            <w:shd w:val="clear" w:color="auto" w:fill="auto"/>
            <w:vAlign w:val="center"/>
          </w:tcPr>
          <w:p w14:paraId="21772C41" w14:textId="77777777" w:rsidR="00605D27" w:rsidRPr="004F4232" w:rsidRDefault="00605D27" w:rsidP="00D317BD">
            <w:pPr>
              <w:ind w:right="26"/>
              <w:jc w:val="center"/>
              <w:rPr>
                <w:rFonts w:ascii="Arial" w:hAnsi="Arial" w:cs="Arial"/>
                <w:sz w:val="22"/>
                <w:szCs w:val="22"/>
              </w:rPr>
            </w:pPr>
          </w:p>
        </w:tc>
        <w:tc>
          <w:tcPr>
            <w:tcW w:w="1864" w:type="dxa"/>
            <w:vAlign w:val="center"/>
          </w:tcPr>
          <w:p w14:paraId="73E972B5" w14:textId="77777777" w:rsidR="00605D27" w:rsidRPr="00394767" w:rsidRDefault="00605D27" w:rsidP="00D317BD">
            <w:pPr>
              <w:ind w:right="26"/>
              <w:rPr>
                <w:rFonts w:ascii="Arial" w:hAnsi="Arial" w:cs="Arial"/>
                <w:sz w:val="22"/>
                <w:szCs w:val="22"/>
              </w:rPr>
            </w:pPr>
          </w:p>
        </w:tc>
      </w:tr>
      <w:tr w:rsidR="00605D27" w:rsidRPr="00394767" w14:paraId="3CEC6251" w14:textId="77777777" w:rsidTr="00D317BD">
        <w:trPr>
          <w:trHeight w:val="144"/>
        </w:trPr>
        <w:tc>
          <w:tcPr>
            <w:tcW w:w="3816" w:type="dxa"/>
            <w:shd w:val="clear" w:color="auto" w:fill="auto"/>
            <w:vAlign w:val="center"/>
          </w:tcPr>
          <w:p w14:paraId="536F34CE"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completed the Bidder’s Previous Experience Form?</w:t>
            </w:r>
          </w:p>
        </w:tc>
        <w:tc>
          <w:tcPr>
            <w:tcW w:w="2246" w:type="dxa"/>
            <w:vAlign w:val="center"/>
          </w:tcPr>
          <w:p w14:paraId="6C49B420" w14:textId="30998AB0"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_Ref396243243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 xml:space="preserve">Section VI – Annex D: Bidder’s </w:t>
            </w:r>
            <w:r w:rsidR="0010217D" w:rsidRPr="00394767">
              <w:rPr>
                <w:rFonts w:ascii="Arial" w:hAnsi="Arial" w:cs="Arial"/>
                <w:caps/>
                <w:sz w:val="22"/>
                <w:szCs w:val="22"/>
                <w:lang w:val="en-GB"/>
              </w:rPr>
              <w:lastRenderedPageBreak/>
              <w:t>Previous Experience</w:t>
            </w:r>
            <w:r w:rsidRPr="004F4232">
              <w:rPr>
                <w:rFonts w:ascii="Arial" w:hAnsi="Arial" w:cs="Arial"/>
                <w:szCs w:val="22"/>
              </w:rPr>
              <w:fldChar w:fldCharType="end"/>
            </w:r>
          </w:p>
        </w:tc>
        <w:tc>
          <w:tcPr>
            <w:tcW w:w="1316" w:type="dxa"/>
            <w:shd w:val="clear" w:color="auto" w:fill="auto"/>
            <w:vAlign w:val="center"/>
          </w:tcPr>
          <w:p w14:paraId="6290220A" w14:textId="77777777" w:rsidR="00605D27" w:rsidRPr="004F4232" w:rsidRDefault="00605D27" w:rsidP="00D317BD">
            <w:pPr>
              <w:ind w:right="26"/>
              <w:jc w:val="center"/>
              <w:rPr>
                <w:rFonts w:ascii="Arial" w:hAnsi="Arial" w:cs="Arial"/>
                <w:sz w:val="22"/>
                <w:szCs w:val="22"/>
              </w:rPr>
            </w:pPr>
          </w:p>
        </w:tc>
        <w:tc>
          <w:tcPr>
            <w:tcW w:w="1864" w:type="dxa"/>
            <w:vAlign w:val="center"/>
          </w:tcPr>
          <w:p w14:paraId="4E76C18F" w14:textId="77777777" w:rsidR="00605D27" w:rsidRPr="00394767" w:rsidRDefault="00605D27" w:rsidP="00D317BD">
            <w:pPr>
              <w:ind w:right="26"/>
              <w:rPr>
                <w:rFonts w:ascii="Arial" w:hAnsi="Arial" w:cs="Arial"/>
                <w:sz w:val="22"/>
                <w:szCs w:val="22"/>
              </w:rPr>
            </w:pPr>
          </w:p>
        </w:tc>
      </w:tr>
      <w:tr w:rsidR="00605D27" w:rsidRPr="00394767" w14:paraId="5456FC19" w14:textId="77777777" w:rsidTr="00D317BD">
        <w:trPr>
          <w:trHeight w:val="144"/>
        </w:trPr>
        <w:tc>
          <w:tcPr>
            <w:tcW w:w="3816" w:type="dxa"/>
            <w:shd w:val="clear" w:color="auto" w:fill="auto"/>
            <w:vAlign w:val="center"/>
          </w:tcPr>
          <w:p w14:paraId="53848F52"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completed and signed the Price Schedule Form?</w:t>
            </w:r>
          </w:p>
        </w:tc>
        <w:tc>
          <w:tcPr>
            <w:tcW w:w="2246" w:type="dxa"/>
            <w:vAlign w:val="center"/>
          </w:tcPr>
          <w:p w14:paraId="17C55B78" w14:textId="77777777" w:rsidR="0010217D" w:rsidRPr="00394767" w:rsidRDefault="00605D27" w:rsidP="0010217D">
            <w:pPr>
              <w:rPr>
                <w:rFonts w:ascii="Arial" w:hAnsi="Arial" w:cs="Arial"/>
                <w:caps/>
                <w:sz w:val="22"/>
                <w:szCs w:val="22"/>
                <w:lang w:val="en-GB"/>
              </w:rPr>
            </w:pPr>
            <w:r w:rsidRPr="004F4232">
              <w:rPr>
                <w:rFonts w:ascii="Arial" w:hAnsi="Arial" w:cs="Arial"/>
                <w:szCs w:val="22"/>
              </w:rPr>
              <w:fldChar w:fldCharType="begin"/>
            </w:r>
            <w:r w:rsidRPr="004F4232">
              <w:rPr>
                <w:rFonts w:ascii="Arial" w:hAnsi="Arial" w:cs="Arial"/>
                <w:sz w:val="22"/>
                <w:szCs w:val="22"/>
              </w:rPr>
              <w:instrText xml:space="preserve"> REF _Ref396243383 \h  \* MERGEFORMAT </w:instrText>
            </w:r>
            <w:r w:rsidRPr="004F4232">
              <w:rPr>
                <w:rFonts w:ascii="Arial" w:hAnsi="Arial" w:cs="Arial"/>
                <w:szCs w:val="22"/>
              </w:rPr>
            </w:r>
            <w:r w:rsidRPr="004F4232">
              <w:rPr>
                <w:rFonts w:ascii="Arial" w:hAnsi="Arial" w:cs="Arial"/>
                <w:szCs w:val="22"/>
              </w:rPr>
              <w:fldChar w:fldCharType="separate"/>
            </w:r>
          </w:p>
          <w:p w14:paraId="0952D1EE" w14:textId="77777777" w:rsidR="0010217D" w:rsidRPr="0010217D" w:rsidRDefault="0010217D" w:rsidP="0010217D">
            <w:pPr>
              <w:jc w:val="center"/>
              <w:rPr>
                <w:rFonts w:ascii="Arial" w:hAnsi="Arial" w:cs="Arial"/>
                <w:caps/>
                <w:sz w:val="22"/>
                <w:szCs w:val="22"/>
                <w:lang w:val="en-GB"/>
              </w:rPr>
            </w:pPr>
          </w:p>
          <w:p w14:paraId="494C47F0" w14:textId="77777777" w:rsidR="0010217D" w:rsidRPr="0010217D" w:rsidRDefault="0010217D" w:rsidP="0010217D">
            <w:pPr>
              <w:jc w:val="center"/>
              <w:rPr>
                <w:rFonts w:ascii="Arial" w:hAnsi="Arial" w:cs="Arial"/>
                <w:caps/>
                <w:sz w:val="22"/>
                <w:szCs w:val="22"/>
                <w:lang w:val="en-GB"/>
              </w:rPr>
            </w:pPr>
          </w:p>
          <w:p w14:paraId="0E70B009" w14:textId="77777777" w:rsidR="0010217D" w:rsidRPr="0010217D" w:rsidRDefault="0010217D" w:rsidP="0010217D">
            <w:pPr>
              <w:jc w:val="center"/>
              <w:rPr>
                <w:rFonts w:ascii="Arial" w:hAnsi="Arial" w:cs="Arial"/>
                <w:caps/>
                <w:sz w:val="22"/>
                <w:szCs w:val="22"/>
                <w:lang w:val="en-GB"/>
              </w:rPr>
            </w:pPr>
          </w:p>
          <w:p w14:paraId="141E07B0" w14:textId="77777777" w:rsidR="0010217D" w:rsidRPr="0010217D" w:rsidRDefault="0010217D" w:rsidP="0010217D">
            <w:pPr>
              <w:jc w:val="center"/>
              <w:rPr>
                <w:rFonts w:ascii="Arial" w:hAnsi="Arial" w:cs="Arial"/>
                <w:caps/>
                <w:sz w:val="22"/>
                <w:szCs w:val="22"/>
                <w:lang w:val="en-GB"/>
              </w:rPr>
            </w:pPr>
          </w:p>
          <w:p w14:paraId="5F19AA2D" w14:textId="77777777" w:rsidR="0010217D" w:rsidRPr="0010217D" w:rsidRDefault="0010217D" w:rsidP="0010217D">
            <w:pPr>
              <w:jc w:val="center"/>
              <w:rPr>
                <w:rFonts w:ascii="Arial" w:hAnsi="Arial" w:cs="Arial"/>
                <w:caps/>
                <w:sz w:val="22"/>
                <w:szCs w:val="22"/>
                <w:lang w:val="en-GB"/>
              </w:rPr>
            </w:pPr>
          </w:p>
          <w:p w14:paraId="1F7B2B16" w14:textId="4F2B20EF" w:rsidR="00605D27" w:rsidRPr="004F4232" w:rsidRDefault="0010217D" w:rsidP="002827F7">
            <w:pPr>
              <w:jc w:val="center"/>
              <w:rPr>
                <w:rFonts w:ascii="Arial" w:hAnsi="Arial" w:cs="Arial"/>
                <w:sz w:val="22"/>
                <w:szCs w:val="22"/>
              </w:rPr>
            </w:pPr>
            <w:r w:rsidRPr="00394767">
              <w:rPr>
                <w:rFonts w:ascii="Arial" w:hAnsi="Arial" w:cs="Arial"/>
                <w:caps/>
                <w:sz w:val="22"/>
                <w:szCs w:val="22"/>
                <w:lang w:val="en-GB"/>
              </w:rPr>
              <w:t>Section VI – Annex E: Price Schedule Form</w:t>
            </w:r>
            <w:r w:rsidR="00605D27" w:rsidRPr="004F4232">
              <w:rPr>
                <w:rFonts w:ascii="Arial" w:hAnsi="Arial" w:cs="Arial"/>
                <w:szCs w:val="22"/>
              </w:rPr>
              <w:fldChar w:fldCharType="end"/>
            </w:r>
          </w:p>
        </w:tc>
        <w:tc>
          <w:tcPr>
            <w:tcW w:w="1316" w:type="dxa"/>
            <w:shd w:val="clear" w:color="auto" w:fill="auto"/>
            <w:vAlign w:val="center"/>
          </w:tcPr>
          <w:p w14:paraId="5330ACDA" w14:textId="77777777" w:rsidR="00605D27" w:rsidRPr="004F4232" w:rsidRDefault="00605D27" w:rsidP="00D317BD">
            <w:pPr>
              <w:ind w:right="26"/>
              <w:jc w:val="center"/>
              <w:rPr>
                <w:rFonts w:ascii="Arial" w:hAnsi="Arial" w:cs="Arial"/>
                <w:sz w:val="22"/>
                <w:szCs w:val="22"/>
              </w:rPr>
            </w:pPr>
          </w:p>
        </w:tc>
        <w:tc>
          <w:tcPr>
            <w:tcW w:w="1864" w:type="dxa"/>
            <w:vAlign w:val="center"/>
          </w:tcPr>
          <w:p w14:paraId="0D641A70" w14:textId="77777777" w:rsidR="00605D27" w:rsidRPr="00394767" w:rsidRDefault="00605D27" w:rsidP="00D317BD">
            <w:pPr>
              <w:ind w:right="26"/>
              <w:rPr>
                <w:rFonts w:ascii="Arial" w:hAnsi="Arial" w:cs="Arial"/>
                <w:sz w:val="22"/>
                <w:szCs w:val="22"/>
              </w:rPr>
            </w:pPr>
          </w:p>
        </w:tc>
      </w:tr>
      <w:tr w:rsidR="00605D27" w:rsidRPr="00394767" w14:paraId="6D95E67C" w14:textId="77777777" w:rsidTr="00D317BD">
        <w:trPr>
          <w:trHeight w:val="144"/>
        </w:trPr>
        <w:tc>
          <w:tcPr>
            <w:tcW w:w="3816" w:type="dxa"/>
            <w:shd w:val="clear" w:color="auto" w:fill="auto"/>
            <w:vAlign w:val="center"/>
          </w:tcPr>
          <w:p w14:paraId="28123AE0"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 xml:space="preserve">Have you reviewed </w:t>
            </w:r>
            <w:proofErr w:type="gramStart"/>
            <w:r w:rsidRPr="00394767">
              <w:rPr>
                <w:rFonts w:ascii="Arial" w:hAnsi="Arial" w:cs="Arial"/>
                <w:sz w:val="22"/>
                <w:szCs w:val="22"/>
              </w:rPr>
              <w:t>all of</w:t>
            </w:r>
            <w:proofErr w:type="gramEnd"/>
            <w:r w:rsidRPr="00394767">
              <w:rPr>
                <w:rFonts w:ascii="Arial" w:hAnsi="Arial" w:cs="Arial"/>
                <w:sz w:val="22"/>
                <w:szCs w:val="22"/>
              </w:rPr>
              <w:t xml:space="preserve"> the relevant Contract form(s)?</w:t>
            </w:r>
          </w:p>
        </w:tc>
        <w:tc>
          <w:tcPr>
            <w:tcW w:w="2246" w:type="dxa"/>
            <w:vAlign w:val="center"/>
          </w:tcPr>
          <w:p w14:paraId="5E697D83" w14:textId="0D6E1941"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_Ref463451831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VII: Contractual forms</w:t>
            </w:r>
            <w:r w:rsidRPr="004F4232">
              <w:rPr>
                <w:rFonts w:ascii="Arial" w:hAnsi="Arial" w:cs="Arial"/>
                <w:szCs w:val="22"/>
              </w:rPr>
              <w:fldChar w:fldCharType="end"/>
            </w:r>
          </w:p>
        </w:tc>
        <w:tc>
          <w:tcPr>
            <w:tcW w:w="1316" w:type="dxa"/>
            <w:shd w:val="clear" w:color="auto" w:fill="auto"/>
            <w:vAlign w:val="center"/>
          </w:tcPr>
          <w:p w14:paraId="1000F823" w14:textId="77777777" w:rsidR="00605D27" w:rsidRPr="004F4232" w:rsidRDefault="00605D27" w:rsidP="00D317BD">
            <w:pPr>
              <w:ind w:right="26"/>
              <w:jc w:val="center"/>
              <w:rPr>
                <w:rFonts w:ascii="Arial" w:hAnsi="Arial" w:cs="Arial"/>
                <w:sz w:val="22"/>
                <w:szCs w:val="22"/>
              </w:rPr>
            </w:pPr>
          </w:p>
        </w:tc>
        <w:tc>
          <w:tcPr>
            <w:tcW w:w="1864" w:type="dxa"/>
            <w:vAlign w:val="center"/>
          </w:tcPr>
          <w:p w14:paraId="103C1FA0" w14:textId="77777777" w:rsidR="00605D27" w:rsidRPr="00394767" w:rsidRDefault="00605D27" w:rsidP="00D317BD">
            <w:pPr>
              <w:ind w:right="26"/>
              <w:rPr>
                <w:rFonts w:ascii="Arial" w:hAnsi="Arial" w:cs="Arial"/>
                <w:sz w:val="22"/>
                <w:szCs w:val="22"/>
              </w:rPr>
            </w:pPr>
          </w:p>
        </w:tc>
      </w:tr>
      <w:tr w:rsidR="00605D27" w:rsidRPr="00394767" w14:paraId="65ED9326" w14:textId="77777777" w:rsidTr="00D317BD">
        <w:trPr>
          <w:trHeight w:val="144"/>
        </w:trPr>
        <w:tc>
          <w:tcPr>
            <w:tcW w:w="3816" w:type="dxa"/>
            <w:shd w:val="clear" w:color="auto" w:fill="auto"/>
            <w:vAlign w:val="center"/>
          </w:tcPr>
          <w:p w14:paraId="2AB80714" w14:textId="77777777" w:rsidR="00605D27" w:rsidRPr="00394767" w:rsidRDefault="00605D27" w:rsidP="00D317BD">
            <w:pPr>
              <w:ind w:right="26"/>
              <w:rPr>
                <w:rFonts w:ascii="Arial" w:hAnsi="Arial" w:cs="Arial"/>
                <w:sz w:val="22"/>
                <w:szCs w:val="22"/>
              </w:rPr>
            </w:pPr>
            <w:r w:rsidRPr="00394767">
              <w:rPr>
                <w:rFonts w:ascii="Arial" w:hAnsi="Arial" w:cs="Arial"/>
                <w:i/>
                <w:sz w:val="22"/>
                <w:szCs w:val="22"/>
              </w:rPr>
              <w:t xml:space="preserve"> </w:t>
            </w:r>
            <w:r w:rsidRPr="00394767">
              <w:rPr>
                <w:rFonts w:ascii="Arial" w:hAnsi="Arial" w:cs="Arial"/>
                <w:sz w:val="22"/>
                <w:szCs w:val="22"/>
              </w:rPr>
              <w:t>Have you prepared a copy of your company’s registration in the country of operation?</w:t>
            </w:r>
          </w:p>
        </w:tc>
        <w:tc>
          <w:tcPr>
            <w:tcW w:w="2246" w:type="dxa"/>
            <w:shd w:val="clear" w:color="auto" w:fill="auto"/>
            <w:vAlign w:val="center"/>
          </w:tcPr>
          <w:p w14:paraId="2510D220" w14:textId="77777777" w:rsidR="0010217D" w:rsidRPr="0010217D" w:rsidRDefault="00605D27" w:rsidP="0010217D">
            <w:pPr>
              <w:ind w:right="26"/>
              <w:jc w:val="center"/>
              <w:rPr>
                <w:rFonts w:ascii="Arial" w:hAnsi="Arial" w:cs="Arial"/>
                <w:caps/>
                <w:sz w:val="22"/>
                <w:szCs w:val="22"/>
                <w:lang w:val="en-GB"/>
              </w:rPr>
            </w:pPr>
            <w:r w:rsidRPr="004F4232">
              <w:rPr>
                <w:rFonts w:ascii="Arial" w:hAnsi="Arial" w:cs="Arial"/>
                <w:szCs w:val="22"/>
              </w:rPr>
              <w:fldChar w:fldCharType="begin"/>
            </w:r>
            <w:r w:rsidRPr="004F4232">
              <w:rPr>
                <w:rFonts w:ascii="Arial" w:hAnsi="Arial" w:cs="Arial"/>
                <w:sz w:val="22"/>
                <w:szCs w:val="22"/>
              </w:rPr>
              <w:instrText xml:space="preserve"> REF _Ref396243566 \h  \* MERGEFORMAT </w:instrText>
            </w:r>
            <w:r w:rsidRPr="004F4232">
              <w:rPr>
                <w:rFonts w:ascii="Arial" w:hAnsi="Arial" w:cs="Arial"/>
                <w:szCs w:val="22"/>
              </w:rPr>
            </w:r>
            <w:r w:rsidRPr="004F4232">
              <w:rPr>
                <w:rFonts w:ascii="Arial" w:hAnsi="Arial" w:cs="Arial"/>
                <w:szCs w:val="22"/>
              </w:rPr>
              <w:fldChar w:fldCharType="separate"/>
            </w:r>
            <w:r w:rsidR="0010217D" w:rsidRPr="0010217D">
              <w:rPr>
                <w:rFonts w:ascii="Arial" w:hAnsi="Arial" w:cs="Arial"/>
                <w:caps/>
                <w:sz w:val="22"/>
                <w:szCs w:val="22"/>
                <w:lang w:val="en-GB"/>
              </w:rPr>
              <w:br w:type="page"/>
            </w:r>
          </w:p>
          <w:p w14:paraId="70F4509F" w14:textId="401C92BC"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 Supplier Qualification Requirement</w:t>
            </w:r>
            <w:r w:rsidR="00605D27" w:rsidRPr="004F4232">
              <w:rPr>
                <w:rFonts w:ascii="Arial" w:hAnsi="Arial" w:cs="Arial"/>
                <w:szCs w:val="22"/>
              </w:rPr>
              <w:fldChar w:fldCharType="end"/>
            </w:r>
            <w:r w:rsidR="00605D27" w:rsidRPr="004F4232">
              <w:rPr>
                <w:rFonts w:ascii="Arial" w:hAnsi="Arial" w:cs="Arial"/>
                <w:sz w:val="22"/>
                <w:szCs w:val="22"/>
              </w:rPr>
              <w:t>S</w:t>
            </w:r>
          </w:p>
        </w:tc>
        <w:tc>
          <w:tcPr>
            <w:tcW w:w="1316" w:type="dxa"/>
            <w:shd w:val="clear" w:color="auto" w:fill="auto"/>
            <w:vAlign w:val="center"/>
          </w:tcPr>
          <w:p w14:paraId="67C5D31A" w14:textId="77777777" w:rsidR="00605D27" w:rsidRPr="004F4232" w:rsidRDefault="00605D27" w:rsidP="00D317BD">
            <w:pPr>
              <w:ind w:right="26"/>
              <w:jc w:val="center"/>
              <w:rPr>
                <w:rFonts w:ascii="Arial" w:hAnsi="Arial" w:cs="Arial"/>
                <w:sz w:val="22"/>
                <w:szCs w:val="22"/>
              </w:rPr>
            </w:pPr>
          </w:p>
        </w:tc>
        <w:tc>
          <w:tcPr>
            <w:tcW w:w="1864" w:type="dxa"/>
            <w:shd w:val="clear" w:color="auto" w:fill="auto"/>
            <w:vAlign w:val="center"/>
          </w:tcPr>
          <w:p w14:paraId="2B4089A7" w14:textId="77777777" w:rsidR="00605D27" w:rsidRPr="00394767" w:rsidRDefault="00605D27" w:rsidP="00D317BD">
            <w:pPr>
              <w:ind w:right="26"/>
              <w:rPr>
                <w:rFonts w:ascii="Arial" w:hAnsi="Arial" w:cs="Arial"/>
                <w:sz w:val="22"/>
                <w:szCs w:val="22"/>
              </w:rPr>
            </w:pPr>
          </w:p>
        </w:tc>
      </w:tr>
      <w:tr w:rsidR="00605D27" w:rsidRPr="00394767" w14:paraId="76679E46" w14:textId="77777777" w:rsidTr="00D317BD">
        <w:trPr>
          <w:trHeight w:val="583"/>
        </w:trPr>
        <w:tc>
          <w:tcPr>
            <w:tcW w:w="3816" w:type="dxa"/>
            <w:vAlign w:val="center"/>
          </w:tcPr>
          <w:p w14:paraId="6632FD95"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prepared a copy of the previous year’s audited Company Balance Sheet and Financial Statements?</w:t>
            </w:r>
          </w:p>
        </w:tc>
        <w:tc>
          <w:tcPr>
            <w:tcW w:w="2246" w:type="dxa"/>
            <w:vAlign w:val="center"/>
          </w:tcPr>
          <w:p w14:paraId="05F4D9F0" w14:textId="77777777" w:rsidR="0010217D" w:rsidRPr="0010217D" w:rsidRDefault="00605D27" w:rsidP="0010217D">
            <w:pPr>
              <w:ind w:right="26"/>
              <w:jc w:val="center"/>
              <w:rPr>
                <w:rFonts w:ascii="Arial" w:hAnsi="Arial" w:cs="Arial"/>
                <w:caps/>
                <w:sz w:val="22"/>
                <w:szCs w:val="22"/>
                <w:lang w:val="en-GB"/>
              </w:rPr>
            </w:pPr>
            <w:r w:rsidRPr="004F4232">
              <w:rPr>
                <w:rFonts w:ascii="Arial" w:hAnsi="Arial" w:cs="Arial"/>
                <w:sz w:val="22"/>
                <w:szCs w:val="22"/>
              </w:rPr>
              <w:t xml:space="preserve">Section I: Instructions to Bidders, clause </w:t>
            </w:r>
            <w:r w:rsidRPr="004F4232">
              <w:rPr>
                <w:rFonts w:ascii="Arial" w:hAnsi="Arial" w:cs="Arial"/>
                <w:szCs w:val="22"/>
              </w:rPr>
              <w:fldChar w:fldCharType="begin"/>
            </w:r>
            <w:r w:rsidRPr="004F4232">
              <w:rPr>
                <w:rFonts w:ascii="Arial" w:hAnsi="Arial" w:cs="Arial"/>
                <w:sz w:val="22"/>
                <w:szCs w:val="22"/>
              </w:rPr>
              <w:instrText xml:space="preserve"> PAGEREF _Ref396296010 \h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noProof/>
                <w:sz w:val="22"/>
                <w:szCs w:val="22"/>
              </w:rPr>
              <w:t>11</w:t>
            </w:r>
            <w:r w:rsidRPr="004F4232">
              <w:rPr>
                <w:rFonts w:ascii="Arial" w:hAnsi="Arial" w:cs="Arial"/>
                <w:szCs w:val="22"/>
              </w:rPr>
              <w:fldChar w:fldCharType="end"/>
            </w:r>
            <w:r w:rsidRPr="004F4232">
              <w:rPr>
                <w:rFonts w:ascii="Arial" w:hAnsi="Arial" w:cs="Arial"/>
                <w:sz w:val="22"/>
                <w:szCs w:val="22"/>
              </w:rPr>
              <w:t xml:space="preserve"> &amp; </w:t>
            </w:r>
            <w:r w:rsidRPr="004F4232">
              <w:rPr>
                <w:rFonts w:ascii="Arial" w:hAnsi="Arial" w:cs="Arial"/>
                <w:szCs w:val="22"/>
              </w:rPr>
              <w:fldChar w:fldCharType="begin"/>
            </w:r>
            <w:r w:rsidRPr="004F4232">
              <w:rPr>
                <w:rFonts w:ascii="Arial" w:hAnsi="Arial" w:cs="Arial"/>
                <w:sz w:val="22"/>
                <w:szCs w:val="22"/>
              </w:rPr>
              <w:instrText xml:space="preserve"> REF _Ref396243566 \h  \* MERGEFORMAT </w:instrText>
            </w:r>
            <w:r w:rsidRPr="004F4232">
              <w:rPr>
                <w:rFonts w:ascii="Arial" w:hAnsi="Arial" w:cs="Arial"/>
                <w:szCs w:val="22"/>
              </w:rPr>
            </w:r>
            <w:r w:rsidRPr="004F4232">
              <w:rPr>
                <w:rFonts w:ascii="Arial" w:hAnsi="Arial" w:cs="Arial"/>
                <w:szCs w:val="22"/>
              </w:rPr>
              <w:fldChar w:fldCharType="separate"/>
            </w:r>
            <w:r w:rsidR="0010217D" w:rsidRPr="0010217D">
              <w:rPr>
                <w:rFonts w:ascii="Arial" w:hAnsi="Arial" w:cs="Arial"/>
                <w:caps/>
                <w:sz w:val="22"/>
                <w:szCs w:val="22"/>
                <w:lang w:val="en-GB"/>
              </w:rPr>
              <w:br w:type="page"/>
            </w:r>
          </w:p>
          <w:p w14:paraId="4D3722BB" w14:textId="0ABA8E82"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 Supplier Qualification Requirement</w:t>
            </w:r>
            <w:r w:rsidR="00605D27" w:rsidRPr="004F4232">
              <w:rPr>
                <w:rFonts w:ascii="Arial" w:hAnsi="Arial" w:cs="Arial"/>
                <w:szCs w:val="22"/>
              </w:rPr>
              <w:fldChar w:fldCharType="end"/>
            </w:r>
            <w:r w:rsidR="00605D27" w:rsidRPr="004F4232">
              <w:rPr>
                <w:rFonts w:ascii="Arial" w:hAnsi="Arial" w:cs="Arial"/>
                <w:sz w:val="22"/>
                <w:szCs w:val="22"/>
              </w:rPr>
              <w:t>S</w:t>
            </w:r>
          </w:p>
        </w:tc>
        <w:tc>
          <w:tcPr>
            <w:tcW w:w="1316" w:type="dxa"/>
            <w:vAlign w:val="center"/>
          </w:tcPr>
          <w:p w14:paraId="573C4576" w14:textId="77777777" w:rsidR="00605D27" w:rsidRPr="004F4232" w:rsidRDefault="00605D27" w:rsidP="00D317BD">
            <w:pPr>
              <w:ind w:right="26"/>
              <w:jc w:val="center"/>
              <w:rPr>
                <w:rFonts w:ascii="Arial" w:hAnsi="Arial" w:cs="Arial"/>
                <w:sz w:val="22"/>
                <w:szCs w:val="22"/>
              </w:rPr>
            </w:pPr>
          </w:p>
        </w:tc>
        <w:tc>
          <w:tcPr>
            <w:tcW w:w="1864" w:type="dxa"/>
            <w:vAlign w:val="center"/>
          </w:tcPr>
          <w:p w14:paraId="3E419E6D" w14:textId="77777777" w:rsidR="00605D27" w:rsidRPr="00394767" w:rsidRDefault="00605D27" w:rsidP="00D317BD">
            <w:pPr>
              <w:ind w:right="26"/>
              <w:rPr>
                <w:rFonts w:ascii="Arial" w:hAnsi="Arial" w:cs="Arial"/>
                <w:sz w:val="22"/>
                <w:szCs w:val="22"/>
              </w:rPr>
            </w:pPr>
          </w:p>
        </w:tc>
      </w:tr>
      <w:tr w:rsidR="00605D27" w:rsidRPr="00394767" w14:paraId="706A4BD2" w14:textId="77777777" w:rsidTr="00D317BD">
        <w:trPr>
          <w:trHeight w:val="583"/>
        </w:trPr>
        <w:tc>
          <w:tcPr>
            <w:tcW w:w="3816" w:type="dxa"/>
            <w:vAlign w:val="center"/>
          </w:tcPr>
          <w:p w14:paraId="002FEC1A"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provided written confirmation that your company is neither suspended by the United Nations system nor debarred by the World Bank Group?</w:t>
            </w:r>
          </w:p>
        </w:tc>
        <w:tc>
          <w:tcPr>
            <w:tcW w:w="2246" w:type="dxa"/>
            <w:vAlign w:val="center"/>
          </w:tcPr>
          <w:p w14:paraId="498160E9" w14:textId="53D9D7A2"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 &amp; Section I: Instructions to Bidders clause </w:t>
            </w:r>
            <w:r w:rsidRPr="004F4232">
              <w:rPr>
                <w:rFonts w:ascii="Arial" w:hAnsi="Arial" w:cs="Arial"/>
                <w:szCs w:val="22"/>
              </w:rPr>
              <w:fldChar w:fldCharType="begin"/>
            </w:r>
            <w:r w:rsidRPr="004F4232">
              <w:rPr>
                <w:rFonts w:ascii="Arial" w:hAnsi="Arial" w:cs="Arial"/>
                <w:sz w:val="22"/>
                <w:szCs w:val="22"/>
              </w:rPr>
              <w:instrText xml:space="preserve"> REF _Ref396237242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2.4</w:t>
            </w:r>
            <w:r w:rsidRPr="004F4232">
              <w:rPr>
                <w:rFonts w:ascii="Arial" w:hAnsi="Arial" w:cs="Arial"/>
                <w:szCs w:val="22"/>
              </w:rPr>
              <w:fldChar w:fldCharType="end"/>
            </w:r>
          </w:p>
        </w:tc>
        <w:tc>
          <w:tcPr>
            <w:tcW w:w="1316" w:type="dxa"/>
            <w:vAlign w:val="center"/>
          </w:tcPr>
          <w:p w14:paraId="036F9EB8" w14:textId="77777777" w:rsidR="00605D27" w:rsidRPr="004F4232" w:rsidRDefault="00605D27" w:rsidP="00D317BD">
            <w:pPr>
              <w:ind w:right="26"/>
              <w:jc w:val="center"/>
              <w:rPr>
                <w:rFonts w:ascii="Arial" w:hAnsi="Arial" w:cs="Arial"/>
                <w:sz w:val="22"/>
                <w:szCs w:val="22"/>
              </w:rPr>
            </w:pPr>
          </w:p>
        </w:tc>
        <w:tc>
          <w:tcPr>
            <w:tcW w:w="1864" w:type="dxa"/>
            <w:vAlign w:val="center"/>
          </w:tcPr>
          <w:p w14:paraId="6C28B310" w14:textId="77777777" w:rsidR="00605D27" w:rsidRPr="00394767" w:rsidRDefault="00605D27" w:rsidP="00D317BD">
            <w:pPr>
              <w:ind w:right="26"/>
              <w:rPr>
                <w:rFonts w:ascii="Arial" w:hAnsi="Arial" w:cs="Arial"/>
                <w:sz w:val="22"/>
                <w:szCs w:val="22"/>
              </w:rPr>
            </w:pPr>
          </w:p>
        </w:tc>
      </w:tr>
      <w:tr w:rsidR="00605D27" w:rsidRPr="00394767" w14:paraId="6F005A5B" w14:textId="77777777" w:rsidTr="00D317BD">
        <w:trPr>
          <w:trHeight w:val="144"/>
        </w:trPr>
        <w:tc>
          <w:tcPr>
            <w:tcW w:w="3816" w:type="dxa"/>
            <w:vAlign w:val="center"/>
          </w:tcPr>
          <w:p w14:paraId="38EB9D6B"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 xml:space="preserve">Have you provided copies of current certificates such as GMP/Quality, FSC/CPP, manufacturer’s ISO certificate for the product, manufacturer’s CE certificate, USA510k, Japan QS standard, etc.? </w:t>
            </w:r>
          </w:p>
        </w:tc>
        <w:tc>
          <w:tcPr>
            <w:tcW w:w="2246" w:type="dxa"/>
            <w:vAlign w:val="center"/>
          </w:tcPr>
          <w:p w14:paraId="4202DB87" w14:textId="387D976C"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_Ref396243728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II – Annex A: Instructions for Preparing Technical Bid</w:t>
            </w:r>
            <w:r w:rsidRPr="004F4232">
              <w:rPr>
                <w:rFonts w:ascii="Arial" w:hAnsi="Arial" w:cs="Arial"/>
                <w:szCs w:val="22"/>
              </w:rPr>
              <w:fldChar w:fldCharType="end"/>
            </w:r>
          </w:p>
        </w:tc>
        <w:tc>
          <w:tcPr>
            <w:tcW w:w="1316" w:type="dxa"/>
            <w:vAlign w:val="center"/>
          </w:tcPr>
          <w:p w14:paraId="02AC92BA" w14:textId="77777777" w:rsidR="00605D27" w:rsidRPr="004F4232" w:rsidRDefault="00605D27" w:rsidP="00D317BD">
            <w:pPr>
              <w:ind w:right="26"/>
              <w:jc w:val="center"/>
              <w:rPr>
                <w:rFonts w:ascii="Arial" w:hAnsi="Arial" w:cs="Arial"/>
                <w:sz w:val="22"/>
                <w:szCs w:val="22"/>
              </w:rPr>
            </w:pPr>
          </w:p>
        </w:tc>
        <w:tc>
          <w:tcPr>
            <w:tcW w:w="1864" w:type="dxa"/>
            <w:vAlign w:val="center"/>
          </w:tcPr>
          <w:p w14:paraId="3185A464" w14:textId="77777777" w:rsidR="00605D27" w:rsidRPr="00394767" w:rsidRDefault="00605D27" w:rsidP="00D317BD">
            <w:pPr>
              <w:ind w:right="26"/>
              <w:rPr>
                <w:rFonts w:ascii="Arial" w:hAnsi="Arial" w:cs="Arial"/>
                <w:sz w:val="22"/>
                <w:szCs w:val="22"/>
              </w:rPr>
            </w:pPr>
          </w:p>
        </w:tc>
      </w:tr>
      <w:tr w:rsidR="00605D27" w:rsidRPr="00394767" w14:paraId="24D39AF7" w14:textId="77777777" w:rsidTr="00D317BD">
        <w:trPr>
          <w:trHeight w:val="144"/>
        </w:trPr>
        <w:tc>
          <w:tcPr>
            <w:tcW w:w="3816" w:type="dxa"/>
            <w:shd w:val="clear" w:color="auto" w:fill="auto"/>
            <w:vAlign w:val="center"/>
          </w:tcPr>
          <w:p w14:paraId="7B975795"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provided a copy of any of your company’s environmental or social policies, and any related documentation?</w:t>
            </w:r>
          </w:p>
        </w:tc>
        <w:tc>
          <w:tcPr>
            <w:tcW w:w="2246" w:type="dxa"/>
            <w:vAlign w:val="center"/>
          </w:tcPr>
          <w:p w14:paraId="7807D926" w14:textId="7F7E84C7"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Section I: Instructions to Bidders, clause </w:t>
            </w:r>
            <w:r w:rsidRPr="004F4232">
              <w:rPr>
                <w:rFonts w:ascii="Arial" w:hAnsi="Arial" w:cs="Arial"/>
                <w:szCs w:val="22"/>
              </w:rPr>
              <w:fldChar w:fldCharType="begin"/>
            </w:r>
            <w:r w:rsidRPr="004F4232">
              <w:rPr>
                <w:rFonts w:ascii="Arial" w:hAnsi="Arial" w:cs="Arial"/>
                <w:sz w:val="22"/>
                <w:szCs w:val="22"/>
              </w:rPr>
              <w:instrText xml:space="preserve"> REF _Ref396243792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39</w:t>
            </w:r>
            <w:r w:rsidRPr="004F4232">
              <w:rPr>
                <w:rFonts w:ascii="Arial" w:hAnsi="Arial" w:cs="Arial"/>
                <w:szCs w:val="22"/>
              </w:rPr>
              <w:fldChar w:fldCharType="end"/>
            </w:r>
          </w:p>
          <w:p w14:paraId="602287E8" w14:textId="77777777" w:rsidR="00605D27" w:rsidRPr="004F4232" w:rsidRDefault="00605D27" w:rsidP="00D317BD">
            <w:pPr>
              <w:ind w:right="26"/>
              <w:jc w:val="center"/>
              <w:rPr>
                <w:rFonts w:ascii="Arial" w:hAnsi="Arial" w:cs="Arial"/>
                <w:sz w:val="22"/>
                <w:szCs w:val="22"/>
              </w:rPr>
            </w:pPr>
          </w:p>
        </w:tc>
        <w:tc>
          <w:tcPr>
            <w:tcW w:w="1316" w:type="dxa"/>
            <w:shd w:val="clear" w:color="auto" w:fill="auto"/>
            <w:vAlign w:val="center"/>
          </w:tcPr>
          <w:p w14:paraId="27C4A7EC" w14:textId="77777777" w:rsidR="00605D27" w:rsidRPr="004F4232" w:rsidRDefault="00605D27" w:rsidP="00D317BD">
            <w:pPr>
              <w:ind w:right="26"/>
              <w:jc w:val="center"/>
              <w:rPr>
                <w:rFonts w:ascii="Arial" w:hAnsi="Arial" w:cs="Arial"/>
                <w:sz w:val="22"/>
                <w:szCs w:val="22"/>
              </w:rPr>
            </w:pPr>
          </w:p>
        </w:tc>
        <w:tc>
          <w:tcPr>
            <w:tcW w:w="1864" w:type="dxa"/>
            <w:vAlign w:val="center"/>
          </w:tcPr>
          <w:p w14:paraId="3E6ADE01" w14:textId="77777777" w:rsidR="00605D27" w:rsidRPr="00394767" w:rsidRDefault="00605D27" w:rsidP="00D317BD">
            <w:pPr>
              <w:ind w:right="26"/>
              <w:jc w:val="both"/>
              <w:rPr>
                <w:rFonts w:ascii="Arial" w:hAnsi="Arial" w:cs="Arial"/>
                <w:sz w:val="22"/>
                <w:szCs w:val="22"/>
              </w:rPr>
            </w:pPr>
          </w:p>
        </w:tc>
      </w:tr>
      <w:tr w:rsidR="00605D27" w:rsidRPr="00394767" w14:paraId="22C7CF2E" w14:textId="77777777" w:rsidTr="00D317BD">
        <w:trPr>
          <w:trHeight w:val="504"/>
        </w:trPr>
        <w:tc>
          <w:tcPr>
            <w:tcW w:w="3816" w:type="dxa"/>
            <w:shd w:val="clear" w:color="auto" w:fill="auto"/>
            <w:vAlign w:val="center"/>
          </w:tcPr>
          <w:p w14:paraId="64ECBDF6"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reviewed the UN Global Compact requirements?</w:t>
            </w:r>
          </w:p>
        </w:tc>
        <w:tc>
          <w:tcPr>
            <w:tcW w:w="2246" w:type="dxa"/>
            <w:vAlign w:val="center"/>
          </w:tcPr>
          <w:p w14:paraId="6940641A" w14:textId="53787E50"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Section I: Instructions to Bidders, clause </w:t>
            </w:r>
            <w:r w:rsidRPr="004F4232">
              <w:rPr>
                <w:rFonts w:ascii="Arial" w:hAnsi="Arial" w:cs="Arial"/>
                <w:szCs w:val="22"/>
              </w:rPr>
              <w:fldChar w:fldCharType="begin"/>
            </w:r>
            <w:r w:rsidRPr="004F4232">
              <w:rPr>
                <w:rFonts w:ascii="Arial" w:hAnsi="Arial" w:cs="Arial"/>
                <w:sz w:val="22"/>
                <w:szCs w:val="22"/>
              </w:rPr>
              <w:instrText xml:space="preserve"> REF _Ref396243792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39</w:t>
            </w:r>
            <w:r w:rsidRPr="004F4232">
              <w:rPr>
                <w:rFonts w:ascii="Arial" w:hAnsi="Arial" w:cs="Arial"/>
                <w:szCs w:val="22"/>
              </w:rPr>
              <w:fldChar w:fldCharType="end"/>
            </w:r>
          </w:p>
        </w:tc>
        <w:tc>
          <w:tcPr>
            <w:tcW w:w="1316" w:type="dxa"/>
            <w:shd w:val="clear" w:color="auto" w:fill="auto"/>
            <w:vAlign w:val="center"/>
          </w:tcPr>
          <w:p w14:paraId="664D1C33" w14:textId="77777777" w:rsidR="00605D27" w:rsidRPr="004F4232" w:rsidRDefault="00605D27" w:rsidP="00D317BD">
            <w:pPr>
              <w:ind w:right="26"/>
              <w:jc w:val="center"/>
              <w:rPr>
                <w:rFonts w:ascii="Arial" w:hAnsi="Arial" w:cs="Arial"/>
                <w:sz w:val="22"/>
                <w:szCs w:val="22"/>
              </w:rPr>
            </w:pPr>
          </w:p>
        </w:tc>
        <w:tc>
          <w:tcPr>
            <w:tcW w:w="1864" w:type="dxa"/>
            <w:vAlign w:val="center"/>
          </w:tcPr>
          <w:p w14:paraId="373FB9CD" w14:textId="77777777" w:rsidR="00605D27" w:rsidRPr="00394767" w:rsidRDefault="00605D27" w:rsidP="00D317BD">
            <w:pPr>
              <w:ind w:right="26"/>
              <w:jc w:val="both"/>
              <w:rPr>
                <w:rFonts w:ascii="Arial" w:hAnsi="Arial" w:cs="Arial"/>
                <w:sz w:val="22"/>
                <w:szCs w:val="22"/>
              </w:rPr>
            </w:pPr>
          </w:p>
        </w:tc>
      </w:tr>
      <w:tr w:rsidR="00605D27" w:rsidRPr="00394767" w14:paraId="2B594F47" w14:textId="77777777" w:rsidTr="00D317BD">
        <w:trPr>
          <w:trHeight w:val="990"/>
        </w:trPr>
        <w:tc>
          <w:tcPr>
            <w:tcW w:w="3816" w:type="dxa"/>
            <w:shd w:val="clear" w:color="auto" w:fill="auto"/>
            <w:vAlign w:val="center"/>
          </w:tcPr>
          <w:p w14:paraId="6663EC27"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lastRenderedPageBreak/>
              <w:t>Have you sealed and marked the Bids according to Instructions to Bidders clause 20.3 (electronic Bids) or clause 20.4 (hard copy Bids) or clause 20 (Submission through an online system)?</w:t>
            </w:r>
          </w:p>
        </w:tc>
        <w:tc>
          <w:tcPr>
            <w:tcW w:w="2246" w:type="dxa"/>
            <w:vAlign w:val="center"/>
          </w:tcPr>
          <w:p w14:paraId="22678935" w14:textId="0EB32B07"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Section I: Instructions to Bidders, clause </w:t>
            </w:r>
            <w:r w:rsidRPr="004F4232">
              <w:rPr>
                <w:rFonts w:ascii="Arial" w:hAnsi="Arial" w:cs="Arial"/>
                <w:szCs w:val="22"/>
              </w:rPr>
              <w:fldChar w:fldCharType="begin"/>
            </w:r>
            <w:r w:rsidRPr="004F4232">
              <w:rPr>
                <w:rFonts w:ascii="Arial" w:hAnsi="Arial" w:cs="Arial"/>
                <w:sz w:val="22"/>
                <w:szCs w:val="22"/>
              </w:rPr>
              <w:instrText xml:space="preserve"> REF _Ref383446481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19.3</w:t>
            </w:r>
            <w:r w:rsidRPr="004F4232">
              <w:rPr>
                <w:rFonts w:ascii="Arial" w:hAnsi="Arial" w:cs="Arial"/>
                <w:szCs w:val="22"/>
              </w:rPr>
              <w:fldChar w:fldCharType="end"/>
            </w:r>
            <w:r w:rsidRPr="004F4232">
              <w:rPr>
                <w:rFonts w:ascii="Arial" w:hAnsi="Arial" w:cs="Arial"/>
                <w:sz w:val="22"/>
                <w:szCs w:val="22"/>
              </w:rPr>
              <w:t xml:space="preserve"> &amp; </w:t>
            </w:r>
            <w:r w:rsidRPr="004F4232">
              <w:rPr>
                <w:rFonts w:ascii="Arial" w:hAnsi="Arial" w:cs="Arial"/>
                <w:szCs w:val="22"/>
              </w:rPr>
              <w:fldChar w:fldCharType="begin"/>
            </w:r>
            <w:r w:rsidRPr="004F4232">
              <w:rPr>
                <w:rFonts w:ascii="Arial" w:hAnsi="Arial" w:cs="Arial"/>
                <w:sz w:val="22"/>
                <w:szCs w:val="22"/>
              </w:rPr>
              <w:instrText xml:space="preserve"> REF _Ref396208053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19.3</w:t>
            </w:r>
            <w:r w:rsidRPr="004F4232">
              <w:rPr>
                <w:rFonts w:ascii="Arial" w:hAnsi="Arial" w:cs="Arial"/>
                <w:szCs w:val="22"/>
              </w:rPr>
              <w:fldChar w:fldCharType="end"/>
            </w:r>
          </w:p>
          <w:p w14:paraId="79078573" w14:textId="77777777" w:rsidR="00605D27" w:rsidRPr="004F4232" w:rsidRDefault="00605D27" w:rsidP="00D317BD">
            <w:pPr>
              <w:ind w:right="26"/>
              <w:jc w:val="center"/>
              <w:rPr>
                <w:rFonts w:ascii="Arial" w:hAnsi="Arial" w:cs="Arial"/>
                <w:sz w:val="22"/>
                <w:szCs w:val="22"/>
              </w:rPr>
            </w:pPr>
          </w:p>
        </w:tc>
        <w:tc>
          <w:tcPr>
            <w:tcW w:w="1316" w:type="dxa"/>
            <w:shd w:val="clear" w:color="auto" w:fill="auto"/>
            <w:vAlign w:val="center"/>
          </w:tcPr>
          <w:p w14:paraId="30978CC2" w14:textId="77777777" w:rsidR="00605D27" w:rsidRPr="004F4232" w:rsidRDefault="00605D27" w:rsidP="00D317BD">
            <w:pPr>
              <w:ind w:right="26"/>
              <w:jc w:val="center"/>
              <w:rPr>
                <w:rFonts w:ascii="Arial" w:hAnsi="Arial" w:cs="Arial"/>
                <w:sz w:val="22"/>
                <w:szCs w:val="22"/>
              </w:rPr>
            </w:pPr>
          </w:p>
        </w:tc>
        <w:tc>
          <w:tcPr>
            <w:tcW w:w="1864" w:type="dxa"/>
            <w:vAlign w:val="center"/>
          </w:tcPr>
          <w:p w14:paraId="40FFAB3E" w14:textId="77777777" w:rsidR="00605D27" w:rsidRPr="00394767" w:rsidRDefault="00605D27" w:rsidP="00D317BD">
            <w:pPr>
              <w:ind w:right="26"/>
              <w:jc w:val="both"/>
              <w:rPr>
                <w:rFonts w:ascii="Arial" w:hAnsi="Arial" w:cs="Arial"/>
                <w:sz w:val="22"/>
                <w:szCs w:val="22"/>
              </w:rPr>
            </w:pPr>
          </w:p>
        </w:tc>
      </w:tr>
      <w:tr w:rsidR="00605D27" w:rsidRPr="00394767" w14:paraId="6A312C39" w14:textId="77777777" w:rsidTr="00D317BD">
        <w:trPr>
          <w:trHeight w:val="1251"/>
        </w:trPr>
        <w:tc>
          <w:tcPr>
            <w:tcW w:w="3816" w:type="dxa"/>
            <w:shd w:val="clear" w:color="auto" w:fill="auto"/>
            <w:vAlign w:val="center"/>
          </w:tcPr>
          <w:p w14:paraId="1C4323E6"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 xml:space="preserve">If submitted electronically through email, is the file size of the Bid less than 8MB? (If the file size is above 20 MB, refer to Instructions to </w:t>
            </w:r>
            <w:proofErr w:type="gramStart"/>
            <w:r w:rsidRPr="00394767">
              <w:rPr>
                <w:rFonts w:ascii="Arial" w:hAnsi="Arial" w:cs="Arial"/>
                <w:sz w:val="22"/>
                <w:szCs w:val="22"/>
              </w:rPr>
              <w:t>Bidders  clause</w:t>
            </w:r>
            <w:proofErr w:type="gramEnd"/>
            <w:r w:rsidRPr="00394767">
              <w:rPr>
                <w:rFonts w:ascii="Arial" w:hAnsi="Arial" w:cs="Arial"/>
                <w:sz w:val="22"/>
                <w:szCs w:val="22"/>
              </w:rPr>
              <w:t xml:space="preserve"> 20.3.3) </w:t>
            </w:r>
          </w:p>
        </w:tc>
        <w:tc>
          <w:tcPr>
            <w:tcW w:w="2246" w:type="dxa"/>
            <w:vAlign w:val="center"/>
          </w:tcPr>
          <w:p w14:paraId="56C4DE82" w14:textId="61766349"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Section I: Instructions to Bidders, clause </w:t>
            </w:r>
            <w:r w:rsidRPr="004F4232">
              <w:rPr>
                <w:rFonts w:ascii="Arial" w:hAnsi="Arial" w:cs="Arial"/>
                <w:szCs w:val="22"/>
              </w:rPr>
              <w:fldChar w:fldCharType="begin"/>
            </w:r>
            <w:r w:rsidRPr="004F4232">
              <w:rPr>
                <w:rFonts w:ascii="Arial" w:hAnsi="Arial" w:cs="Arial"/>
                <w:sz w:val="22"/>
                <w:szCs w:val="22"/>
              </w:rPr>
              <w:instrText xml:space="preserve"> REF _Ref396244025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19.3.3</w:t>
            </w:r>
            <w:r w:rsidRPr="004F4232">
              <w:rPr>
                <w:rFonts w:ascii="Arial" w:hAnsi="Arial" w:cs="Arial"/>
                <w:szCs w:val="22"/>
              </w:rPr>
              <w:fldChar w:fldCharType="end"/>
            </w:r>
          </w:p>
        </w:tc>
        <w:tc>
          <w:tcPr>
            <w:tcW w:w="1316" w:type="dxa"/>
            <w:shd w:val="clear" w:color="auto" w:fill="auto"/>
            <w:vAlign w:val="center"/>
          </w:tcPr>
          <w:p w14:paraId="599904A8" w14:textId="77777777" w:rsidR="00605D27" w:rsidRPr="004F4232" w:rsidRDefault="00605D27" w:rsidP="00D317BD">
            <w:pPr>
              <w:ind w:right="26"/>
              <w:jc w:val="center"/>
              <w:rPr>
                <w:rFonts w:ascii="Arial" w:hAnsi="Arial" w:cs="Arial"/>
                <w:sz w:val="22"/>
                <w:szCs w:val="22"/>
              </w:rPr>
            </w:pPr>
          </w:p>
        </w:tc>
        <w:tc>
          <w:tcPr>
            <w:tcW w:w="1864" w:type="dxa"/>
            <w:vAlign w:val="center"/>
          </w:tcPr>
          <w:p w14:paraId="5E547C4B" w14:textId="77777777" w:rsidR="00605D27" w:rsidRPr="00394767" w:rsidRDefault="00605D27" w:rsidP="00D317BD">
            <w:pPr>
              <w:ind w:right="26"/>
              <w:jc w:val="both"/>
              <w:rPr>
                <w:rFonts w:ascii="Arial" w:hAnsi="Arial" w:cs="Arial"/>
                <w:sz w:val="22"/>
                <w:szCs w:val="22"/>
              </w:rPr>
            </w:pPr>
          </w:p>
        </w:tc>
      </w:tr>
      <w:tr w:rsidR="00605D27" w:rsidRPr="00394767" w14:paraId="2093E4DA" w14:textId="77777777" w:rsidTr="00D317BD">
        <w:trPr>
          <w:trHeight w:val="504"/>
        </w:trPr>
        <w:tc>
          <w:tcPr>
            <w:tcW w:w="3816" w:type="dxa"/>
            <w:shd w:val="clear" w:color="auto" w:fill="auto"/>
            <w:vAlign w:val="center"/>
          </w:tcPr>
          <w:p w14:paraId="7B7A84E2"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noted the Bid closing deadline?</w:t>
            </w:r>
          </w:p>
        </w:tc>
        <w:tc>
          <w:tcPr>
            <w:tcW w:w="2246" w:type="dxa"/>
            <w:vAlign w:val="center"/>
          </w:tcPr>
          <w:p w14:paraId="2648CDCF" w14:textId="48CDA9AA"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Invitation letter Number </w:t>
            </w:r>
            <w:r w:rsidRPr="004F4232">
              <w:rPr>
                <w:rFonts w:ascii="Arial" w:hAnsi="Arial" w:cs="Arial"/>
                <w:szCs w:val="22"/>
              </w:rPr>
              <w:fldChar w:fldCharType="begin"/>
            </w:r>
            <w:r w:rsidRPr="004F4232">
              <w:rPr>
                <w:rFonts w:ascii="Arial" w:hAnsi="Arial" w:cs="Arial"/>
                <w:sz w:val="22"/>
                <w:szCs w:val="22"/>
              </w:rPr>
              <w:instrText xml:space="preserve"> REF _Ref396244099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4</w:t>
            </w:r>
            <w:r w:rsidRPr="004F4232">
              <w:rPr>
                <w:rFonts w:ascii="Arial" w:hAnsi="Arial" w:cs="Arial"/>
                <w:szCs w:val="22"/>
              </w:rPr>
              <w:fldChar w:fldCharType="end"/>
            </w:r>
          </w:p>
        </w:tc>
        <w:tc>
          <w:tcPr>
            <w:tcW w:w="1316" w:type="dxa"/>
            <w:shd w:val="clear" w:color="auto" w:fill="auto"/>
            <w:vAlign w:val="center"/>
          </w:tcPr>
          <w:p w14:paraId="520C53D7" w14:textId="77777777" w:rsidR="00605D27" w:rsidRPr="004F4232" w:rsidRDefault="00605D27" w:rsidP="00D317BD">
            <w:pPr>
              <w:ind w:right="26"/>
              <w:jc w:val="center"/>
              <w:rPr>
                <w:rFonts w:ascii="Arial" w:hAnsi="Arial" w:cs="Arial"/>
                <w:sz w:val="22"/>
                <w:szCs w:val="22"/>
              </w:rPr>
            </w:pPr>
          </w:p>
        </w:tc>
        <w:tc>
          <w:tcPr>
            <w:tcW w:w="1864" w:type="dxa"/>
            <w:vAlign w:val="center"/>
          </w:tcPr>
          <w:p w14:paraId="3DF9508C" w14:textId="77777777" w:rsidR="00605D27" w:rsidRPr="00394767" w:rsidRDefault="00605D27" w:rsidP="00D317BD">
            <w:pPr>
              <w:ind w:right="26"/>
              <w:jc w:val="both"/>
              <w:rPr>
                <w:rFonts w:ascii="Arial" w:hAnsi="Arial" w:cs="Arial"/>
                <w:sz w:val="22"/>
                <w:szCs w:val="22"/>
              </w:rPr>
            </w:pPr>
          </w:p>
        </w:tc>
      </w:tr>
      <w:tr w:rsidR="00605D27" w:rsidRPr="00394767" w14:paraId="328DD0B3" w14:textId="77777777" w:rsidTr="00D317BD">
        <w:trPr>
          <w:trHeight w:val="504"/>
        </w:trPr>
        <w:tc>
          <w:tcPr>
            <w:tcW w:w="3816" w:type="dxa"/>
            <w:shd w:val="clear" w:color="auto" w:fill="auto"/>
            <w:vAlign w:val="center"/>
          </w:tcPr>
          <w:p w14:paraId="64BF3870" w14:textId="77777777" w:rsidR="00605D27" w:rsidRPr="00394767" w:rsidRDefault="00605D27" w:rsidP="00D317BD">
            <w:pPr>
              <w:tabs>
                <w:tab w:val="left" w:pos="1091"/>
              </w:tabs>
              <w:ind w:right="26"/>
              <w:rPr>
                <w:rFonts w:ascii="Arial" w:hAnsi="Arial" w:cs="Arial"/>
                <w:sz w:val="22"/>
                <w:szCs w:val="22"/>
                <w:lang w:val="en-GB"/>
              </w:rPr>
            </w:pPr>
            <w:r w:rsidRPr="00394767">
              <w:rPr>
                <w:rFonts w:ascii="Arial" w:hAnsi="Arial" w:cs="Arial"/>
                <w:sz w:val="22"/>
                <w:szCs w:val="22"/>
              </w:rPr>
              <w:t>Have you provided information on Supplier Qualification Requirements?</w:t>
            </w:r>
          </w:p>
        </w:tc>
        <w:tc>
          <w:tcPr>
            <w:tcW w:w="2246" w:type="dxa"/>
            <w:vAlign w:val="center"/>
          </w:tcPr>
          <w:p w14:paraId="7CED5A96" w14:textId="77777777" w:rsidR="0010217D" w:rsidRPr="0010217D" w:rsidRDefault="00605D27" w:rsidP="0010217D">
            <w:pPr>
              <w:ind w:right="26"/>
              <w:jc w:val="center"/>
              <w:rPr>
                <w:rFonts w:ascii="Arial" w:hAnsi="Arial" w:cs="Arial"/>
                <w:caps/>
                <w:sz w:val="22"/>
                <w:szCs w:val="22"/>
                <w:lang w:val="en-GB"/>
              </w:rPr>
            </w:pPr>
            <w:r w:rsidRPr="004F4232">
              <w:rPr>
                <w:rFonts w:ascii="Arial" w:hAnsi="Arial" w:cs="Arial"/>
                <w:szCs w:val="22"/>
              </w:rPr>
              <w:fldChar w:fldCharType="begin"/>
            </w:r>
            <w:r w:rsidRPr="004F4232">
              <w:rPr>
                <w:rFonts w:ascii="Arial" w:hAnsi="Arial" w:cs="Arial"/>
                <w:sz w:val="22"/>
                <w:szCs w:val="22"/>
              </w:rPr>
              <w:instrText xml:space="preserve"> REF _Ref396243566 \h  \* MERGEFORMAT </w:instrText>
            </w:r>
            <w:r w:rsidRPr="004F4232">
              <w:rPr>
                <w:rFonts w:ascii="Arial" w:hAnsi="Arial" w:cs="Arial"/>
                <w:szCs w:val="22"/>
              </w:rPr>
            </w:r>
            <w:r w:rsidRPr="004F4232">
              <w:rPr>
                <w:rFonts w:ascii="Arial" w:hAnsi="Arial" w:cs="Arial"/>
                <w:szCs w:val="22"/>
              </w:rPr>
              <w:fldChar w:fldCharType="separate"/>
            </w:r>
            <w:r w:rsidR="0010217D" w:rsidRPr="0010217D">
              <w:rPr>
                <w:rFonts w:ascii="Arial" w:hAnsi="Arial" w:cs="Arial"/>
                <w:caps/>
                <w:sz w:val="22"/>
                <w:szCs w:val="22"/>
                <w:lang w:val="en-GB"/>
              </w:rPr>
              <w:br w:type="page"/>
            </w:r>
          </w:p>
          <w:p w14:paraId="16E51833" w14:textId="314DED59"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 Supplier Qualification Requirement</w:t>
            </w:r>
            <w:r w:rsidR="00605D27" w:rsidRPr="004F4232">
              <w:rPr>
                <w:rFonts w:ascii="Arial" w:hAnsi="Arial" w:cs="Arial"/>
                <w:szCs w:val="22"/>
              </w:rPr>
              <w:fldChar w:fldCharType="end"/>
            </w:r>
            <w:r w:rsidR="00605D27" w:rsidRPr="004F4232">
              <w:rPr>
                <w:rFonts w:ascii="Arial" w:hAnsi="Arial" w:cs="Arial"/>
                <w:sz w:val="22"/>
                <w:szCs w:val="22"/>
              </w:rPr>
              <w:t xml:space="preserve">S </w:t>
            </w:r>
          </w:p>
          <w:p w14:paraId="4F0AA92A" w14:textId="77777777" w:rsidR="0010217D" w:rsidRPr="00394767" w:rsidRDefault="00605D27" w:rsidP="0010217D">
            <w:pPr>
              <w:rPr>
                <w:rFonts w:ascii="Arial" w:hAnsi="Arial" w:cs="Arial"/>
                <w:caps/>
                <w:sz w:val="22"/>
                <w:szCs w:val="22"/>
                <w:lang w:val="en-GB"/>
              </w:rPr>
            </w:pPr>
            <w:r w:rsidRPr="004F4232">
              <w:rPr>
                <w:rFonts w:ascii="Arial" w:hAnsi="Arial" w:cs="Arial"/>
                <w:sz w:val="22"/>
                <w:szCs w:val="22"/>
              </w:rPr>
              <w:t>&amp;</w:t>
            </w:r>
            <w:r w:rsidRPr="004F4232">
              <w:rPr>
                <w:rFonts w:ascii="Arial" w:hAnsi="Arial" w:cs="Arial"/>
                <w:szCs w:val="22"/>
              </w:rPr>
              <w:fldChar w:fldCharType="begin"/>
            </w:r>
            <w:r w:rsidRPr="004F4232">
              <w:rPr>
                <w:rFonts w:ascii="Arial" w:hAnsi="Arial" w:cs="Arial"/>
                <w:sz w:val="22"/>
                <w:szCs w:val="22"/>
              </w:rPr>
              <w:instrText xml:space="preserve"> REF _Ref463356211 \h  \* MERGEFORMAT </w:instrText>
            </w:r>
            <w:r w:rsidRPr="004F4232">
              <w:rPr>
                <w:rFonts w:ascii="Arial" w:hAnsi="Arial" w:cs="Arial"/>
                <w:szCs w:val="22"/>
              </w:rPr>
            </w:r>
            <w:r w:rsidRPr="004F4232">
              <w:rPr>
                <w:rFonts w:ascii="Arial" w:hAnsi="Arial" w:cs="Arial"/>
                <w:szCs w:val="22"/>
              </w:rPr>
              <w:fldChar w:fldCharType="separate"/>
            </w:r>
          </w:p>
          <w:p w14:paraId="67089B54" w14:textId="77777777" w:rsidR="0010217D" w:rsidRPr="0010217D" w:rsidRDefault="0010217D" w:rsidP="0010217D">
            <w:pPr>
              <w:ind w:right="26"/>
              <w:jc w:val="center"/>
              <w:rPr>
                <w:rFonts w:ascii="Arial" w:hAnsi="Arial" w:cs="Arial"/>
                <w:caps/>
                <w:sz w:val="22"/>
                <w:szCs w:val="22"/>
                <w:lang w:val="en-GB"/>
              </w:rPr>
            </w:pPr>
          </w:p>
          <w:p w14:paraId="503BD502" w14:textId="77777777" w:rsidR="0010217D" w:rsidRPr="0010217D" w:rsidRDefault="0010217D" w:rsidP="0010217D">
            <w:pPr>
              <w:ind w:right="26"/>
              <w:jc w:val="center"/>
              <w:rPr>
                <w:rFonts w:ascii="Arial" w:hAnsi="Arial" w:cs="Arial"/>
                <w:caps/>
                <w:sz w:val="22"/>
                <w:szCs w:val="22"/>
                <w:lang w:val="en-GB"/>
              </w:rPr>
            </w:pPr>
          </w:p>
          <w:p w14:paraId="2267925B" w14:textId="77777777" w:rsidR="0010217D" w:rsidRPr="0010217D" w:rsidRDefault="0010217D" w:rsidP="0010217D">
            <w:pPr>
              <w:ind w:right="26"/>
              <w:jc w:val="center"/>
              <w:rPr>
                <w:rFonts w:ascii="Arial" w:hAnsi="Arial" w:cs="Arial"/>
                <w:caps/>
                <w:sz w:val="22"/>
                <w:szCs w:val="22"/>
                <w:lang w:val="en-GB"/>
              </w:rPr>
            </w:pPr>
          </w:p>
          <w:p w14:paraId="7A6684B9" w14:textId="77777777" w:rsidR="0010217D" w:rsidRPr="0010217D" w:rsidRDefault="0010217D" w:rsidP="0010217D">
            <w:pPr>
              <w:ind w:right="26"/>
              <w:jc w:val="center"/>
              <w:rPr>
                <w:rFonts w:ascii="Arial" w:hAnsi="Arial" w:cs="Arial"/>
                <w:caps/>
                <w:sz w:val="22"/>
                <w:szCs w:val="22"/>
                <w:lang w:val="en-GB"/>
              </w:rPr>
            </w:pPr>
          </w:p>
          <w:p w14:paraId="49FE9AFA" w14:textId="77777777" w:rsidR="0010217D" w:rsidRPr="0010217D" w:rsidRDefault="0010217D" w:rsidP="0010217D">
            <w:pPr>
              <w:rPr>
                <w:rFonts w:ascii="Arial" w:hAnsi="Arial" w:cs="Arial"/>
                <w:caps/>
                <w:sz w:val="22"/>
                <w:szCs w:val="22"/>
                <w:lang w:val="en-GB"/>
              </w:rPr>
            </w:pPr>
          </w:p>
          <w:p w14:paraId="478C46B5" w14:textId="77777777" w:rsidR="0010217D" w:rsidRPr="00394767" w:rsidRDefault="0010217D" w:rsidP="0010217D">
            <w:pPr>
              <w:rPr>
                <w:rFonts w:ascii="Arial" w:hAnsi="Arial" w:cs="Arial"/>
                <w:caps/>
                <w:sz w:val="22"/>
                <w:szCs w:val="22"/>
                <w:lang w:val="en-GB"/>
              </w:rPr>
            </w:pPr>
          </w:p>
          <w:p w14:paraId="6B815815" w14:textId="77777777" w:rsidR="0010217D" w:rsidRPr="0010217D" w:rsidRDefault="0010217D" w:rsidP="0010217D">
            <w:pPr>
              <w:rPr>
                <w:rFonts w:ascii="Arial" w:hAnsi="Arial" w:cs="Arial"/>
                <w:caps/>
                <w:sz w:val="22"/>
                <w:szCs w:val="22"/>
                <w:lang w:val="en-GB"/>
              </w:rPr>
            </w:pPr>
          </w:p>
          <w:p w14:paraId="5C1CFEA9" w14:textId="77777777" w:rsidR="0010217D" w:rsidRPr="00394767" w:rsidRDefault="0010217D" w:rsidP="0010217D">
            <w:pPr>
              <w:rPr>
                <w:rFonts w:ascii="Arial" w:hAnsi="Arial" w:cs="Arial"/>
                <w:caps/>
                <w:sz w:val="22"/>
                <w:szCs w:val="22"/>
                <w:lang w:val="en-GB"/>
              </w:rPr>
            </w:pPr>
          </w:p>
          <w:p w14:paraId="5F627BEC" w14:textId="77777777" w:rsidR="0010217D" w:rsidRPr="0010217D" w:rsidRDefault="0010217D" w:rsidP="0010217D">
            <w:pPr>
              <w:rPr>
                <w:rFonts w:ascii="Arial" w:hAnsi="Arial" w:cs="Arial"/>
                <w:caps/>
                <w:sz w:val="22"/>
                <w:szCs w:val="22"/>
                <w:lang w:val="en-GB"/>
              </w:rPr>
            </w:pPr>
          </w:p>
          <w:p w14:paraId="60390777" w14:textId="77777777" w:rsidR="0010217D" w:rsidRPr="00394767" w:rsidRDefault="0010217D" w:rsidP="0010217D">
            <w:pPr>
              <w:rPr>
                <w:rFonts w:ascii="Arial" w:hAnsi="Arial" w:cs="Arial"/>
                <w:caps/>
                <w:sz w:val="22"/>
                <w:szCs w:val="22"/>
                <w:lang w:val="en-GB"/>
              </w:rPr>
            </w:pPr>
          </w:p>
          <w:p w14:paraId="06E04E4E" w14:textId="77777777" w:rsidR="0010217D" w:rsidRPr="0010217D" w:rsidRDefault="0010217D" w:rsidP="0010217D">
            <w:pPr>
              <w:rPr>
                <w:rFonts w:ascii="Arial" w:hAnsi="Arial" w:cs="Arial"/>
                <w:caps/>
                <w:sz w:val="22"/>
                <w:szCs w:val="22"/>
                <w:lang w:val="en-GB"/>
              </w:rPr>
            </w:pPr>
          </w:p>
          <w:p w14:paraId="6628B34A" w14:textId="77777777" w:rsidR="0010217D" w:rsidRPr="00394767" w:rsidRDefault="0010217D" w:rsidP="0010217D">
            <w:pPr>
              <w:rPr>
                <w:rFonts w:ascii="Arial" w:hAnsi="Arial" w:cs="Arial"/>
                <w:caps/>
                <w:sz w:val="22"/>
                <w:szCs w:val="22"/>
                <w:lang w:val="en-GB"/>
              </w:rPr>
            </w:pPr>
          </w:p>
          <w:p w14:paraId="42731D7C" w14:textId="77777777" w:rsidR="0010217D" w:rsidRPr="0010217D" w:rsidRDefault="0010217D" w:rsidP="0010217D">
            <w:pPr>
              <w:rPr>
                <w:rFonts w:ascii="Arial" w:hAnsi="Arial" w:cs="Arial"/>
                <w:caps/>
                <w:sz w:val="22"/>
                <w:szCs w:val="22"/>
                <w:lang w:val="en-GB"/>
              </w:rPr>
            </w:pPr>
          </w:p>
          <w:p w14:paraId="553F04B3" w14:textId="77777777" w:rsidR="0010217D" w:rsidRPr="0010217D" w:rsidRDefault="0010217D" w:rsidP="0010217D">
            <w:pPr>
              <w:ind w:right="26"/>
              <w:jc w:val="center"/>
              <w:rPr>
                <w:rFonts w:ascii="Arial" w:hAnsi="Arial" w:cs="Arial"/>
                <w:caps/>
                <w:sz w:val="22"/>
                <w:szCs w:val="22"/>
                <w:lang w:val="en-GB"/>
              </w:rPr>
            </w:pPr>
          </w:p>
          <w:p w14:paraId="6DA41B05" w14:textId="77777777" w:rsidR="0010217D" w:rsidRPr="0010217D" w:rsidRDefault="0010217D" w:rsidP="0010217D">
            <w:pPr>
              <w:ind w:right="26"/>
              <w:jc w:val="center"/>
              <w:rPr>
                <w:rFonts w:ascii="Arial" w:hAnsi="Arial" w:cs="Arial"/>
                <w:caps/>
                <w:sz w:val="22"/>
                <w:szCs w:val="22"/>
                <w:lang w:val="en-GB"/>
              </w:rPr>
            </w:pPr>
          </w:p>
          <w:p w14:paraId="7F37B892" w14:textId="5A23FDB5"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VI – Annex B: Bid Submission Form</w:t>
            </w:r>
            <w:r w:rsidR="00605D27" w:rsidRPr="004F4232">
              <w:rPr>
                <w:rFonts w:ascii="Arial" w:hAnsi="Arial" w:cs="Arial"/>
                <w:szCs w:val="22"/>
              </w:rPr>
              <w:fldChar w:fldCharType="end"/>
            </w:r>
          </w:p>
        </w:tc>
        <w:tc>
          <w:tcPr>
            <w:tcW w:w="1316" w:type="dxa"/>
            <w:shd w:val="clear" w:color="auto" w:fill="auto"/>
            <w:vAlign w:val="center"/>
          </w:tcPr>
          <w:p w14:paraId="17B0A89C" w14:textId="77777777" w:rsidR="00605D27" w:rsidRPr="004F4232" w:rsidRDefault="00605D27" w:rsidP="00D317BD">
            <w:pPr>
              <w:ind w:right="26"/>
              <w:jc w:val="center"/>
              <w:rPr>
                <w:rFonts w:ascii="Arial" w:hAnsi="Arial" w:cs="Arial"/>
                <w:sz w:val="22"/>
                <w:szCs w:val="22"/>
              </w:rPr>
            </w:pPr>
          </w:p>
        </w:tc>
        <w:tc>
          <w:tcPr>
            <w:tcW w:w="1864" w:type="dxa"/>
            <w:vAlign w:val="center"/>
          </w:tcPr>
          <w:p w14:paraId="6F412DFA" w14:textId="77777777" w:rsidR="00605D27" w:rsidRPr="00394767" w:rsidRDefault="00605D27" w:rsidP="00D317BD">
            <w:pPr>
              <w:ind w:right="26"/>
              <w:jc w:val="both"/>
              <w:rPr>
                <w:rFonts w:ascii="Arial" w:hAnsi="Arial" w:cs="Arial"/>
                <w:sz w:val="22"/>
                <w:szCs w:val="22"/>
              </w:rPr>
            </w:pPr>
          </w:p>
        </w:tc>
      </w:tr>
      <w:tr w:rsidR="00605D27" w:rsidRPr="00394767" w14:paraId="45192CAA" w14:textId="77777777" w:rsidTr="00D317BD">
        <w:trPr>
          <w:trHeight w:val="1251"/>
        </w:trPr>
        <w:tc>
          <w:tcPr>
            <w:tcW w:w="3816" w:type="dxa"/>
            <w:shd w:val="clear" w:color="auto" w:fill="auto"/>
            <w:vAlign w:val="center"/>
          </w:tcPr>
          <w:p w14:paraId="058C26B1"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provided evidence that the Bidder has successfully completed at least one similar contract within the last five years for supply of goods/services?</w:t>
            </w:r>
          </w:p>
        </w:tc>
        <w:tc>
          <w:tcPr>
            <w:tcW w:w="2246" w:type="dxa"/>
            <w:vAlign w:val="center"/>
          </w:tcPr>
          <w:p w14:paraId="369211E1" w14:textId="77777777" w:rsidR="0010217D" w:rsidRPr="0010217D" w:rsidRDefault="00605D27" w:rsidP="0010217D">
            <w:pPr>
              <w:ind w:right="26"/>
              <w:jc w:val="center"/>
              <w:rPr>
                <w:rFonts w:ascii="Arial" w:hAnsi="Arial" w:cs="Arial"/>
                <w:caps/>
                <w:sz w:val="22"/>
                <w:szCs w:val="22"/>
                <w:lang w:val="en-GB"/>
              </w:rPr>
            </w:pPr>
            <w:r w:rsidRPr="004F4232">
              <w:rPr>
                <w:rFonts w:ascii="Arial" w:hAnsi="Arial" w:cs="Arial"/>
                <w:szCs w:val="22"/>
              </w:rPr>
              <w:fldChar w:fldCharType="begin"/>
            </w:r>
            <w:r w:rsidRPr="004F4232">
              <w:rPr>
                <w:rFonts w:ascii="Arial" w:hAnsi="Arial" w:cs="Arial"/>
                <w:sz w:val="22"/>
                <w:szCs w:val="22"/>
              </w:rPr>
              <w:instrText xml:space="preserve"> REF _Ref396243566 \h  \* MERGEFORMAT </w:instrText>
            </w:r>
            <w:r w:rsidRPr="004F4232">
              <w:rPr>
                <w:rFonts w:ascii="Arial" w:hAnsi="Arial" w:cs="Arial"/>
                <w:szCs w:val="22"/>
              </w:rPr>
            </w:r>
            <w:r w:rsidRPr="004F4232">
              <w:rPr>
                <w:rFonts w:ascii="Arial" w:hAnsi="Arial" w:cs="Arial"/>
                <w:szCs w:val="22"/>
              </w:rPr>
              <w:fldChar w:fldCharType="separate"/>
            </w:r>
            <w:r w:rsidR="0010217D" w:rsidRPr="0010217D">
              <w:rPr>
                <w:rFonts w:ascii="Arial" w:hAnsi="Arial" w:cs="Arial"/>
                <w:caps/>
                <w:sz w:val="22"/>
                <w:szCs w:val="22"/>
                <w:lang w:val="en-GB"/>
              </w:rPr>
              <w:br w:type="page"/>
            </w:r>
          </w:p>
          <w:p w14:paraId="6CB50899" w14:textId="4450D819"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 Supplier Qualification Requirement</w:t>
            </w:r>
            <w:r w:rsidR="00605D27" w:rsidRPr="004F4232">
              <w:rPr>
                <w:rFonts w:ascii="Arial" w:hAnsi="Arial" w:cs="Arial"/>
                <w:szCs w:val="22"/>
              </w:rPr>
              <w:fldChar w:fldCharType="end"/>
            </w:r>
            <w:r w:rsidR="00605D27" w:rsidRPr="004F4232">
              <w:rPr>
                <w:rFonts w:ascii="Arial" w:hAnsi="Arial" w:cs="Arial"/>
                <w:sz w:val="22"/>
                <w:szCs w:val="22"/>
              </w:rPr>
              <w:t>S</w:t>
            </w:r>
          </w:p>
        </w:tc>
        <w:tc>
          <w:tcPr>
            <w:tcW w:w="1316" w:type="dxa"/>
            <w:shd w:val="clear" w:color="auto" w:fill="auto"/>
            <w:vAlign w:val="center"/>
          </w:tcPr>
          <w:p w14:paraId="7817CD8A" w14:textId="77777777" w:rsidR="00605D27" w:rsidRPr="004F4232" w:rsidRDefault="00605D27" w:rsidP="00D317BD">
            <w:pPr>
              <w:ind w:right="26"/>
              <w:jc w:val="center"/>
              <w:rPr>
                <w:rFonts w:ascii="Arial" w:hAnsi="Arial" w:cs="Arial"/>
                <w:sz w:val="22"/>
                <w:szCs w:val="22"/>
              </w:rPr>
            </w:pPr>
          </w:p>
        </w:tc>
        <w:tc>
          <w:tcPr>
            <w:tcW w:w="1864" w:type="dxa"/>
            <w:vAlign w:val="center"/>
          </w:tcPr>
          <w:p w14:paraId="44351FFE" w14:textId="77777777" w:rsidR="00605D27" w:rsidRPr="00394767" w:rsidRDefault="00605D27" w:rsidP="00D317BD">
            <w:pPr>
              <w:ind w:right="26"/>
              <w:jc w:val="both"/>
              <w:rPr>
                <w:rFonts w:ascii="Arial" w:hAnsi="Arial" w:cs="Arial"/>
                <w:sz w:val="22"/>
                <w:szCs w:val="22"/>
              </w:rPr>
            </w:pPr>
          </w:p>
        </w:tc>
      </w:tr>
      <w:tr w:rsidR="00605D27" w:rsidRPr="00394767" w14:paraId="1562DD4F" w14:textId="77777777" w:rsidTr="00D317BD">
        <w:trPr>
          <w:trHeight w:val="1251"/>
        </w:trPr>
        <w:tc>
          <w:tcPr>
            <w:tcW w:w="3816" w:type="dxa"/>
            <w:shd w:val="clear" w:color="auto" w:fill="auto"/>
            <w:vAlign w:val="center"/>
          </w:tcPr>
          <w:p w14:paraId="71D343FB"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provided contact details of commercial banks and names of contact persons from whom UNFPA can seek feedback?</w:t>
            </w:r>
          </w:p>
        </w:tc>
        <w:tc>
          <w:tcPr>
            <w:tcW w:w="2246" w:type="dxa"/>
            <w:vAlign w:val="center"/>
          </w:tcPr>
          <w:p w14:paraId="3210C019" w14:textId="77777777" w:rsidR="0010217D" w:rsidRPr="0010217D" w:rsidRDefault="00605D27" w:rsidP="0010217D">
            <w:pPr>
              <w:ind w:right="26"/>
              <w:jc w:val="center"/>
              <w:rPr>
                <w:rFonts w:ascii="Arial" w:hAnsi="Arial" w:cs="Arial"/>
                <w:caps/>
                <w:sz w:val="22"/>
                <w:szCs w:val="22"/>
                <w:lang w:val="en-GB"/>
              </w:rPr>
            </w:pPr>
            <w:r w:rsidRPr="004F4232">
              <w:rPr>
                <w:rFonts w:ascii="Arial" w:hAnsi="Arial" w:cs="Arial"/>
                <w:szCs w:val="22"/>
              </w:rPr>
              <w:fldChar w:fldCharType="begin"/>
            </w:r>
            <w:r w:rsidRPr="004F4232">
              <w:rPr>
                <w:rFonts w:ascii="Arial" w:hAnsi="Arial" w:cs="Arial"/>
                <w:sz w:val="22"/>
                <w:szCs w:val="22"/>
              </w:rPr>
              <w:instrText xml:space="preserve"> REF _Ref396243566 \h  \* MERGEFORMAT </w:instrText>
            </w:r>
            <w:r w:rsidRPr="004F4232">
              <w:rPr>
                <w:rFonts w:ascii="Arial" w:hAnsi="Arial" w:cs="Arial"/>
                <w:szCs w:val="22"/>
              </w:rPr>
            </w:r>
            <w:r w:rsidRPr="004F4232">
              <w:rPr>
                <w:rFonts w:ascii="Arial" w:hAnsi="Arial" w:cs="Arial"/>
                <w:szCs w:val="22"/>
              </w:rPr>
              <w:fldChar w:fldCharType="separate"/>
            </w:r>
            <w:r w:rsidR="0010217D" w:rsidRPr="0010217D">
              <w:rPr>
                <w:rFonts w:ascii="Arial" w:hAnsi="Arial" w:cs="Arial"/>
                <w:caps/>
                <w:sz w:val="22"/>
                <w:szCs w:val="22"/>
                <w:lang w:val="en-GB"/>
              </w:rPr>
              <w:br w:type="page"/>
            </w:r>
          </w:p>
          <w:p w14:paraId="50E3E64C" w14:textId="5426E1F9"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 Supplier Qualification Requirement</w:t>
            </w:r>
            <w:r w:rsidR="00605D27" w:rsidRPr="004F4232">
              <w:rPr>
                <w:rFonts w:ascii="Arial" w:hAnsi="Arial" w:cs="Arial"/>
                <w:szCs w:val="22"/>
              </w:rPr>
              <w:fldChar w:fldCharType="end"/>
            </w:r>
            <w:r w:rsidR="00605D27" w:rsidRPr="004F4232">
              <w:rPr>
                <w:rFonts w:ascii="Arial" w:hAnsi="Arial" w:cs="Arial"/>
                <w:sz w:val="22"/>
                <w:szCs w:val="22"/>
              </w:rPr>
              <w:t>S</w:t>
            </w:r>
          </w:p>
        </w:tc>
        <w:tc>
          <w:tcPr>
            <w:tcW w:w="1316" w:type="dxa"/>
            <w:shd w:val="clear" w:color="auto" w:fill="auto"/>
            <w:vAlign w:val="center"/>
          </w:tcPr>
          <w:p w14:paraId="5206E406" w14:textId="77777777" w:rsidR="00605D27" w:rsidRPr="004F4232" w:rsidRDefault="00605D27" w:rsidP="00D317BD">
            <w:pPr>
              <w:ind w:right="26"/>
              <w:jc w:val="center"/>
              <w:rPr>
                <w:rFonts w:ascii="Arial" w:hAnsi="Arial" w:cs="Arial"/>
                <w:sz w:val="22"/>
                <w:szCs w:val="22"/>
              </w:rPr>
            </w:pPr>
          </w:p>
        </w:tc>
        <w:tc>
          <w:tcPr>
            <w:tcW w:w="1864" w:type="dxa"/>
            <w:vAlign w:val="center"/>
          </w:tcPr>
          <w:p w14:paraId="6D66A207" w14:textId="77777777" w:rsidR="00605D27" w:rsidRPr="00394767" w:rsidRDefault="00605D27" w:rsidP="00D317BD">
            <w:pPr>
              <w:ind w:right="26"/>
              <w:jc w:val="both"/>
              <w:rPr>
                <w:rFonts w:ascii="Arial" w:hAnsi="Arial" w:cs="Arial"/>
                <w:sz w:val="22"/>
                <w:szCs w:val="22"/>
              </w:rPr>
            </w:pPr>
          </w:p>
        </w:tc>
      </w:tr>
      <w:tr w:rsidR="00605D27" w:rsidRPr="00394767" w14:paraId="7705BFB0" w14:textId="77777777" w:rsidTr="00D317BD">
        <w:trPr>
          <w:trHeight w:val="3791"/>
        </w:trPr>
        <w:tc>
          <w:tcPr>
            <w:tcW w:w="3816" w:type="dxa"/>
            <w:shd w:val="clear" w:color="auto" w:fill="auto"/>
            <w:vAlign w:val="center"/>
          </w:tcPr>
          <w:p w14:paraId="0CD0CF6F"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lastRenderedPageBreak/>
              <w:t>Have you provided sufficient documentation of your company's ability to undertake the LTA, i.e.,</w:t>
            </w:r>
          </w:p>
          <w:p w14:paraId="41B27D7C" w14:textId="77777777" w:rsidR="00605D27" w:rsidRPr="00394767" w:rsidRDefault="00605D27" w:rsidP="00D317BD">
            <w:pPr>
              <w:numPr>
                <w:ilvl w:val="0"/>
                <w:numId w:val="15"/>
              </w:numPr>
              <w:overflowPunct/>
              <w:autoSpaceDE/>
              <w:autoSpaceDN/>
              <w:adjustRightInd/>
              <w:ind w:right="26"/>
              <w:contextualSpacing/>
              <w:textAlignment w:val="auto"/>
              <w:rPr>
                <w:rFonts w:ascii="Arial" w:hAnsi="Arial" w:cs="Arial"/>
                <w:sz w:val="22"/>
                <w:szCs w:val="22"/>
              </w:rPr>
            </w:pPr>
            <w:r w:rsidRPr="00394767">
              <w:rPr>
                <w:rFonts w:ascii="Arial" w:hAnsi="Arial" w:cs="Arial"/>
                <w:sz w:val="22"/>
                <w:szCs w:val="22"/>
              </w:rPr>
              <w:t>List of similar contracts/LTAs executed for other clients including contact details.</w:t>
            </w:r>
          </w:p>
          <w:p w14:paraId="7784E5AB" w14:textId="77777777" w:rsidR="00605D27" w:rsidRPr="00394767" w:rsidRDefault="00605D27" w:rsidP="00D317BD">
            <w:pPr>
              <w:numPr>
                <w:ilvl w:val="0"/>
                <w:numId w:val="15"/>
              </w:numPr>
              <w:overflowPunct/>
              <w:autoSpaceDE/>
              <w:autoSpaceDN/>
              <w:adjustRightInd/>
              <w:ind w:right="26"/>
              <w:contextualSpacing/>
              <w:textAlignment w:val="auto"/>
              <w:rPr>
                <w:rFonts w:ascii="Arial" w:hAnsi="Arial" w:cs="Arial"/>
                <w:sz w:val="22"/>
                <w:szCs w:val="22"/>
              </w:rPr>
            </w:pPr>
            <w:r w:rsidRPr="00394767">
              <w:rPr>
                <w:rFonts w:ascii="Arial" w:hAnsi="Arial" w:cs="Arial"/>
                <w:sz w:val="22"/>
                <w:szCs w:val="22"/>
              </w:rPr>
              <w:t>Evidence that the Bidder possesses experience in the geographical area.</w:t>
            </w:r>
          </w:p>
          <w:p w14:paraId="406BD957" w14:textId="77777777" w:rsidR="00605D27" w:rsidRPr="00394767" w:rsidRDefault="00605D27" w:rsidP="00D317BD">
            <w:pPr>
              <w:numPr>
                <w:ilvl w:val="0"/>
                <w:numId w:val="15"/>
              </w:numPr>
              <w:overflowPunct/>
              <w:autoSpaceDE/>
              <w:autoSpaceDN/>
              <w:adjustRightInd/>
              <w:ind w:right="26"/>
              <w:contextualSpacing/>
              <w:textAlignment w:val="auto"/>
              <w:rPr>
                <w:rFonts w:ascii="Arial" w:hAnsi="Arial" w:cs="Arial"/>
                <w:sz w:val="22"/>
                <w:szCs w:val="22"/>
              </w:rPr>
            </w:pPr>
            <w:r w:rsidRPr="00394767">
              <w:rPr>
                <w:rFonts w:ascii="Arial" w:hAnsi="Arial" w:cs="Arial"/>
                <w:sz w:val="22"/>
                <w:szCs w:val="22"/>
              </w:rPr>
              <w:t>At least three years of experience in performing similar contracts/Long Terms Agreements</w:t>
            </w:r>
          </w:p>
        </w:tc>
        <w:tc>
          <w:tcPr>
            <w:tcW w:w="2246" w:type="dxa"/>
            <w:vAlign w:val="center"/>
          </w:tcPr>
          <w:p w14:paraId="047DC124" w14:textId="18DE514E"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_Ref396243243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VI – Annex D: Bidder’s Previous Experience</w:t>
            </w:r>
            <w:r w:rsidRPr="004F4232">
              <w:rPr>
                <w:rFonts w:ascii="Arial" w:hAnsi="Arial" w:cs="Arial"/>
                <w:szCs w:val="22"/>
              </w:rPr>
              <w:fldChar w:fldCharType="end"/>
            </w:r>
          </w:p>
          <w:p w14:paraId="67673015" w14:textId="77777777"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&amp; </w:t>
            </w:r>
          </w:p>
          <w:p w14:paraId="7123F1B0" w14:textId="77777777" w:rsidR="0010217D" w:rsidRPr="0010217D" w:rsidRDefault="00605D27" w:rsidP="0010217D">
            <w:pPr>
              <w:ind w:right="26"/>
              <w:jc w:val="center"/>
              <w:rPr>
                <w:rFonts w:ascii="Arial" w:hAnsi="Arial" w:cs="Arial"/>
                <w:caps/>
                <w:sz w:val="22"/>
                <w:szCs w:val="22"/>
                <w:lang w:val="en-GB"/>
              </w:rPr>
            </w:pPr>
            <w:r w:rsidRPr="004F4232">
              <w:rPr>
                <w:rFonts w:ascii="Arial" w:hAnsi="Arial" w:cs="Arial"/>
                <w:szCs w:val="22"/>
              </w:rPr>
              <w:fldChar w:fldCharType="begin"/>
            </w:r>
            <w:r w:rsidRPr="004F4232">
              <w:rPr>
                <w:rFonts w:ascii="Arial" w:hAnsi="Arial" w:cs="Arial"/>
                <w:sz w:val="22"/>
                <w:szCs w:val="22"/>
              </w:rPr>
              <w:instrText xml:space="preserve"> REF _Ref396243566 \h  \* MERGEFORMAT </w:instrText>
            </w:r>
            <w:r w:rsidRPr="004F4232">
              <w:rPr>
                <w:rFonts w:ascii="Arial" w:hAnsi="Arial" w:cs="Arial"/>
                <w:szCs w:val="22"/>
              </w:rPr>
            </w:r>
            <w:r w:rsidRPr="004F4232">
              <w:rPr>
                <w:rFonts w:ascii="Arial" w:hAnsi="Arial" w:cs="Arial"/>
                <w:szCs w:val="22"/>
              </w:rPr>
              <w:fldChar w:fldCharType="separate"/>
            </w:r>
            <w:r w:rsidR="0010217D" w:rsidRPr="0010217D">
              <w:rPr>
                <w:rFonts w:ascii="Arial" w:hAnsi="Arial" w:cs="Arial"/>
                <w:caps/>
                <w:sz w:val="22"/>
                <w:szCs w:val="22"/>
                <w:lang w:val="en-GB"/>
              </w:rPr>
              <w:br w:type="page"/>
            </w:r>
          </w:p>
          <w:p w14:paraId="7CAC83B2" w14:textId="7C21A2B4" w:rsidR="00605D27" w:rsidRPr="004F4232" w:rsidRDefault="0010217D" w:rsidP="00D317BD">
            <w:pPr>
              <w:ind w:right="26"/>
              <w:jc w:val="center"/>
              <w:rPr>
                <w:rFonts w:ascii="Arial" w:hAnsi="Arial" w:cs="Arial"/>
                <w:sz w:val="22"/>
                <w:szCs w:val="22"/>
              </w:rPr>
            </w:pPr>
            <w:r w:rsidRPr="00394767">
              <w:rPr>
                <w:rFonts w:ascii="Arial" w:hAnsi="Arial" w:cs="Arial"/>
                <w:caps/>
                <w:sz w:val="22"/>
                <w:szCs w:val="22"/>
                <w:lang w:val="en-GB"/>
              </w:rPr>
              <w:t>Section V: Supplier Qualification Requirement</w:t>
            </w:r>
            <w:r w:rsidR="00605D27" w:rsidRPr="004F4232">
              <w:rPr>
                <w:rFonts w:ascii="Arial" w:hAnsi="Arial" w:cs="Arial"/>
                <w:szCs w:val="22"/>
              </w:rPr>
              <w:fldChar w:fldCharType="end"/>
            </w:r>
            <w:r w:rsidR="00605D27" w:rsidRPr="004F4232">
              <w:rPr>
                <w:rFonts w:ascii="Arial" w:hAnsi="Arial" w:cs="Arial"/>
                <w:sz w:val="22"/>
                <w:szCs w:val="22"/>
              </w:rPr>
              <w:t>S</w:t>
            </w:r>
          </w:p>
        </w:tc>
        <w:tc>
          <w:tcPr>
            <w:tcW w:w="1316" w:type="dxa"/>
            <w:shd w:val="clear" w:color="auto" w:fill="auto"/>
            <w:vAlign w:val="center"/>
          </w:tcPr>
          <w:p w14:paraId="01453D5A" w14:textId="77777777" w:rsidR="00605D27" w:rsidRPr="004F4232" w:rsidRDefault="00605D27" w:rsidP="00D317BD">
            <w:pPr>
              <w:ind w:right="26"/>
              <w:jc w:val="center"/>
              <w:rPr>
                <w:rFonts w:ascii="Arial" w:hAnsi="Arial" w:cs="Arial"/>
                <w:sz w:val="22"/>
                <w:szCs w:val="22"/>
              </w:rPr>
            </w:pPr>
          </w:p>
        </w:tc>
        <w:tc>
          <w:tcPr>
            <w:tcW w:w="1864" w:type="dxa"/>
            <w:vAlign w:val="center"/>
          </w:tcPr>
          <w:p w14:paraId="584F5892" w14:textId="77777777" w:rsidR="00605D27" w:rsidRPr="00394767" w:rsidRDefault="00605D27" w:rsidP="00D317BD">
            <w:pPr>
              <w:ind w:right="26"/>
              <w:jc w:val="both"/>
              <w:rPr>
                <w:rFonts w:ascii="Arial" w:hAnsi="Arial" w:cs="Arial"/>
                <w:sz w:val="22"/>
                <w:szCs w:val="22"/>
              </w:rPr>
            </w:pPr>
          </w:p>
        </w:tc>
      </w:tr>
      <w:tr w:rsidR="00605D27" w:rsidRPr="00394767" w14:paraId="1CC72829" w14:textId="77777777" w:rsidTr="00D317BD">
        <w:trPr>
          <w:trHeight w:val="1775"/>
        </w:trPr>
        <w:tc>
          <w:tcPr>
            <w:tcW w:w="3816" w:type="dxa"/>
            <w:shd w:val="clear" w:color="auto" w:fill="auto"/>
            <w:vAlign w:val="center"/>
          </w:tcPr>
          <w:p w14:paraId="3297C8C3" w14:textId="77777777" w:rsidR="00605D27" w:rsidRPr="00394767" w:rsidRDefault="00605D27" w:rsidP="00D317BD">
            <w:pPr>
              <w:ind w:right="26"/>
              <w:rPr>
                <w:rFonts w:ascii="Arial" w:hAnsi="Arial" w:cs="Arial"/>
                <w:sz w:val="22"/>
                <w:szCs w:val="22"/>
              </w:rPr>
            </w:pPr>
            <w:r w:rsidRPr="00394767">
              <w:rPr>
                <w:rFonts w:ascii="Arial" w:hAnsi="Arial" w:cs="Arial"/>
                <w:sz w:val="22"/>
                <w:szCs w:val="22"/>
              </w:rPr>
              <w:t>Have you provided sufficient documentation of your company’s managerial capability?</w:t>
            </w:r>
          </w:p>
          <w:p w14:paraId="03FDA434" w14:textId="77777777" w:rsidR="00605D27" w:rsidRPr="00394767" w:rsidRDefault="00605D27" w:rsidP="00D317BD">
            <w:pPr>
              <w:numPr>
                <w:ilvl w:val="0"/>
                <w:numId w:val="15"/>
              </w:numPr>
              <w:overflowPunct/>
              <w:autoSpaceDE/>
              <w:autoSpaceDN/>
              <w:adjustRightInd/>
              <w:ind w:right="26"/>
              <w:contextualSpacing/>
              <w:textAlignment w:val="auto"/>
              <w:rPr>
                <w:rFonts w:ascii="Arial" w:hAnsi="Arial" w:cs="Arial"/>
                <w:sz w:val="22"/>
                <w:szCs w:val="22"/>
              </w:rPr>
            </w:pPr>
            <w:r w:rsidRPr="00394767">
              <w:rPr>
                <w:rFonts w:ascii="Arial" w:hAnsi="Arial" w:cs="Arial"/>
                <w:sz w:val="22"/>
                <w:szCs w:val="22"/>
              </w:rPr>
              <w:t>Details of company’s managerial structure.</w:t>
            </w:r>
          </w:p>
          <w:p w14:paraId="34911DAE" w14:textId="77777777" w:rsidR="00605D27" w:rsidRPr="00394767" w:rsidRDefault="00605D27" w:rsidP="00D317BD">
            <w:pPr>
              <w:numPr>
                <w:ilvl w:val="0"/>
                <w:numId w:val="15"/>
              </w:numPr>
              <w:overflowPunct/>
              <w:autoSpaceDE/>
              <w:autoSpaceDN/>
              <w:adjustRightInd/>
              <w:ind w:right="26"/>
              <w:contextualSpacing/>
              <w:textAlignment w:val="auto"/>
              <w:rPr>
                <w:rFonts w:ascii="Arial" w:hAnsi="Arial" w:cs="Arial"/>
                <w:sz w:val="22"/>
                <w:szCs w:val="22"/>
              </w:rPr>
            </w:pPr>
            <w:r w:rsidRPr="00394767">
              <w:rPr>
                <w:rFonts w:ascii="Arial" w:hAnsi="Arial" w:cs="Arial"/>
                <w:sz w:val="22"/>
                <w:szCs w:val="22"/>
              </w:rPr>
              <w:t>Quality assurance systems in place.</w:t>
            </w:r>
            <w:r w:rsidRPr="00394767">
              <w:rPr>
                <w:rFonts w:ascii="Arial" w:hAnsi="Arial" w:cs="Arial"/>
                <w:i/>
                <w:sz w:val="22"/>
                <w:szCs w:val="22"/>
                <w:highlight w:val="yellow"/>
              </w:rPr>
              <w:t xml:space="preserve"> </w:t>
            </w:r>
          </w:p>
        </w:tc>
        <w:tc>
          <w:tcPr>
            <w:tcW w:w="2246" w:type="dxa"/>
            <w:vAlign w:val="center"/>
          </w:tcPr>
          <w:p w14:paraId="3E2C7E4B" w14:textId="19839E5D"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_Ref463356445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VI – Annex C: Bidder Identification Form</w:t>
            </w:r>
            <w:r w:rsidRPr="004F4232">
              <w:rPr>
                <w:rFonts w:ascii="Arial" w:hAnsi="Arial" w:cs="Arial"/>
                <w:szCs w:val="22"/>
              </w:rPr>
              <w:fldChar w:fldCharType="end"/>
            </w:r>
          </w:p>
        </w:tc>
        <w:tc>
          <w:tcPr>
            <w:tcW w:w="1316" w:type="dxa"/>
            <w:shd w:val="clear" w:color="auto" w:fill="auto"/>
            <w:vAlign w:val="center"/>
          </w:tcPr>
          <w:p w14:paraId="4BF5D42B" w14:textId="77777777" w:rsidR="00605D27" w:rsidRPr="004F4232" w:rsidRDefault="00605D27" w:rsidP="00D317BD">
            <w:pPr>
              <w:ind w:right="26"/>
              <w:jc w:val="center"/>
              <w:rPr>
                <w:rFonts w:ascii="Arial" w:hAnsi="Arial" w:cs="Arial"/>
                <w:sz w:val="22"/>
                <w:szCs w:val="22"/>
              </w:rPr>
            </w:pPr>
          </w:p>
        </w:tc>
        <w:tc>
          <w:tcPr>
            <w:tcW w:w="1864" w:type="dxa"/>
            <w:vAlign w:val="center"/>
          </w:tcPr>
          <w:p w14:paraId="30D9560E" w14:textId="77777777" w:rsidR="00605D27" w:rsidRPr="00394767" w:rsidRDefault="00605D27" w:rsidP="00D317BD">
            <w:pPr>
              <w:ind w:right="26"/>
              <w:jc w:val="both"/>
              <w:rPr>
                <w:rFonts w:ascii="Arial" w:hAnsi="Arial" w:cs="Arial"/>
                <w:sz w:val="22"/>
                <w:szCs w:val="22"/>
              </w:rPr>
            </w:pPr>
          </w:p>
        </w:tc>
      </w:tr>
      <w:tr w:rsidR="00605D27" w:rsidRPr="00394767" w14:paraId="210BB883" w14:textId="77777777" w:rsidTr="00D317BD">
        <w:trPr>
          <w:trHeight w:val="747"/>
        </w:trPr>
        <w:tc>
          <w:tcPr>
            <w:tcW w:w="3816" w:type="dxa"/>
            <w:shd w:val="clear" w:color="auto" w:fill="auto"/>
            <w:vAlign w:val="center"/>
          </w:tcPr>
          <w:p w14:paraId="1F5C74E7" w14:textId="77777777" w:rsidR="00605D27" w:rsidRPr="00394767" w:rsidRDefault="00605D27" w:rsidP="00D317BD">
            <w:pPr>
              <w:ind w:right="26"/>
              <w:rPr>
                <w:rFonts w:ascii="Arial" w:hAnsi="Arial" w:cs="Arial"/>
                <w:b/>
                <w:sz w:val="22"/>
                <w:szCs w:val="22"/>
                <w:lang w:val="en-GB"/>
              </w:rPr>
            </w:pPr>
            <w:r w:rsidRPr="00394767">
              <w:rPr>
                <w:rFonts w:ascii="Arial" w:hAnsi="Arial" w:cs="Arial"/>
                <w:sz w:val="22"/>
                <w:szCs w:val="22"/>
                <w:lang w:val="en-GB"/>
              </w:rPr>
              <w:t xml:space="preserve">Have you supplied clients’ certificates in support of the satisfactory operation of the goods/services as specified above? </w:t>
            </w:r>
          </w:p>
        </w:tc>
        <w:tc>
          <w:tcPr>
            <w:tcW w:w="2246" w:type="dxa"/>
            <w:vAlign w:val="center"/>
          </w:tcPr>
          <w:p w14:paraId="38FD8AC0" w14:textId="547CC7A4" w:rsidR="00605D27" w:rsidRPr="004F4232" w:rsidRDefault="00605D27" w:rsidP="00D317BD">
            <w:pPr>
              <w:ind w:right="26"/>
              <w:jc w:val="center"/>
              <w:rPr>
                <w:rFonts w:ascii="Arial" w:hAnsi="Arial" w:cs="Arial"/>
                <w:sz w:val="22"/>
                <w:szCs w:val="22"/>
              </w:rPr>
            </w:pPr>
            <w:r w:rsidRPr="004F4232">
              <w:rPr>
                <w:rFonts w:ascii="Arial" w:hAnsi="Arial" w:cs="Arial"/>
                <w:szCs w:val="22"/>
              </w:rPr>
              <w:fldChar w:fldCharType="begin"/>
            </w:r>
            <w:r w:rsidRPr="004F4232">
              <w:rPr>
                <w:rFonts w:ascii="Arial" w:hAnsi="Arial" w:cs="Arial"/>
                <w:sz w:val="22"/>
                <w:szCs w:val="22"/>
              </w:rPr>
              <w:instrText xml:space="preserve"> REF _Ref396243243 \h  \* MERGEFORMAT </w:instrText>
            </w:r>
            <w:r w:rsidRPr="004F4232">
              <w:rPr>
                <w:rFonts w:ascii="Arial" w:hAnsi="Arial" w:cs="Arial"/>
                <w:szCs w:val="22"/>
              </w:rPr>
            </w:r>
            <w:r w:rsidRPr="004F4232">
              <w:rPr>
                <w:rFonts w:ascii="Arial" w:hAnsi="Arial" w:cs="Arial"/>
                <w:szCs w:val="22"/>
              </w:rPr>
              <w:fldChar w:fldCharType="separate"/>
            </w:r>
            <w:r w:rsidR="0010217D" w:rsidRPr="00394767">
              <w:rPr>
                <w:rFonts w:ascii="Arial" w:hAnsi="Arial" w:cs="Arial"/>
                <w:caps/>
                <w:sz w:val="22"/>
                <w:szCs w:val="22"/>
                <w:lang w:val="en-GB"/>
              </w:rPr>
              <w:t>Section VI – Annex D: Bidder’s Previous Experience</w:t>
            </w:r>
            <w:r w:rsidRPr="004F4232">
              <w:rPr>
                <w:rFonts w:ascii="Arial" w:hAnsi="Arial" w:cs="Arial"/>
                <w:szCs w:val="22"/>
              </w:rPr>
              <w:fldChar w:fldCharType="end"/>
            </w:r>
          </w:p>
        </w:tc>
        <w:tc>
          <w:tcPr>
            <w:tcW w:w="1316" w:type="dxa"/>
            <w:shd w:val="clear" w:color="auto" w:fill="auto"/>
            <w:vAlign w:val="center"/>
          </w:tcPr>
          <w:p w14:paraId="71C0B081" w14:textId="77777777" w:rsidR="00605D27" w:rsidRPr="004F4232" w:rsidRDefault="00605D27" w:rsidP="00D317BD">
            <w:pPr>
              <w:ind w:right="26"/>
              <w:jc w:val="center"/>
              <w:rPr>
                <w:rFonts w:ascii="Arial" w:hAnsi="Arial" w:cs="Arial"/>
                <w:sz w:val="22"/>
                <w:szCs w:val="22"/>
              </w:rPr>
            </w:pPr>
          </w:p>
        </w:tc>
        <w:tc>
          <w:tcPr>
            <w:tcW w:w="1864" w:type="dxa"/>
            <w:vAlign w:val="center"/>
          </w:tcPr>
          <w:p w14:paraId="08402D04" w14:textId="77777777" w:rsidR="00605D27" w:rsidRPr="00394767" w:rsidRDefault="00605D27" w:rsidP="00D317BD">
            <w:pPr>
              <w:ind w:right="26"/>
              <w:jc w:val="both"/>
              <w:rPr>
                <w:rFonts w:ascii="Arial" w:hAnsi="Arial" w:cs="Arial"/>
                <w:sz w:val="22"/>
                <w:szCs w:val="22"/>
              </w:rPr>
            </w:pPr>
          </w:p>
        </w:tc>
      </w:tr>
      <w:tr w:rsidR="00605D27" w:rsidRPr="00394767" w14:paraId="5BD42B23" w14:textId="77777777" w:rsidTr="00D317BD">
        <w:trPr>
          <w:trHeight w:val="1102"/>
        </w:trPr>
        <w:tc>
          <w:tcPr>
            <w:tcW w:w="3816" w:type="dxa"/>
            <w:shd w:val="clear" w:color="auto" w:fill="auto"/>
            <w:vAlign w:val="center"/>
          </w:tcPr>
          <w:p w14:paraId="59B24D0F" w14:textId="77777777" w:rsidR="00605D27" w:rsidRPr="00394767" w:rsidRDefault="00605D27" w:rsidP="00D317BD">
            <w:pPr>
              <w:ind w:right="26"/>
              <w:rPr>
                <w:rFonts w:ascii="Arial" w:hAnsi="Arial" w:cs="Arial"/>
                <w:sz w:val="22"/>
                <w:szCs w:val="22"/>
                <w:highlight w:val="yellow"/>
              </w:rPr>
            </w:pPr>
            <w:r w:rsidRPr="00394767">
              <w:rPr>
                <w:rFonts w:ascii="Arial" w:hAnsi="Arial" w:cs="Arial"/>
                <w:sz w:val="22"/>
                <w:szCs w:val="22"/>
              </w:rPr>
              <w:t xml:space="preserve">Have you checked Section I: Instructions to Bidders, clauses, 17 &amp; 18 and provided all requested documentation in the correct formats?  </w:t>
            </w:r>
          </w:p>
        </w:tc>
        <w:tc>
          <w:tcPr>
            <w:tcW w:w="2246" w:type="dxa"/>
            <w:vAlign w:val="center"/>
          </w:tcPr>
          <w:p w14:paraId="28431FA1" w14:textId="65707FC7" w:rsidR="00605D27" w:rsidRPr="004F4232" w:rsidRDefault="00605D27" w:rsidP="00D317BD">
            <w:pPr>
              <w:ind w:right="26"/>
              <w:jc w:val="center"/>
              <w:rPr>
                <w:rFonts w:ascii="Arial" w:hAnsi="Arial" w:cs="Arial"/>
                <w:sz w:val="22"/>
                <w:szCs w:val="22"/>
              </w:rPr>
            </w:pPr>
            <w:r w:rsidRPr="004F4232">
              <w:rPr>
                <w:rFonts w:ascii="Arial" w:hAnsi="Arial" w:cs="Arial"/>
                <w:sz w:val="22"/>
                <w:szCs w:val="22"/>
              </w:rPr>
              <w:t xml:space="preserve">Section I: Instructions to Bidders, clauses </w:t>
            </w:r>
            <w:r w:rsidRPr="004F4232">
              <w:rPr>
                <w:rFonts w:ascii="Arial" w:hAnsi="Arial" w:cs="Arial"/>
                <w:szCs w:val="22"/>
              </w:rPr>
              <w:fldChar w:fldCharType="begin"/>
            </w:r>
            <w:r w:rsidRPr="004F4232">
              <w:rPr>
                <w:rFonts w:ascii="Arial" w:hAnsi="Arial" w:cs="Arial"/>
                <w:sz w:val="22"/>
                <w:szCs w:val="22"/>
              </w:rPr>
              <w:instrText xml:space="preserve"> REF _Ref396244508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16</w:t>
            </w:r>
            <w:r w:rsidRPr="004F4232">
              <w:rPr>
                <w:rFonts w:ascii="Arial" w:hAnsi="Arial" w:cs="Arial"/>
                <w:szCs w:val="22"/>
              </w:rPr>
              <w:fldChar w:fldCharType="end"/>
            </w:r>
            <w:r w:rsidRPr="004F4232">
              <w:rPr>
                <w:rFonts w:ascii="Arial" w:hAnsi="Arial" w:cs="Arial"/>
                <w:sz w:val="22"/>
                <w:szCs w:val="22"/>
              </w:rPr>
              <w:t xml:space="preserve"> &amp; </w:t>
            </w:r>
            <w:r w:rsidRPr="004F4232">
              <w:rPr>
                <w:rFonts w:ascii="Arial" w:hAnsi="Arial" w:cs="Arial"/>
                <w:szCs w:val="22"/>
              </w:rPr>
              <w:fldChar w:fldCharType="begin"/>
            </w:r>
            <w:r w:rsidRPr="004F4232">
              <w:rPr>
                <w:rFonts w:ascii="Arial" w:hAnsi="Arial" w:cs="Arial"/>
                <w:sz w:val="22"/>
                <w:szCs w:val="22"/>
              </w:rPr>
              <w:instrText xml:space="preserve"> REF _Ref396244514 \r \h  \* MERGEFORMAT </w:instrText>
            </w:r>
            <w:r w:rsidRPr="004F4232">
              <w:rPr>
                <w:rFonts w:ascii="Arial" w:hAnsi="Arial" w:cs="Arial"/>
                <w:szCs w:val="22"/>
              </w:rPr>
            </w:r>
            <w:r w:rsidRPr="004F4232">
              <w:rPr>
                <w:rFonts w:ascii="Arial" w:hAnsi="Arial" w:cs="Arial"/>
                <w:szCs w:val="22"/>
              </w:rPr>
              <w:fldChar w:fldCharType="separate"/>
            </w:r>
            <w:r w:rsidR="0010217D">
              <w:rPr>
                <w:rFonts w:ascii="Arial" w:hAnsi="Arial" w:cs="Arial"/>
                <w:sz w:val="22"/>
                <w:szCs w:val="22"/>
              </w:rPr>
              <w:t>17</w:t>
            </w:r>
            <w:r w:rsidRPr="004F4232">
              <w:rPr>
                <w:rFonts w:ascii="Arial" w:hAnsi="Arial" w:cs="Arial"/>
                <w:szCs w:val="22"/>
              </w:rPr>
              <w:fldChar w:fldCharType="end"/>
            </w:r>
          </w:p>
        </w:tc>
        <w:tc>
          <w:tcPr>
            <w:tcW w:w="1316" w:type="dxa"/>
            <w:shd w:val="clear" w:color="auto" w:fill="auto"/>
            <w:vAlign w:val="center"/>
          </w:tcPr>
          <w:p w14:paraId="32211B89" w14:textId="77777777" w:rsidR="00605D27" w:rsidRPr="004F4232" w:rsidRDefault="00605D27" w:rsidP="00D317BD">
            <w:pPr>
              <w:ind w:right="26"/>
              <w:jc w:val="center"/>
              <w:rPr>
                <w:rFonts w:ascii="Arial" w:hAnsi="Arial" w:cs="Arial"/>
                <w:sz w:val="22"/>
                <w:szCs w:val="22"/>
              </w:rPr>
            </w:pPr>
          </w:p>
        </w:tc>
        <w:tc>
          <w:tcPr>
            <w:tcW w:w="1864" w:type="dxa"/>
            <w:vAlign w:val="center"/>
          </w:tcPr>
          <w:p w14:paraId="3B2A2B84" w14:textId="77777777" w:rsidR="00605D27" w:rsidRPr="00394767" w:rsidRDefault="00605D27" w:rsidP="00D317BD">
            <w:pPr>
              <w:ind w:right="26"/>
              <w:jc w:val="both"/>
              <w:rPr>
                <w:rFonts w:ascii="Arial" w:hAnsi="Arial" w:cs="Arial"/>
                <w:sz w:val="22"/>
                <w:szCs w:val="22"/>
              </w:rPr>
            </w:pPr>
          </w:p>
        </w:tc>
      </w:tr>
    </w:tbl>
    <w:p w14:paraId="7587C2CA" w14:textId="77777777" w:rsidR="00605D27" w:rsidRPr="00394767" w:rsidRDefault="00605D27" w:rsidP="00031314">
      <w:pPr>
        <w:pStyle w:val="Heading1"/>
        <w:ind w:right="26"/>
        <w:jc w:val="center"/>
        <w:rPr>
          <w:rFonts w:ascii="Arial" w:hAnsi="Arial" w:cs="Arial"/>
          <w:b w:val="0"/>
          <w:bCs w:val="0"/>
          <w:caps/>
          <w:sz w:val="22"/>
          <w:szCs w:val="22"/>
          <w:lang w:val="en-GB"/>
        </w:rPr>
      </w:pPr>
      <w:r w:rsidRPr="00394767">
        <w:rPr>
          <w:rFonts w:ascii="Arial" w:hAnsi="Arial" w:cs="Arial"/>
          <w:caps/>
          <w:color w:val="auto"/>
          <w:sz w:val="22"/>
          <w:szCs w:val="22"/>
          <w:lang w:val="en-GB"/>
        </w:rPr>
        <w:br w:type="page"/>
      </w:r>
      <w:bookmarkStart w:id="225" w:name="_Ref463451831"/>
      <w:bookmarkStart w:id="226" w:name="_Toc139448766"/>
      <w:bookmarkStart w:id="227" w:name="_Toc139449583"/>
      <w:bookmarkEnd w:id="222"/>
      <w:r w:rsidRPr="00394767">
        <w:rPr>
          <w:rFonts w:ascii="Arial" w:hAnsi="Arial" w:cs="Arial"/>
          <w:caps/>
          <w:color w:val="auto"/>
          <w:sz w:val="22"/>
          <w:szCs w:val="22"/>
          <w:lang w:val="en-GB"/>
        </w:rPr>
        <w:lastRenderedPageBreak/>
        <w:t>Section VII: Contractual forms</w:t>
      </w:r>
      <w:bookmarkEnd w:id="225"/>
      <w:bookmarkEnd w:id="226"/>
      <w:bookmarkEnd w:id="227"/>
    </w:p>
    <w:p w14:paraId="7448C0DB" w14:textId="77777777" w:rsidR="00605D27" w:rsidRPr="002B6ACD" w:rsidRDefault="00605D27" w:rsidP="00605D27">
      <w:pPr>
        <w:ind w:left="360" w:right="26"/>
        <w:jc w:val="center"/>
        <w:rPr>
          <w:rFonts w:ascii="Arial" w:hAnsi="Arial" w:cs="Arial"/>
          <w:szCs w:val="22"/>
          <w:lang w:val="en-GB"/>
        </w:rPr>
      </w:pPr>
      <w:r w:rsidRPr="002B6ACD">
        <w:rPr>
          <w:rFonts w:ascii="Arial" w:hAnsi="Arial" w:cs="Arial"/>
          <w:b/>
          <w:szCs w:val="22"/>
          <w:lang w:val="en-GB"/>
        </w:rPr>
        <w:t>(25)</w:t>
      </w:r>
    </w:p>
    <w:p w14:paraId="261B8CF8" w14:textId="77777777" w:rsidR="00605D27" w:rsidRPr="00394767" w:rsidRDefault="00605D27" w:rsidP="00605D27">
      <w:pPr>
        <w:ind w:right="26"/>
        <w:rPr>
          <w:rFonts w:ascii="Arial" w:hAnsi="Arial" w:cs="Arial"/>
          <w:szCs w:val="22"/>
          <w:lang w:val="en-GB"/>
        </w:rPr>
      </w:pPr>
      <w:r w:rsidRPr="00394767">
        <w:rPr>
          <w:rFonts w:ascii="Arial" w:hAnsi="Arial" w:cs="Arial"/>
          <w:szCs w:val="22"/>
          <w:lang w:val="en-GB"/>
        </w:rPr>
        <w:t xml:space="preserve">Below </w:t>
      </w:r>
      <w:proofErr w:type="gramStart"/>
      <w:r w:rsidRPr="00394767">
        <w:rPr>
          <w:rFonts w:ascii="Arial" w:hAnsi="Arial" w:cs="Arial"/>
          <w:szCs w:val="22"/>
          <w:lang w:val="en-GB"/>
        </w:rPr>
        <w:t>find</w:t>
      </w:r>
      <w:proofErr w:type="gramEnd"/>
      <w:r w:rsidRPr="00394767">
        <w:rPr>
          <w:rFonts w:ascii="Arial" w:hAnsi="Arial" w:cs="Arial"/>
          <w:szCs w:val="22"/>
          <w:lang w:val="en-GB"/>
        </w:rPr>
        <w:t xml:space="preserve"> an overview of the attached contractual forms for this RFP.</w:t>
      </w:r>
    </w:p>
    <w:p w14:paraId="09FBBFDE" w14:textId="77777777" w:rsidR="00605D27" w:rsidRPr="00394767" w:rsidRDefault="00605D27" w:rsidP="00605D27">
      <w:pPr>
        <w:ind w:right="26"/>
        <w:rPr>
          <w:rFonts w:ascii="Arial" w:hAnsi="Arial" w:cs="Arial"/>
          <w:szCs w:val="22"/>
          <w:lang w:val="en-GB"/>
        </w:rPr>
      </w:pPr>
    </w:p>
    <w:tbl>
      <w:tblPr>
        <w:tblStyle w:val="TableGrid"/>
        <w:tblW w:w="0" w:type="auto"/>
        <w:tblLook w:val="04A0" w:firstRow="1" w:lastRow="0" w:firstColumn="1" w:lastColumn="0" w:noHBand="0" w:noVBand="1"/>
      </w:tblPr>
      <w:tblGrid>
        <w:gridCol w:w="1242"/>
        <w:gridCol w:w="4151"/>
        <w:gridCol w:w="2079"/>
        <w:gridCol w:w="1770"/>
      </w:tblGrid>
      <w:tr w:rsidR="00605D27" w:rsidRPr="00394767" w14:paraId="668737E3" w14:textId="77777777" w:rsidTr="00D317BD">
        <w:tc>
          <w:tcPr>
            <w:tcW w:w="5393" w:type="dxa"/>
            <w:gridSpan w:val="2"/>
            <w:vAlign w:val="center"/>
          </w:tcPr>
          <w:p w14:paraId="19FC5CDA" w14:textId="77777777" w:rsidR="00605D27" w:rsidRPr="00394767" w:rsidRDefault="00605D27" w:rsidP="00D317BD">
            <w:pPr>
              <w:ind w:right="26"/>
              <w:jc w:val="center"/>
              <w:rPr>
                <w:rFonts w:ascii="Arial" w:hAnsi="Arial" w:cs="Arial"/>
                <w:szCs w:val="22"/>
                <w:lang w:val="en-GB"/>
              </w:rPr>
            </w:pPr>
            <w:r w:rsidRPr="00394767">
              <w:rPr>
                <w:rFonts w:ascii="Arial" w:hAnsi="Arial" w:cs="Arial"/>
                <w:szCs w:val="22"/>
                <w:lang w:val="en-GB"/>
              </w:rPr>
              <w:t>Description</w:t>
            </w:r>
          </w:p>
        </w:tc>
        <w:tc>
          <w:tcPr>
            <w:tcW w:w="2079" w:type="dxa"/>
            <w:vAlign w:val="center"/>
          </w:tcPr>
          <w:p w14:paraId="0182C954" w14:textId="77777777" w:rsidR="00605D27" w:rsidRPr="00394767" w:rsidRDefault="00605D27" w:rsidP="00D317BD">
            <w:pPr>
              <w:ind w:right="26"/>
              <w:jc w:val="center"/>
              <w:rPr>
                <w:rFonts w:ascii="Arial" w:hAnsi="Arial" w:cs="Arial"/>
                <w:szCs w:val="22"/>
                <w:lang w:val="en-GB"/>
              </w:rPr>
            </w:pPr>
            <w:r w:rsidRPr="00394767">
              <w:rPr>
                <w:rFonts w:ascii="Arial" w:hAnsi="Arial" w:cs="Arial"/>
                <w:szCs w:val="22"/>
                <w:lang w:val="en-GB"/>
              </w:rPr>
              <w:t>Status</w:t>
            </w:r>
          </w:p>
        </w:tc>
        <w:tc>
          <w:tcPr>
            <w:tcW w:w="1770" w:type="dxa"/>
            <w:vAlign w:val="center"/>
          </w:tcPr>
          <w:p w14:paraId="11723C7D" w14:textId="77777777" w:rsidR="00605D27" w:rsidRPr="00394767" w:rsidRDefault="00605D27" w:rsidP="00D317BD">
            <w:pPr>
              <w:ind w:right="26"/>
              <w:jc w:val="center"/>
              <w:rPr>
                <w:rFonts w:ascii="Arial" w:hAnsi="Arial" w:cs="Arial"/>
                <w:szCs w:val="22"/>
                <w:lang w:val="en-GB"/>
              </w:rPr>
            </w:pPr>
            <w:r w:rsidRPr="00394767">
              <w:rPr>
                <w:rFonts w:ascii="Arial" w:hAnsi="Arial" w:cs="Arial"/>
                <w:szCs w:val="22"/>
                <w:lang w:val="en-GB"/>
              </w:rPr>
              <w:t xml:space="preserve">Preferred file for submission </w:t>
            </w:r>
          </w:p>
        </w:tc>
      </w:tr>
      <w:tr w:rsidR="00605D27" w:rsidRPr="00394767" w14:paraId="28E6B3F1" w14:textId="77777777" w:rsidTr="00D317BD">
        <w:tc>
          <w:tcPr>
            <w:tcW w:w="1242" w:type="dxa"/>
            <w:vAlign w:val="center"/>
          </w:tcPr>
          <w:p w14:paraId="6C77F8CF" w14:textId="77777777" w:rsidR="00605D27" w:rsidRPr="00394767" w:rsidRDefault="00605D27" w:rsidP="00D317BD">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Annex A:</w:t>
            </w:r>
          </w:p>
        </w:tc>
        <w:tc>
          <w:tcPr>
            <w:tcW w:w="4151" w:type="dxa"/>
            <w:vAlign w:val="center"/>
          </w:tcPr>
          <w:p w14:paraId="51911097" w14:textId="77777777" w:rsidR="00605D27" w:rsidRPr="00394767" w:rsidRDefault="00605D27" w:rsidP="00D317BD">
            <w:pPr>
              <w:pStyle w:val="ListParagraph"/>
              <w:overflowPunct/>
              <w:autoSpaceDE/>
              <w:autoSpaceDN/>
              <w:adjustRightInd/>
              <w:ind w:left="0" w:right="26"/>
              <w:textAlignment w:val="auto"/>
              <w:rPr>
                <w:rFonts w:ascii="Arial" w:hAnsi="Arial" w:cs="Arial"/>
                <w:szCs w:val="22"/>
              </w:rPr>
            </w:pPr>
            <w:r w:rsidRPr="00394767">
              <w:rPr>
                <w:rFonts w:ascii="Arial" w:hAnsi="Arial" w:cs="Arial"/>
                <w:szCs w:val="22"/>
              </w:rPr>
              <w:t>Long Term Agreement Template</w:t>
            </w:r>
          </w:p>
        </w:tc>
        <w:tc>
          <w:tcPr>
            <w:tcW w:w="2079" w:type="dxa"/>
            <w:vAlign w:val="center"/>
          </w:tcPr>
          <w:p w14:paraId="45364034" w14:textId="77777777" w:rsidR="00605D27" w:rsidRPr="00394767" w:rsidRDefault="00605D27" w:rsidP="00D317BD">
            <w:pPr>
              <w:ind w:right="26"/>
              <w:jc w:val="center"/>
              <w:rPr>
                <w:rFonts w:ascii="Arial" w:hAnsi="Arial" w:cs="Arial"/>
                <w:szCs w:val="22"/>
                <w:lang w:val="en-GB"/>
              </w:rPr>
            </w:pPr>
            <w:r w:rsidRPr="00394767">
              <w:rPr>
                <w:rFonts w:ascii="Arial" w:hAnsi="Arial" w:cs="Arial"/>
                <w:szCs w:val="22"/>
                <w:lang w:val="en-GB"/>
              </w:rPr>
              <w:t>Mandatory</w:t>
            </w:r>
          </w:p>
        </w:tc>
        <w:tc>
          <w:tcPr>
            <w:tcW w:w="1770" w:type="dxa"/>
            <w:vAlign w:val="center"/>
          </w:tcPr>
          <w:p w14:paraId="4D49F271" w14:textId="77777777" w:rsidR="00605D27" w:rsidRPr="00394767" w:rsidRDefault="00605D27" w:rsidP="00D317BD">
            <w:pPr>
              <w:ind w:right="26"/>
              <w:jc w:val="center"/>
              <w:rPr>
                <w:rFonts w:ascii="Arial" w:hAnsi="Arial" w:cs="Arial"/>
                <w:szCs w:val="22"/>
                <w:lang w:val="en-GB"/>
              </w:rPr>
            </w:pPr>
            <w:r w:rsidRPr="00394767">
              <w:rPr>
                <w:rFonts w:ascii="Arial" w:hAnsi="Arial" w:cs="Arial"/>
                <w:szCs w:val="22"/>
                <w:lang w:val="en-GB"/>
              </w:rPr>
              <w:t>PDF</w:t>
            </w:r>
          </w:p>
        </w:tc>
      </w:tr>
      <w:tr w:rsidR="00605D27" w:rsidRPr="002B4BB6" w14:paraId="16DEAAC7" w14:textId="77777777" w:rsidTr="00D317BD">
        <w:tc>
          <w:tcPr>
            <w:tcW w:w="1242" w:type="dxa"/>
            <w:vAlign w:val="center"/>
          </w:tcPr>
          <w:p w14:paraId="3591E4B1" w14:textId="77777777" w:rsidR="00605D27" w:rsidRPr="002B4BB6" w:rsidRDefault="00605D27" w:rsidP="00D317BD">
            <w:pPr>
              <w:pStyle w:val="ListParagraph"/>
              <w:overflowPunct/>
              <w:autoSpaceDE/>
              <w:autoSpaceDN/>
              <w:adjustRightInd/>
              <w:ind w:left="0" w:right="26"/>
              <w:textAlignment w:val="auto"/>
              <w:rPr>
                <w:rFonts w:ascii="Arial" w:hAnsi="Arial" w:cs="Arial"/>
                <w:szCs w:val="22"/>
              </w:rPr>
            </w:pPr>
            <w:r w:rsidRPr="002B4BB6">
              <w:rPr>
                <w:rFonts w:ascii="Arial" w:hAnsi="Arial" w:cs="Arial"/>
                <w:szCs w:val="22"/>
              </w:rPr>
              <w:t>Annex B:</w:t>
            </w:r>
          </w:p>
        </w:tc>
        <w:tc>
          <w:tcPr>
            <w:tcW w:w="4151" w:type="dxa"/>
            <w:vAlign w:val="center"/>
          </w:tcPr>
          <w:p w14:paraId="38FF205C" w14:textId="77777777" w:rsidR="00605D27" w:rsidRPr="002B4BB6" w:rsidRDefault="00605D27" w:rsidP="00D317BD">
            <w:pPr>
              <w:pStyle w:val="ListParagraph"/>
              <w:overflowPunct/>
              <w:autoSpaceDE/>
              <w:autoSpaceDN/>
              <w:adjustRightInd/>
              <w:ind w:left="0" w:right="26"/>
              <w:textAlignment w:val="auto"/>
              <w:rPr>
                <w:rFonts w:ascii="Arial" w:hAnsi="Arial" w:cs="Arial"/>
                <w:szCs w:val="22"/>
              </w:rPr>
            </w:pPr>
            <w:r w:rsidRPr="002B4BB6">
              <w:rPr>
                <w:rFonts w:ascii="Arial" w:hAnsi="Arial" w:cs="Arial"/>
                <w:szCs w:val="22"/>
              </w:rPr>
              <w:t>Bank Guarantee for Advance Payment</w:t>
            </w:r>
          </w:p>
        </w:tc>
        <w:sdt>
          <w:sdtPr>
            <w:rPr>
              <w:rFonts w:ascii="Arial" w:hAnsi="Arial" w:cs="Arial"/>
              <w:szCs w:val="22"/>
              <w:lang w:val="en-GB"/>
            </w:rPr>
            <w:id w:val="-210658230"/>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2E893CE5" w14:textId="77777777" w:rsidR="00605D27" w:rsidRPr="002B4BB6" w:rsidRDefault="00605D27" w:rsidP="00D317BD">
                <w:pPr>
                  <w:ind w:right="26"/>
                  <w:jc w:val="center"/>
                  <w:rPr>
                    <w:rFonts w:ascii="Arial" w:hAnsi="Arial" w:cs="Arial"/>
                    <w:szCs w:val="22"/>
                    <w:lang w:val="en-GB"/>
                  </w:rPr>
                </w:pPr>
                <w:r w:rsidRPr="002B4BB6">
                  <w:rPr>
                    <w:rFonts w:ascii="Arial" w:hAnsi="Arial" w:cs="Arial"/>
                    <w:szCs w:val="22"/>
                    <w:lang w:val="en-GB"/>
                  </w:rPr>
                  <w:t>Not Applicable</w:t>
                </w:r>
              </w:p>
            </w:tc>
          </w:sdtContent>
        </w:sdt>
        <w:tc>
          <w:tcPr>
            <w:tcW w:w="1770" w:type="dxa"/>
            <w:vAlign w:val="center"/>
          </w:tcPr>
          <w:p w14:paraId="61F1DE01" w14:textId="77777777" w:rsidR="00605D27" w:rsidRPr="002B4BB6" w:rsidRDefault="00605D27" w:rsidP="00D317BD">
            <w:pPr>
              <w:ind w:right="26"/>
              <w:jc w:val="center"/>
              <w:rPr>
                <w:rFonts w:ascii="Arial" w:hAnsi="Arial" w:cs="Arial"/>
                <w:szCs w:val="22"/>
                <w:lang w:val="en-GB"/>
              </w:rPr>
            </w:pPr>
            <w:r w:rsidRPr="002B4BB6">
              <w:rPr>
                <w:rFonts w:ascii="Arial" w:hAnsi="Arial" w:cs="Arial"/>
                <w:szCs w:val="22"/>
                <w:lang w:val="en-GB"/>
              </w:rPr>
              <w:t>PDF</w:t>
            </w:r>
          </w:p>
        </w:tc>
      </w:tr>
      <w:tr w:rsidR="00605D27" w:rsidRPr="00394767" w14:paraId="53CFA82A" w14:textId="77777777" w:rsidTr="00D317BD">
        <w:tc>
          <w:tcPr>
            <w:tcW w:w="1242" w:type="dxa"/>
            <w:vAlign w:val="center"/>
          </w:tcPr>
          <w:p w14:paraId="774A42AC" w14:textId="77777777" w:rsidR="00605D27" w:rsidRPr="002B4BB6" w:rsidRDefault="00605D27" w:rsidP="00D317BD">
            <w:pPr>
              <w:pStyle w:val="ListParagraph"/>
              <w:overflowPunct/>
              <w:autoSpaceDE/>
              <w:autoSpaceDN/>
              <w:adjustRightInd/>
              <w:ind w:left="0" w:right="26"/>
              <w:textAlignment w:val="auto"/>
              <w:rPr>
                <w:rFonts w:ascii="Arial" w:hAnsi="Arial" w:cs="Arial"/>
                <w:szCs w:val="22"/>
              </w:rPr>
            </w:pPr>
            <w:r w:rsidRPr="002B4BB6">
              <w:rPr>
                <w:rFonts w:ascii="Arial" w:hAnsi="Arial" w:cs="Arial"/>
                <w:szCs w:val="22"/>
              </w:rPr>
              <w:t>Annex C:</w:t>
            </w:r>
          </w:p>
        </w:tc>
        <w:tc>
          <w:tcPr>
            <w:tcW w:w="4151" w:type="dxa"/>
            <w:vAlign w:val="center"/>
          </w:tcPr>
          <w:p w14:paraId="76ECAB08" w14:textId="77777777" w:rsidR="00605D27" w:rsidRPr="002B4BB6" w:rsidRDefault="00605D27" w:rsidP="00D317BD">
            <w:pPr>
              <w:pStyle w:val="ListParagraph"/>
              <w:overflowPunct/>
              <w:autoSpaceDE/>
              <w:autoSpaceDN/>
              <w:adjustRightInd/>
              <w:ind w:left="0" w:right="26"/>
              <w:textAlignment w:val="auto"/>
              <w:rPr>
                <w:rFonts w:ascii="Arial" w:hAnsi="Arial" w:cs="Arial"/>
                <w:szCs w:val="22"/>
              </w:rPr>
            </w:pPr>
            <w:r w:rsidRPr="002B4BB6">
              <w:rPr>
                <w:rFonts w:ascii="Arial" w:hAnsi="Arial" w:cs="Arial"/>
                <w:szCs w:val="22"/>
              </w:rPr>
              <w:t>Performance Security</w:t>
            </w:r>
          </w:p>
        </w:tc>
        <w:sdt>
          <w:sdtPr>
            <w:rPr>
              <w:rFonts w:ascii="Arial" w:hAnsi="Arial" w:cs="Arial"/>
              <w:szCs w:val="22"/>
              <w:lang w:val="en-GB"/>
            </w:rPr>
            <w:id w:val="561067013"/>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706A3722" w14:textId="77777777" w:rsidR="00605D27" w:rsidRPr="002B4BB6" w:rsidRDefault="00605D27" w:rsidP="00D317BD">
                <w:pPr>
                  <w:ind w:right="26"/>
                  <w:jc w:val="center"/>
                  <w:rPr>
                    <w:rFonts w:ascii="Arial" w:hAnsi="Arial" w:cs="Arial"/>
                    <w:szCs w:val="22"/>
                    <w:lang w:val="en-GB"/>
                  </w:rPr>
                </w:pPr>
                <w:r w:rsidRPr="002B4BB6">
                  <w:rPr>
                    <w:rFonts w:ascii="Arial" w:hAnsi="Arial" w:cs="Arial"/>
                    <w:szCs w:val="22"/>
                    <w:lang w:val="en-GB"/>
                  </w:rPr>
                  <w:t>Not Applicable</w:t>
                </w:r>
              </w:p>
            </w:tc>
          </w:sdtContent>
        </w:sdt>
        <w:tc>
          <w:tcPr>
            <w:tcW w:w="1770" w:type="dxa"/>
            <w:vAlign w:val="center"/>
          </w:tcPr>
          <w:p w14:paraId="35D1FC7A" w14:textId="77777777" w:rsidR="00605D27" w:rsidRPr="00394767" w:rsidRDefault="00605D27" w:rsidP="00D317BD">
            <w:pPr>
              <w:ind w:right="26"/>
              <w:jc w:val="center"/>
              <w:rPr>
                <w:rFonts w:ascii="Arial" w:hAnsi="Arial" w:cs="Arial"/>
                <w:szCs w:val="22"/>
                <w:lang w:val="en-GB"/>
              </w:rPr>
            </w:pPr>
            <w:r w:rsidRPr="002B4BB6">
              <w:rPr>
                <w:rFonts w:ascii="Arial" w:hAnsi="Arial" w:cs="Arial"/>
                <w:szCs w:val="22"/>
                <w:lang w:val="en-GB"/>
              </w:rPr>
              <w:t>PDF</w:t>
            </w:r>
          </w:p>
        </w:tc>
      </w:tr>
    </w:tbl>
    <w:p w14:paraId="607336E9" w14:textId="77777777" w:rsidR="00605D27" w:rsidRPr="00394767" w:rsidRDefault="00605D27" w:rsidP="00605D27">
      <w:pPr>
        <w:overflowPunct/>
        <w:autoSpaceDE/>
        <w:autoSpaceDN/>
        <w:adjustRightInd/>
        <w:spacing w:after="200" w:line="276" w:lineRule="auto"/>
        <w:ind w:right="26"/>
        <w:textAlignment w:val="auto"/>
        <w:rPr>
          <w:rFonts w:ascii="Arial" w:hAnsi="Arial" w:cs="Arial"/>
          <w:caps/>
          <w:szCs w:val="22"/>
          <w:lang w:val="en-GB"/>
        </w:rPr>
      </w:pPr>
    </w:p>
    <w:p w14:paraId="3F0E78D0" w14:textId="77777777" w:rsidR="00605D27" w:rsidRPr="00394767" w:rsidRDefault="00605D27" w:rsidP="00605D27">
      <w:pPr>
        <w:overflowPunct/>
        <w:autoSpaceDE/>
        <w:autoSpaceDN/>
        <w:adjustRightInd/>
        <w:spacing w:after="200" w:line="276" w:lineRule="auto"/>
        <w:ind w:right="26"/>
        <w:textAlignment w:val="auto"/>
        <w:rPr>
          <w:rFonts w:ascii="Arial" w:eastAsiaTheme="majorEastAsia" w:hAnsi="Arial" w:cs="Arial"/>
          <w:b/>
          <w:bCs/>
          <w:caps/>
          <w:szCs w:val="22"/>
          <w:lang w:val="en-GB"/>
        </w:rPr>
      </w:pPr>
      <w:r w:rsidRPr="00394767">
        <w:rPr>
          <w:rFonts w:ascii="Arial" w:eastAsiaTheme="majorEastAsia" w:hAnsi="Arial" w:cs="Arial"/>
          <w:b/>
          <w:bCs/>
          <w:caps/>
          <w:szCs w:val="22"/>
          <w:lang w:val="en-GB"/>
        </w:rPr>
        <w:br w:type="page"/>
      </w:r>
    </w:p>
    <w:p w14:paraId="2BC396C4" w14:textId="77777777" w:rsidR="005E04F3" w:rsidRPr="00394767" w:rsidRDefault="005E04F3" w:rsidP="005E04F3">
      <w:pPr>
        <w:pStyle w:val="Heading1"/>
        <w:ind w:right="26"/>
        <w:jc w:val="center"/>
        <w:rPr>
          <w:rFonts w:ascii="Arial" w:hAnsi="Arial" w:cs="Arial"/>
          <w:caps/>
          <w:color w:val="auto"/>
          <w:sz w:val="22"/>
          <w:szCs w:val="22"/>
          <w:lang w:val="en-GB"/>
        </w:rPr>
      </w:pPr>
      <w:bookmarkStart w:id="228" w:name="_Ref463359576"/>
      <w:bookmarkStart w:id="229" w:name="_Toc139448767"/>
      <w:bookmarkStart w:id="230" w:name="_Toc139449584"/>
      <w:bookmarkStart w:id="231" w:name="_Hlk139449098"/>
      <w:r w:rsidRPr="00394767">
        <w:rPr>
          <w:rFonts w:ascii="Arial" w:hAnsi="Arial" w:cs="Arial"/>
          <w:caps/>
          <w:color w:val="auto"/>
          <w:sz w:val="22"/>
          <w:szCs w:val="22"/>
          <w:lang w:val="en-GB"/>
        </w:rPr>
        <w:lastRenderedPageBreak/>
        <w:t>Section VII – Annex A: Long Term Agreement Template</w:t>
      </w:r>
      <w:bookmarkEnd w:id="228"/>
      <w:bookmarkEnd w:id="229"/>
      <w:bookmarkEnd w:id="230"/>
    </w:p>
    <w:p w14:paraId="097B97A7" w14:textId="77777777" w:rsidR="005E04F3" w:rsidRPr="002B4BB6" w:rsidRDefault="005E04F3" w:rsidP="005E04F3">
      <w:pPr>
        <w:overflowPunct/>
        <w:autoSpaceDE/>
        <w:autoSpaceDN/>
        <w:adjustRightInd/>
        <w:spacing w:after="200" w:line="276" w:lineRule="auto"/>
        <w:ind w:right="26"/>
        <w:jc w:val="center"/>
        <w:textAlignment w:val="auto"/>
        <w:rPr>
          <w:rFonts w:ascii="Arial" w:hAnsi="Arial" w:cs="Arial"/>
          <w:b/>
          <w:szCs w:val="22"/>
          <w:lang w:val="en-GB"/>
        </w:rPr>
      </w:pPr>
      <w:r w:rsidRPr="002B4BB6">
        <w:rPr>
          <w:rFonts w:ascii="Arial" w:hAnsi="Arial" w:cs="Arial"/>
          <w:b/>
          <w:szCs w:val="22"/>
          <w:lang w:val="en-GB"/>
        </w:rPr>
        <w:t>(27)</w:t>
      </w:r>
    </w:p>
    <w:bookmarkEnd w:id="231"/>
    <w:p w14:paraId="657588DA"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69101352"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28C221DC"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3A99AC12"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346AFC64"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0761579B"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3C6A8F87"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5F110D0D"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2C2E91DA"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119E21C7"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7A829100"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7E01B8AA"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231641C7"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27E6380D"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46010C82"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3149C380"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75DDCB08"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58C2E153" w14:textId="77777777" w:rsidR="005E04F3"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1A11ED35" w14:textId="77777777" w:rsidR="000D5096" w:rsidRDefault="000D5096"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47B6129E"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2EF5191B"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p w14:paraId="0BD0F542" w14:textId="77777777" w:rsidR="005E04F3" w:rsidRPr="000D63AA" w:rsidRDefault="005E04F3" w:rsidP="005E04F3">
      <w:pPr>
        <w:overflowPunct/>
        <w:autoSpaceDE/>
        <w:autoSpaceDN/>
        <w:adjustRightInd/>
        <w:spacing w:after="200" w:line="276" w:lineRule="auto"/>
        <w:ind w:right="26"/>
        <w:jc w:val="center"/>
        <w:textAlignment w:val="auto"/>
        <w:rPr>
          <w:rFonts w:asciiTheme="minorHAnsi" w:hAnsiTheme="minorHAnsi" w:cstheme="minorHAnsi"/>
          <w:b/>
          <w:color w:val="FF0000"/>
          <w:szCs w:val="22"/>
          <w:lang w:val="en-GB"/>
        </w:rPr>
      </w:pPr>
    </w:p>
    <w:sectPr w:rsidR="005E04F3" w:rsidRPr="000D63AA" w:rsidSect="00292B03">
      <w:headerReference w:type="default" r:id="rId47"/>
      <w:footerReference w:type="even" r:id="rId48"/>
      <w:footerReference w:type="default" r:id="rId49"/>
      <w:pgSz w:w="12240" w:h="15840"/>
      <w:pgMar w:top="2304" w:right="1282" w:bottom="1282" w:left="1440" w:header="936"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7C46" w14:textId="77777777" w:rsidR="0098538F" w:rsidRDefault="0098538F" w:rsidP="007D366A">
      <w:r>
        <w:separator/>
      </w:r>
    </w:p>
  </w:endnote>
  <w:endnote w:type="continuationSeparator" w:id="0">
    <w:p w14:paraId="7790E074" w14:textId="77777777" w:rsidR="0098538F" w:rsidRDefault="0098538F"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2448" w14:textId="77777777" w:rsidR="00293CC6" w:rsidRDefault="00293CC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9953A" w14:textId="77777777" w:rsidR="00293CC6" w:rsidRDefault="00293CC6">
    <w:pPr>
      <w:pStyle w:val="Footer"/>
      <w:ind w:firstLine="360"/>
    </w:pPr>
  </w:p>
  <w:p w14:paraId="785B4019" w14:textId="77777777" w:rsidR="005D5F85" w:rsidRDefault="005D5F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63865"/>
      <w:docPartObj>
        <w:docPartGallery w:val="Page Numbers (Bottom of Page)"/>
        <w:docPartUnique/>
      </w:docPartObj>
    </w:sdtPr>
    <w:sdtContent>
      <w:sdt>
        <w:sdtPr>
          <w:id w:val="1728636285"/>
          <w:docPartObj>
            <w:docPartGallery w:val="Page Numbers (Top of Page)"/>
            <w:docPartUnique/>
          </w:docPartObj>
        </w:sdtPr>
        <w:sdtContent>
          <w:p w14:paraId="79146491" w14:textId="7793C73B" w:rsidR="00031314" w:rsidRDefault="00031314">
            <w:pPr>
              <w:pStyle w:val="Footer"/>
              <w:jc w:val="center"/>
            </w:pPr>
            <w:r w:rsidRPr="00031314">
              <w:rPr>
                <w:rFonts w:asciiTheme="minorHAnsi" w:hAnsiTheme="minorHAnsi" w:cstheme="minorHAnsi"/>
                <w:sz w:val="16"/>
                <w:szCs w:val="16"/>
              </w:rPr>
              <w:t xml:space="preserve">Page </w:t>
            </w:r>
            <w:r w:rsidRPr="00031314">
              <w:rPr>
                <w:rFonts w:asciiTheme="minorHAnsi" w:hAnsiTheme="minorHAnsi" w:cstheme="minorHAnsi"/>
                <w:b/>
                <w:bCs/>
                <w:sz w:val="16"/>
                <w:szCs w:val="16"/>
              </w:rPr>
              <w:fldChar w:fldCharType="begin"/>
            </w:r>
            <w:r w:rsidRPr="00031314">
              <w:rPr>
                <w:rFonts w:asciiTheme="minorHAnsi" w:hAnsiTheme="minorHAnsi" w:cstheme="minorHAnsi"/>
                <w:b/>
                <w:bCs/>
                <w:sz w:val="16"/>
                <w:szCs w:val="16"/>
              </w:rPr>
              <w:instrText xml:space="preserve"> PAGE </w:instrText>
            </w:r>
            <w:r w:rsidRPr="00031314">
              <w:rPr>
                <w:rFonts w:asciiTheme="minorHAnsi" w:hAnsiTheme="minorHAnsi" w:cstheme="minorHAnsi"/>
                <w:b/>
                <w:bCs/>
                <w:sz w:val="16"/>
                <w:szCs w:val="16"/>
              </w:rPr>
              <w:fldChar w:fldCharType="separate"/>
            </w:r>
            <w:r w:rsidRPr="00031314">
              <w:rPr>
                <w:rFonts w:asciiTheme="minorHAnsi" w:hAnsiTheme="minorHAnsi" w:cstheme="minorHAnsi"/>
                <w:b/>
                <w:bCs/>
                <w:noProof/>
                <w:sz w:val="16"/>
                <w:szCs w:val="16"/>
              </w:rPr>
              <w:t>2</w:t>
            </w:r>
            <w:r w:rsidRPr="00031314">
              <w:rPr>
                <w:rFonts w:asciiTheme="minorHAnsi" w:hAnsiTheme="minorHAnsi" w:cstheme="minorHAnsi"/>
                <w:b/>
                <w:bCs/>
                <w:sz w:val="16"/>
                <w:szCs w:val="16"/>
              </w:rPr>
              <w:fldChar w:fldCharType="end"/>
            </w:r>
            <w:r w:rsidRPr="00031314">
              <w:rPr>
                <w:rFonts w:asciiTheme="minorHAnsi" w:hAnsiTheme="minorHAnsi" w:cstheme="minorHAnsi"/>
                <w:sz w:val="16"/>
                <w:szCs w:val="16"/>
              </w:rPr>
              <w:t xml:space="preserve"> of </w:t>
            </w:r>
            <w:r w:rsidRPr="00031314">
              <w:rPr>
                <w:rFonts w:asciiTheme="minorHAnsi" w:hAnsiTheme="minorHAnsi" w:cstheme="minorHAnsi"/>
                <w:b/>
                <w:bCs/>
                <w:sz w:val="16"/>
                <w:szCs w:val="16"/>
              </w:rPr>
              <w:fldChar w:fldCharType="begin"/>
            </w:r>
            <w:r w:rsidRPr="00031314">
              <w:rPr>
                <w:rFonts w:asciiTheme="minorHAnsi" w:hAnsiTheme="minorHAnsi" w:cstheme="minorHAnsi"/>
                <w:b/>
                <w:bCs/>
                <w:sz w:val="16"/>
                <w:szCs w:val="16"/>
              </w:rPr>
              <w:instrText xml:space="preserve"> NUMPAGES  </w:instrText>
            </w:r>
            <w:r w:rsidRPr="00031314">
              <w:rPr>
                <w:rFonts w:asciiTheme="minorHAnsi" w:hAnsiTheme="minorHAnsi" w:cstheme="minorHAnsi"/>
                <w:b/>
                <w:bCs/>
                <w:sz w:val="16"/>
                <w:szCs w:val="16"/>
              </w:rPr>
              <w:fldChar w:fldCharType="separate"/>
            </w:r>
            <w:r w:rsidRPr="00031314">
              <w:rPr>
                <w:rFonts w:asciiTheme="minorHAnsi" w:hAnsiTheme="minorHAnsi" w:cstheme="minorHAnsi"/>
                <w:b/>
                <w:bCs/>
                <w:noProof/>
                <w:sz w:val="16"/>
                <w:szCs w:val="16"/>
              </w:rPr>
              <w:t>2</w:t>
            </w:r>
            <w:r w:rsidRPr="00031314">
              <w:rPr>
                <w:rFonts w:asciiTheme="minorHAnsi" w:hAnsiTheme="minorHAnsi" w:cstheme="minorHAnsi"/>
                <w:b/>
                <w:bCs/>
                <w:sz w:val="16"/>
                <w:szCs w:val="16"/>
              </w:rPr>
              <w:fldChar w:fldCharType="end"/>
            </w:r>
          </w:p>
        </w:sdtContent>
      </w:sdt>
    </w:sdtContent>
  </w:sdt>
  <w:p w14:paraId="471E6D3D" w14:textId="424289E6" w:rsidR="00293CC6" w:rsidRPr="000D63AA" w:rsidRDefault="00293CC6" w:rsidP="00293CC6">
    <w:pPr>
      <w:pStyle w:val="Footer"/>
      <w:rPr>
        <w:sz w:val="14"/>
        <w:szCs w:val="14"/>
      </w:rPr>
    </w:pPr>
  </w:p>
  <w:p w14:paraId="650648E5" w14:textId="77777777" w:rsidR="005D5F85" w:rsidRDefault="005D5F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8995" w14:textId="77777777" w:rsidR="0098538F" w:rsidRDefault="0098538F" w:rsidP="007D366A">
      <w:r>
        <w:separator/>
      </w:r>
    </w:p>
  </w:footnote>
  <w:footnote w:type="continuationSeparator" w:id="0">
    <w:p w14:paraId="7D312614" w14:textId="77777777" w:rsidR="0098538F" w:rsidRDefault="0098538F" w:rsidP="007D366A">
      <w:r>
        <w:continuationSeparator/>
      </w:r>
    </w:p>
  </w:footnote>
  <w:footnote w:id="1">
    <w:p w14:paraId="494BACAC" w14:textId="3D6B9A2A" w:rsidR="00F53795" w:rsidRPr="00332DA4" w:rsidRDefault="00F53795" w:rsidP="001D0C02">
      <w:pPr>
        <w:pStyle w:val="FootnoteText"/>
        <w:rPr>
          <w:color w:val="0000FF"/>
          <w:lang w:val="en-GB"/>
        </w:rPr>
      </w:pPr>
      <w:r w:rsidRPr="00332DA4">
        <w:rPr>
          <w:rStyle w:val="FootnoteReference"/>
          <w:color w:val="0000FF"/>
        </w:rPr>
        <w:footnoteRef/>
      </w:r>
      <w:r w:rsidRPr="00332DA4">
        <w:rPr>
          <w:color w:val="0000FF"/>
        </w:rPr>
        <w:t xml:space="preserve"> </w:t>
      </w:r>
      <w:hyperlink r:id="rId1" w:history="1">
        <w:r w:rsidR="00332DA4" w:rsidRPr="00332DA4">
          <w:rPr>
            <w:rStyle w:val="Hyperlink"/>
            <w:rFonts w:asciiTheme="minorHAnsi" w:hAnsiTheme="minorHAnsi"/>
            <w:sz w:val="18"/>
            <w:szCs w:val="18"/>
          </w:rPr>
          <w:t>http://www.timeanddate.com/worldclock/city.html?n=69</w:t>
        </w:r>
      </w:hyperlink>
    </w:p>
  </w:footnote>
  <w:footnote w:id="2">
    <w:p w14:paraId="26FF267D" w14:textId="77777777" w:rsidR="00A5764B" w:rsidRPr="00C96A23" w:rsidRDefault="00A5764B" w:rsidP="00A5764B">
      <w:pPr>
        <w:pStyle w:val="FootnoteText"/>
        <w:rPr>
          <w:lang w:val="en-GB"/>
        </w:rPr>
      </w:pPr>
      <w:r w:rsidRPr="00332DA4">
        <w:rPr>
          <w:rStyle w:val="FootnoteReference"/>
          <w:color w:val="0000FF"/>
        </w:rPr>
        <w:footnoteRef/>
      </w:r>
      <w:r w:rsidRPr="00332DA4">
        <w:rPr>
          <w:color w:val="0000FF"/>
        </w:rPr>
        <w:t xml:space="preserve"> </w:t>
      </w:r>
      <w:hyperlink r:id="rId2" w:history="1">
        <w:r w:rsidRPr="00332DA4">
          <w:rPr>
            <w:rStyle w:val="Hyperlink"/>
            <w:rFonts w:asciiTheme="minorHAnsi" w:hAnsiTheme="minorHAnsi"/>
            <w:sz w:val="18"/>
            <w:szCs w:val="18"/>
          </w:rPr>
          <w:t>http://www.timeanddate.com/worldclock/city.html?n=69</w:t>
        </w:r>
      </w:hyperlink>
      <w:r>
        <w:t xml:space="preserve"> </w:t>
      </w:r>
    </w:p>
  </w:footnote>
  <w:footnote w:id="3">
    <w:p w14:paraId="772C2C81" w14:textId="77777777" w:rsidR="00F53795" w:rsidRPr="0005680B" w:rsidRDefault="00F53795">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74B451E3" w14:textId="77777777" w:rsidR="00F53795" w:rsidRPr="0005680B" w:rsidRDefault="00F53795" w:rsidP="00B633D4">
      <w:pPr>
        <w:pStyle w:val="FootnoteText"/>
        <w:rPr>
          <w:lang w:val="en-GB"/>
        </w:rPr>
      </w:pPr>
      <w:r w:rsidRPr="0005680B">
        <w:rPr>
          <w:rStyle w:val="FootnoteReference"/>
          <w:rFonts w:asciiTheme="minorHAnsi" w:hAnsiTheme="minorHAnsi"/>
        </w:rPr>
        <w:footnoteRef/>
      </w:r>
      <w:r>
        <w:t xml:space="preserve"> </w:t>
      </w:r>
      <w:hyperlink r:id="rId4" w:history="1">
        <w:r w:rsidRPr="00C96A23">
          <w:rPr>
            <w:rStyle w:val="Hyperlink"/>
            <w:rFonts w:asciiTheme="minorHAnsi" w:hAnsiTheme="minorHAnsi"/>
            <w:sz w:val="18"/>
            <w:szCs w:val="18"/>
          </w:rPr>
          <w:t>http://www.timeanddate.com/worldclock/city.html?n=69</w:t>
        </w:r>
      </w:hyperlink>
    </w:p>
  </w:footnote>
  <w:footnote w:id="5">
    <w:p w14:paraId="293D9A2E" w14:textId="77777777" w:rsidR="00605D27" w:rsidRPr="00F413E5" w:rsidRDefault="00605D27" w:rsidP="00605D27">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9C5A" w14:textId="45A3E010" w:rsidR="00031314" w:rsidRDefault="00031314">
    <w:pPr>
      <w:pStyle w:val="Header"/>
    </w:pPr>
    <w:r>
      <w:rPr>
        <w:noProof/>
      </w:rPr>
      <w:drawing>
        <wp:anchor distT="0" distB="0" distL="114300" distR="114300" simplePos="0" relativeHeight="251659264" behindDoc="0" locked="0" layoutInCell="1" hidden="0" allowOverlap="1" wp14:anchorId="3AD7A845" wp14:editId="7E5F2C77">
          <wp:simplePos x="0" y="0"/>
          <wp:positionH relativeFrom="column">
            <wp:posOffset>0</wp:posOffset>
          </wp:positionH>
          <wp:positionV relativeFrom="paragraph">
            <wp:posOffset>0</wp:posOffset>
          </wp:positionV>
          <wp:extent cx="1286510" cy="595630"/>
          <wp:effectExtent l="0" t="0" r="0" b="0"/>
          <wp:wrapNone/>
          <wp:docPr id="8"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p w14:paraId="0200E2A8" w14:textId="77777777" w:rsidR="005D5F85" w:rsidRDefault="005D5F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4" w15:restartNumberingAfterBreak="0">
    <w:nsid w:val="056D5F17"/>
    <w:multiLevelType w:val="hybridMultilevel"/>
    <w:tmpl w:val="D04EE970"/>
    <w:lvl w:ilvl="0" w:tplc="0409000F">
      <w:start w:val="1"/>
      <w:numFmt w:val="decimal"/>
      <w:lvlText w:val="%1."/>
      <w:lvlJc w:val="left"/>
      <w:pPr>
        <w:tabs>
          <w:tab w:val="num" w:pos="360"/>
        </w:tabs>
        <w:ind w:left="36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171B"/>
    <w:multiLevelType w:val="multilevel"/>
    <w:tmpl w:val="1F0A1F06"/>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36FA0"/>
    <w:multiLevelType w:val="hybridMultilevel"/>
    <w:tmpl w:val="28A00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4536D"/>
    <w:multiLevelType w:val="hybridMultilevel"/>
    <w:tmpl w:val="641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D5E74"/>
    <w:multiLevelType w:val="multilevel"/>
    <w:tmpl w:val="8E0E2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DB503E"/>
    <w:multiLevelType w:val="multilevel"/>
    <w:tmpl w:val="2C1A6F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B8F1057"/>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5134"/>
    <w:multiLevelType w:val="hybridMultilevel"/>
    <w:tmpl w:val="1BB67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BC5713"/>
    <w:multiLevelType w:val="multilevel"/>
    <w:tmpl w:val="93F225E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2E75E8D"/>
    <w:multiLevelType w:val="multilevel"/>
    <w:tmpl w:val="00F29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EB4DA3"/>
    <w:multiLevelType w:val="hybridMultilevel"/>
    <w:tmpl w:val="3DD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051675"/>
    <w:multiLevelType w:val="hybridMultilevel"/>
    <w:tmpl w:val="F12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8B24CE"/>
    <w:multiLevelType w:val="hybridMultilevel"/>
    <w:tmpl w:val="7B3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CB4E5F"/>
    <w:multiLevelType w:val="hybridMultilevel"/>
    <w:tmpl w:val="7C88E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334F4C"/>
    <w:multiLevelType w:val="multilevel"/>
    <w:tmpl w:val="C58C2E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16574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9E4D6E"/>
    <w:multiLevelType w:val="multilevel"/>
    <w:tmpl w:val="74568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7AD7927"/>
    <w:multiLevelType w:val="multilevel"/>
    <w:tmpl w:val="53240950"/>
    <w:lvl w:ilvl="0">
      <w:start w:val="3"/>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6204A5"/>
    <w:multiLevelType w:val="multilevel"/>
    <w:tmpl w:val="C09A8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AF96C09"/>
    <w:multiLevelType w:val="multilevel"/>
    <w:tmpl w:val="BAC6C91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BDD184F"/>
    <w:multiLevelType w:val="hybridMultilevel"/>
    <w:tmpl w:val="D4EC176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BE256AF"/>
    <w:multiLevelType w:val="hybridMultilevel"/>
    <w:tmpl w:val="4D9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E6780A"/>
    <w:multiLevelType w:val="hybridMultilevel"/>
    <w:tmpl w:val="EA0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3F5956"/>
    <w:multiLevelType w:val="multilevel"/>
    <w:tmpl w:val="F9083DC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1C860285"/>
    <w:multiLevelType w:val="multilevel"/>
    <w:tmpl w:val="A574C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1F971A73"/>
    <w:multiLevelType w:val="hybridMultilevel"/>
    <w:tmpl w:val="E8467BBE"/>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34" w15:restartNumberingAfterBreak="0">
    <w:nsid w:val="241C02B3"/>
    <w:multiLevelType w:val="hybridMultilevel"/>
    <w:tmpl w:val="BA747AF4"/>
    <w:lvl w:ilvl="0" w:tplc="4364D7BC">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50F7477"/>
    <w:multiLevelType w:val="hybridMultilevel"/>
    <w:tmpl w:val="D3B6ACC0"/>
    <w:lvl w:ilvl="0" w:tplc="99A6044A">
      <w:start w:val="1"/>
      <w:numFmt w:val="decimal"/>
      <w:lvlText w:val="14.%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59F7FA2"/>
    <w:multiLevelType w:val="multilevel"/>
    <w:tmpl w:val="580C1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B13439"/>
    <w:multiLevelType w:val="hybridMultilevel"/>
    <w:tmpl w:val="6B7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4C7974"/>
    <w:multiLevelType w:val="multilevel"/>
    <w:tmpl w:val="4D9E3C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68A31A6"/>
    <w:multiLevelType w:val="multilevel"/>
    <w:tmpl w:val="EE26DB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2EE00EF6"/>
    <w:multiLevelType w:val="multilevel"/>
    <w:tmpl w:val="5334414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760FE8"/>
    <w:multiLevelType w:val="hybridMultilevel"/>
    <w:tmpl w:val="F36A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F225B6"/>
    <w:multiLevelType w:val="hybridMultilevel"/>
    <w:tmpl w:val="1BB67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0754847"/>
    <w:multiLevelType w:val="multilevel"/>
    <w:tmpl w:val="30826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48220C2"/>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38FC6CD4"/>
    <w:multiLevelType w:val="hybridMultilevel"/>
    <w:tmpl w:val="A71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37C56"/>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FB41192"/>
    <w:multiLevelType w:val="multilevel"/>
    <w:tmpl w:val="76F40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43433BA"/>
    <w:multiLevelType w:val="multilevel"/>
    <w:tmpl w:val="586E0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5127CED"/>
    <w:multiLevelType w:val="multilevel"/>
    <w:tmpl w:val="BE22D6A8"/>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5FC1AD4"/>
    <w:multiLevelType w:val="multilevel"/>
    <w:tmpl w:val="B5D64BEC"/>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844603"/>
    <w:multiLevelType w:val="hybridMultilevel"/>
    <w:tmpl w:val="316E9AA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48330443"/>
    <w:multiLevelType w:val="hybridMultilevel"/>
    <w:tmpl w:val="7B443C36"/>
    <w:lvl w:ilvl="0" w:tplc="3BD6D1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895024"/>
    <w:multiLevelType w:val="hybridMultilevel"/>
    <w:tmpl w:val="1BB67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514AA5"/>
    <w:multiLevelType w:val="multilevel"/>
    <w:tmpl w:val="A1721BCE"/>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555429"/>
    <w:multiLevelType w:val="multilevel"/>
    <w:tmpl w:val="E474E6C0"/>
    <w:lvl w:ilvl="0">
      <w:start w:val="1"/>
      <w:numFmt w:val="bullet"/>
      <w:lvlText w:val="-"/>
      <w:lvlJc w:val="left"/>
      <w:pPr>
        <w:ind w:left="900" w:hanging="360"/>
      </w:pPr>
      <w:rPr>
        <w:rFonts w:ascii="Century Gothic" w:eastAsia="Century Gothic" w:hAnsi="Century Gothic" w:cs="Century Gothic"/>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2" w15:restartNumberingAfterBreak="0">
    <w:nsid w:val="4B5F327E"/>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BDA2E7C"/>
    <w:multiLevelType w:val="multilevel"/>
    <w:tmpl w:val="FBDAA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DCF3B36"/>
    <w:multiLevelType w:val="multilevel"/>
    <w:tmpl w:val="6D6C23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4E277F12"/>
    <w:multiLevelType w:val="multilevel"/>
    <w:tmpl w:val="693A311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946A2A"/>
    <w:multiLevelType w:val="multilevel"/>
    <w:tmpl w:val="132A7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5806439"/>
    <w:multiLevelType w:val="multilevel"/>
    <w:tmpl w:val="33628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68203EE"/>
    <w:multiLevelType w:val="multilevel"/>
    <w:tmpl w:val="BA668FA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6A079C9"/>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B4D4FC7"/>
    <w:multiLevelType w:val="multilevel"/>
    <w:tmpl w:val="71D09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BAE70B8"/>
    <w:multiLevelType w:val="hybridMultilevel"/>
    <w:tmpl w:val="1AB85330"/>
    <w:lvl w:ilvl="0" w:tplc="3BD6D1DE">
      <w:start w:val="1"/>
      <w:numFmt w:val="decimal"/>
      <w:lvlText w:val="(%1)"/>
      <w:lvlJc w:val="left"/>
      <w:pPr>
        <w:ind w:left="720" w:hanging="360"/>
      </w:pPr>
      <w:rPr>
        <w:rFonts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5CDC386A"/>
    <w:multiLevelType w:val="hybridMultilevel"/>
    <w:tmpl w:val="18B05F80"/>
    <w:lvl w:ilvl="0" w:tplc="5C50F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6D6CFC"/>
    <w:multiLevelType w:val="multilevel"/>
    <w:tmpl w:val="A060E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DB530FF"/>
    <w:multiLevelType w:val="multilevel"/>
    <w:tmpl w:val="E6C480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DE017E7"/>
    <w:multiLevelType w:val="multilevel"/>
    <w:tmpl w:val="696A8A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1960966"/>
    <w:multiLevelType w:val="hybridMultilevel"/>
    <w:tmpl w:val="4F70ED08"/>
    <w:lvl w:ilvl="0" w:tplc="70AA97B4">
      <w:start w:val="1"/>
      <w:numFmt w:val="bullet"/>
      <w:lvlText w:val="-"/>
      <w:lvlJc w:val="left"/>
      <w:pPr>
        <w:tabs>
          <w:tab w:val="num" w:pos="900"/>
        </w:tabs>
        <w:ind w:left="900" w:hanging="360"/>
      </w:pPr>
      <w:rPr>
        <w:rFonts w:ascii="Century Gothic" w:eastAsia="Times" w:hAnsi="Century Gothic"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2" w15:restartNumberingAfterBreak="0">
    <w:nsid w:val="61E611BC"/>
    <w:multiLevelType w:val="multilevel"/>
    <w:tmpl w:val="2DE4DB08"/>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2675481"/>
    <w:multiLevelType w:val="hybridMultilevel"/>
    <w:tmpl w:val="24A89B6C"/>
    <w:lvl w:ilvl="0" w:tplc="EBDC128C">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8EF5FE9"/>
    <w:multiLevelType w:val="multilevel"/>
    <w:tmpl w:val="8A44E894"/>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95F35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AB9052D"/>
    <w:multiLevelType w:val="multilevel"/>
    <w:tmpl w:val="22AC824C"/>
    <w:styleLink w:val="CurrentList1"/>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6ACD0C23"/>
    <w:multiLevelType w:val="hybridMultilevel"/>
    <w:tmpl w:val="C472F2C4"/>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281F04"/>
    <w:multiLevelType w:val="multilevel"/>
    <w:tmpl w:val="0D68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E9F17FD"/>
    <w:multiLevelType w:val="hybridMultilevel"/>
    <w:tmpl w:val="155A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39286D"/>
    <w:multiLevelType w:val="hybridMultilevel"/>
    <w:tmpl w:val="38044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70467D37"/>
    <w:multiLevelType w:val="hybridMultilevel"/>
    <w:tmpl w:val="1BB672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0F40114"/>
    <w:multiLevelType w:val="multilevel"/>
    <w:tmpl w:val="375C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21E37AC"/>
    <w:multiLevelType w:val="multilevel"/>
    <w:tmpl w:val="351A9586"/>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w:hAnsi="Times" w:hint="default"/>
        <w:sz w:val="24"/>
      </w:rPr>
    </w:lvl>
    <w:lvl w:ilvl="2">
      <w:start w:val="1"/>
      <w:numFmt w:val="decimal"/>
      <w:isLgl/>
      <w:lvlText w:val="%1.%2.%3."/>
      <w:lvlJc w:val="left"/>
      <w:pPr>
        <w:ind w:left="1260" w:hanging="720"/>
      </w:pPr>
      <w:rPr>
        <w:rFonts w:ascii="Times" w:hAnsi="Times" w:hint="default"/>
        <w:sz w:val="24"/>
      </w:rPr>
    </w:lvl>
    <w:lvl w:ilvl="3">
      <w:start w:val="1"/>
      <w:numFmt w:val="decimal"/>
      <w:isLgl/>
      <w:lvlText w:val="%1.%2.%3.%4."/>
      <w:lvlJc w:val="left"/>
      <w:pPr>
        <w:ind w:left="1620" w:hanging="1080"/>
      </w:pPr>
      <w:rPr>
        <w:rFonts w:ascii="Times" w:hAnsi="Times" w:hint="default"/>
        <w:sz w:val="24"/>
      </w:rPr>
    </w:lvl>
    <w:lvl w:ilvl="4">
      <w:start w:val="1"/>
      <w:numFmt w:val="decimal"/>
      <w:isLgl/>
      <w:lvlText w:val="%1.%2.%3.%4.%5."/>
      <w:lvlJc w:val="left"/>
      <w:pPr>
        <w:ind w:left="1620" w:hanging="1080"/>
      </w:pPr>
      <w:rPr>
        <w:rFonts w:ascii="Times" w:hAnsi="Times" w:hint="default"/>
        <w:sz w:val="24"/>
      </w:rPr>
    </w:lvl>
    <w:lvl w:ilvl="5">
      <w:start w:val="1"/>
      <w:numFmt w:val="decimal"/>
      <w:isLgl/>
      <w:lvlText w:val="%1.%2.%3.%4.%5.%6."/>
      <w:lvlJc w:val="left"/>
      <w:pPr>
        <w:ind w:left="1980" w:hanging="1440"/>
      </w:pPr>
      <w:rPr>
        <w:rFonts w:ascii="Times" w:hAnsi="Times" w:hint="default"/>
        <w:sz w:val="24"/>
      </w:rPr>
    </w:lvl>
    <w:lvl w:ilvl="6">
      <w:start w:val="1"/>
      <w:numFmt w:val="decimal"/>
      <w:isLgl/>
      <w:lvlText w:val="%1.%2.%3.%4.%5.%6.%7."/>
      <w:lvlJc w:val="left"/>
      <w:pPr>
        <w:ind w:left="1980" w:hanging="1440"/>
      </w:pPr>
      <w:rPr>
        <w:rFonts w:ascii="Times" w:hAnsi="Times" w:hint="default"/>
        <w:sz w:val="24"/>
      </w:rPr>
    </w:lvl>
    <w:lvl w:ilvl="7">
      <w:start w:val="1"/>
      <w:numFmt w:val="decimal"/>
      <w:isLgl/>
      <w:lvlText w:val="%1.%2.%3.%4.%5.%6.%7.%8."/>
      <w:lvlJc w:val="left"/>
      <w:pPr>
        <w:ind w:left="2340" w:hanging="1800"/>
      </w:pPr>
      <w:rPr>
        <w:rFonts w:ascii="Times" w:hAnsi="Times" w:hint="default"/>
        <w:sz w:val="24"/>
      </w:rPr>
    </w:lvl>
    <w:lvl w:ilvl="8">
      <w:start w:val="1"/>
      <w:numFmt w:val="decimal"/>
      <w:isLgl/>
      <w:lvlText w:val="%1.%2.%3.%4.%5.%6.%7.%8.%9."/>
      <w:lvlJc w:val="left"/>
      <w:pPr>
        <w:ind w:left="2340" w:hanging="1800"/>
      </w:pPr>
      <w:rPr>
        <w:rFonts w:ascii="Times" w:hAnsi="Times" w:hint="default"/>
        <w:sz w:val="24"/>
      </w:rPr>
    </w:lvl>
  </w:abstractNum>
  <w:abstractNum w:abstractNumId="95" w15:restartNumberingAfterBreak="0">
    <w:nsid w:val="72B31606"/>
    <w:multiLevelType w:val="multilevel"/>
    <w:tmpl w:val="3B708374"/>
    <w:lvl w:ilvl="0">
      <w:start w:val="1"/>
      <w:numFmt w:val="decimal"/>
      <w:lvlText w:val="%1."/>
      <w:lvlJc w:val="left"/>
      <w:pPr>
        <w:ind w:left="360" w:hanging="360"/>
      </w:pPr>
    </w:lvl>
    <w:lvl w:ilvl="1">
      <w:start w:val="1"/>
      <w:numFmt w:val="decimal"/>
      <w:lvlText w:val="%1.%2."/>
      <w:lvlJc w:val="left"/>
      <w:pPr>
        <w:ind w:left="450" w:hanging="360"/>
      </w:pPr>
      <w:rPr>
        <w:b/>
      </w:rPr>
    </w:lvl>
    <w:lvl w:ilvl="2">
      <w:start w:val="1"/>
      <w:numFmt w:val="lowerRoman"/>
      <w:lvlText w:val="%3."/>
      <w:lvlJc w:val="right"/>
      <w:pPr>
        <w:ind w:left="25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6" w15:restartNumberingAfterBreak="0">
    <w:nsid w:val="76197C2C"/>
    <w:multiLevelType w:val="hybridMultilevel"/>
    <w:tmpl w:val="CD3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1A129D"/>
    <w:multiLevelType w:val="hybridMultilevel"/>
    <w:tmpl w:val="9A44C144"/>
    <w:lvl w:ilvl="0" w:tplc="08090001">
      <w:start w:val="1"/>
      <w:numFmt w:val="bullet"/>
      <w:lvlText w:val=""/>
      <w:lvlJc w:val="left"/>
      <w:pPr>
        <w:tabs>
          <w:tab w:val="num" w:pos="720"/>
        </w:tabs>
        <w:ind w:left="720" w:hanging="360"/>
      </w:pPr>
      <w:rPr>
        <w:rFonts w:ascii="Symbol" w:hAnsi="Symbol" w:hint="default"/>
      </w:rPr>
    </w:lvl>
    <w:lvl w:ilvl="1" w:tplc="DF40285E">
      <w:start w:val="2"/>
      <w:numFmt w:val="bullet"/>
      <w:lvlText w:val="-"/>
      <w:lvlJc w:val="left"/>
      <w:pPr>
        <w:tabs>
          <w:tab w:val="num" w:pos="1440"/>
        </w:tabs>
        <w:ind w:left="1440" w:hanging="360"/>
      </w:pPr>
      <w:rPr>
        <w:rFonts w:ascii="Times" w:eastAsia="Times" w:hAnsi="Times"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93423E6"/>
    <w:multiLevelType w:val="hybridMultilevel"/>
    <w:tmpl w:val="B07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AB17C3"/>
    <w:multiLevelType w:val="multilevel"/>
    <w:tmpl w:val="767AA68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15:restartNumberingAfterBreak="0">
    <w:nsid w:val="7CA94602"/>
    <w:multiLevelType w:val="multilevel"/>
    <w:tmpl w:val="CE82E2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F036C48"/>
    <w:multiLevelType w:val="multilevel"/>
    <w:tmpl w:val="ADF64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9701535">
    <w:abstractNumId w:val="83"/>
  </w:num>
  <w:num w:numId="2" w16cid:durableId="484320034">
    <w:abstractNumId w:val="51"/>
  </w:num>
  <w:num w:numId="3" w16cid:durableId="1257910380">
    <w:abstractNumId w:val="42"/>
  </w:num>
  <w:num w:numId="4" w16cid:durableId="1033918035">
    <w:abstractNumId w:val="47"/>
  </w:num>
  <w:num w:numId="5" w16cid:durableId="1436557069">
    <w:abstractNumId w:val="34"/>
  </w:num>
  <w:num w:numId="6" w16cid:durableId="2069527677">
    <w:abstractNumId w:val="14"/>
  </w:num>
  <w:num w:numId="7" w16cid:durableId="145007847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1386161">
    <w:abstractNumId w:val="1"/>
  </w:num>
  <w:num w:numId="9" w16cid:durableId="598297702">
    <w:abstractNumId w:val="12"/>
  </w:num>
  <w:num w:numId="10" w16cid:durableId="1887255033">
    <w:abstractNumId w:val="66"/>
  </w:num>
  <w:num w:numId="11" w16cid:durableId="181359078">
    <w:abstractNumId w:val="80"/>
  </w:num>
  <w:num w:numId="12" w16cid:durableId="352852355">
    <w:abstractNumId w:val="91"/>
  </w:num>
  <w:num w:numId="13" w16cid:durableId="681976990">
    <w:abstractNumId w:val="67"/>
  </w:num>
  <w:num w:numId="14" w16cid:durableId="362368616">
    <w:abstractNumId w:val="41"/>
  </w:num>
  <w:num w:numId="15" w16cid:durableId="2027904049">
    <w:abstractNumId w:val="59"/>
  </w:num>
  <w:num w:numId="16" w16cid:durableId="441150898">
    <w:abstractNumId w:val="40"/>
  </w:num>
  <w:num w:numId="17" w16cid:durableId="1387022750">
    <w:abstractNumId w:val="84"/>
  </w:num>
  <w:num w:numId="18" w16cid:durableId="1280916991">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9116080">
    <w:abstractNumId w:val="55"/>
  </w:num>
  <w:num w:numId="20" w16cid:durableId="593317026">
    <w:abstractNumId w:val="73"/>
  </w:num>
  <w:num w:numId="21" w16cid:durableId="2036341616">
    <w:abstractNumId w:val="3"/>
  </w:num>
  <w:num w:numId="22" w16cid:durableId="170993994">
    <w:abstractNumId w:val="35"/>
  </w:num>
  <w:num w:numId="23" w16cid:durableId="1013386351">
    <w:abstractNumId w:val="31"/>
  </w:num>
  <w:num w:numId="24" w16cid:durableId="1757363203">
    <w:abstractNumId w:val="69"/>
  </w:num>
  <w:num w:numId="25" w16cid:durableId="2018968077">
    <w:abstractNumId w:val="77"/>
  </w:num>
  <w:num w:numId="26" w16cid:durableId="1491097033">
    <w:abstractNumId w:val="71"/>
  </w:num>
  <w:num w:numId="27" w16cid:durableId="1248686129">
    <w:abstractNumId w:val="24"/>
  </w:num>
  <w:num w:numId="28" w16cid:durableId="668824504">
    <w:abstractNumId w:val="90"/>
  </w:num>
  <w:num w:numId="29" w16cid:durableId="541863037">
    <w:abstractNumId w:val="19"/>
  </w:num>
  <w:num w:numId="30" w16cid:durableId="1717853367">
    <w:abstractNumId w:val="18"/>
  </w:num>
  <w:num w:numId="31" w16cid:durableId="1539391830">
    <w:abstractNumId w:val="98"/>
  </w:num>
  <w:num w:numId="32" w16cid:durableId="2044793327">
    <w:abstractNumId w:val="29"/>
  </w:num>
  <w:num w:numId="33" w16cid:durableId="1150248656">
    <w:abstractNumId w:val="7"/>
  </w:num>
  <w:num w:numId="34" w16cid:durableId="1073158228">
    <w:abstractNumId w:val="87"/>
  </w:num>
  <w:num w:numId="35" w16cid:durableId="1231769902">
    <w:abstractNumId w:val="11"/>
  </w:num>
  <w:num w:numId="36" w16cid:durableId="2099910885">
    <w:abstractNumId w:val="44"/>
  </w:num>
  <w:num w:numId="37" w16cid:durableId="754858655">
    <w:abstractNumId w:val="4"/>
  </w:num>
  <w:num w:numId="38" w16cid:durableId="424426915">
    <w:abstractNumId w:val="97"/>
  </w:num>
  <w:num w:numId="39" w16cid:durableId="1348142212">
    <w:abstractNumId w:val="33"/>
  </w:num>
  <w:num w:numId="40" w16cid:durableId="1680615406">
    <w:abstractNumId w:val="0"/>
  </w:num>
  <w:num w:numId="41" w16cid:durableId="337121513">
    <w:abstractNumId w:val="81"/>
  </w:num>
  <w:num w:numId="42" w16cid:durableId="1608468561">
    <w:abstractNumId w:val="72"/>
  </w:num>
  <w:num w:numId="43" w16cid:durableId="327439691">
    <w:abstractNumId w:val="10"/>
  </w:num>
  <w:num w:numId="44" w16cid:durableId="1446457681">
    <w:abstractNumId w:val="49"/>
  </w:num>
  <w:num w:numId="45" w16cid:durableId="843742778">
    <w:abstractNumId w:val="94"/>
  </w:num>
  <w:num w:numId="46" w16cid:durableId="1240670436">
    <w:abstractNumId w:val="17"/>
  </w:num>
  <w:num w:numId="47" w16cid:durableId="1901165412">
    <w:abstractNumId w:val="46"/>
  </w:num>
  <w:num w:numId="48" w16cid:durableId="235285894">
    <w:abstractNumId w:val="30"/>
  </w:num>
  <w:num w:numId="49" w16cid:durableId="712776670">
    <w:abstractNumId w:val="100"/>
  </w:num>
  <w:num w:numId="50" w16cid:durableId="965623849">
    <w:abstractNumId w:val="28"/>
  </w:num>
  <w:num w:numId="51" w16cid:durableId="561327902">
    <w:abstractNumId w:val="62"/>
  </w:num>
  <w:num w:numId="52" w16cid:durableId="1409764344">
    <w:abstractNumId w:val="88"/>
  </w:num>
  <w:num w:numId="53" w16cid:durableId="985940038">
    <w:abstractNumId w:val="23"/>
  </w:num>
  <w:num w:numId="54" w16cid:durableId="20342635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2696517">
    <w:abstractNumId w:val="57"/>
  </w:num>
  <w:num w:numId="56" w16cid:durableId="614097348">
    <w:abstractNumId w:val="75"/>
  </w:num>
  <w:num w:numId="57" w16cid:durableId="1833596600">
    <w:abstractNumId w:val="37"/>
  </w:num>
  <w:num w:numId="58" w16cid:durableId="1293292728">
    <w:abstractNumId w:val="95"/>
  </w:num>
  <w:num w:numId="59" w16cid:durableId="154225590">
    <w:abstractNumId w:val="43"/>
  </w:num>
  <w:num w:numId="60" w16cid:durableId="1510288268">
    <w:abstractNumId w:val="48"/>
  </w:num>
  <w:num w:numId="61" w16cid:durableId="1284653455">
    <w:abstractNumId w:val="68"/>
  </w:num>
  <w:num w:numId="62" w16cid:durableId="971207493">
    <w:abstractNumId w:val="96"/>
  </w:num>
  <w:num w:numId="63" w16cid:durableId="1641687637">
    <w:abstractNumId w:val="13"/>
  </w:num>
  <w:num w:numId="64" w16cid:durableId="950287660">
    <w:abstractNumId w:val="20"/>
  </w:num>
  <w:num w:numId="65" w16cid:durableId="1383478712">
    <w:abstractNumId w:val="85"/>
  </w:num>
  <w:num w:numId="66" w16cid:durableId="215553996">
    <w:abstractNumId w:val="99"/>
  </w:num>
  <w:num w:numId="67" w16cid:durableId="490758091">
    <w:abstractNumId w:val="70"/>
  </w:num>
  <w:num w:numId="68" w16cid:durableId="934828723">
    <w:abstractNumId w:val="45"/>
  </w:num>
  <w:num w:numId="69" w16cid:durableId="1307929594">
    <w:abstractNumId w:val="78"/>
  </w:num>
  <w:num w:numId="70" w16cid:durableId="834801126">
    <w:abstractNumId w:val="32"/>
  </w:num>
  <w:num w:numId="71" w16cid:durableId="1499299294">
    <w:abstractNumId w:val="39"/>
  </w:num>
  <w:num w:numId="72" w16cid:durableId="314992424">
    <w:abstractNumId w:val="27"/>
  </w:num>
  <w:num w:numId="73" w16cid:durableId="682365035">
    <w:abstractNumId w:val="52"/>
  </w:num>
  <w:num w:numId="74" w16cid:durableId="130559618">
    <w:abstractNumId w:val="16"/>
  </w:num>
  <w:num w:numId="75" w16cid:durableId="1805273483">
    <w:abstractNumId w:val="93"/>
  </w:num>
  <w:num w:numId="76" w16cid:durableId="324169367">
    <w:abstractNumId w:val="74"/>
  </w:num>
  <w:num w:numId="77" w16cid:durableId="1421758544">
    <w:abstractNumId w:val="53"/>
  </w:num>
  <w:num w:numId="78" w16cid:durableId="1095590315">
    <w:abstractNumId w:val="65"/>
  </w:num>
  <w:num w:numId="79" w16cid:durableId="574167539">
    <w:abstractNumId w:val="89"/>
  </w:num>
  <w:num w:numId="80" w16cid:durableId="1065837783">
    <w:abstractNumId w:val="50"/>
  </w:num>
  <w:num w:numId="81" w16cid:durableId="1696999949">
    <w:abstractNumId w:val="26"/>
  </w:num>
  <w:num w:numId="82" w16cid:durableId="1630358738">
    <w:abstractNumId w:val="36"/>
  </w:num>
  <w:num w:numId="83" w16cid:durableId="1424960877">
    <w:abstractNumId w:val="8"/>
  </w:num>
  <w:num w:numId="84" w16cid:durableId="1711605922">
    <w:abstractNumId w:val="9"/>
  </w:num>
  <w:num w:numId="85" w16cid:durableId="1822036391">
    <w:abstractNumId w:val="63"/>
  </w:num>
  <w:num w:numId="86" w16cid:durableId="1470128284">
    <w:abstractNumId w:val="64"/>
  </w:num>
  <w:num w:numId="87" w16cid:durableId="140734593">
    <w:abstractNumId w:val="21"/>
  </w:num>
  <w:num w:numId="88" w16cid:durableId="1356273655">
    <w:abstractNumId w:val="5"/>
  </w:num>
  <w:num w:numId="89" w16cid:durableId="311298580">
    <w:abstractNumId w:val="61"/>
  </w:num>
  <w:num w:numId="90" w16cid:durableId="1430813798">
    <w:abstractNumId w:val="101"/>
  </w:num>
  <w:num w:numId="91" w16cid:durableId="836110848">
    <w:abstractNumId w:val="15"/>
  </w:num>
  <w:num w:numId="92" w16cid:durableId="1465734840">
    <w:abstractNumId w:val="60"/>
  </w:num>
  <w:num w:numId="93" w16cid:durableId="135076806">
    <w:abstractNumId w:val="25"/>
  </w:num>
  <w:num w:numId="94" w16cid:durableId="564342704">
    <w:abstractNumId w:val="82"/>
  </w:num>
  <w:num w:numId="95" w16cid:durableId="530190130">
    <w:abstractNumId w:val="38"/>
  </w:num>
  <w:num w:numId="96" w16cid:durableId="630477569">
    <w:abstractNumId w:val="54"/>
  </w:num>
  <w:num w:numId="97" w16cid:durableId="1793742731">
    <w:abstractNumId w:val="6"/>
  </w:num>
  <w:num w:numId="98" w16cid:durableId="1159274793">
    <w:abstractNumId w:val="76"/>
  </w:num>
  <w:num w:numId="99" w16cid:durableId="1168012685">
    <w:abstractNumId w:val="58"/>
  </w:num>
  <w:num w:numId="100" w16cid:durableId="1856572533">
    <w:abstractNumId w:val="92"/>
  </w:num>
  <w:num w:numId="101" w16cid:durableId="1420367965">
    <w:abstractNumId w:val="86"/>
  </w:num>
  <w:num w:numId="102" w16cid:durableId="747771690">
    <w:abstractNumId w:val="7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6A"/>
    <w:rsid w:val="00007F40"/>
    <w:rsid w:val="00012E55"/>
    <w:rsid w:val="000147F9"/>
    <w:rsid w:val="000175AA"/>
    <w:rsid w:val="00017C51"/>
    <w:rsid w:val="00020B9F"/>
    <w:rsid w:val="00023AD8"/>
    <w:rsid w:val="00031314"/>
    <w:rsid w:val="00043B9C"/>
    <w:rsid w:val="00052A6D"/>
    <w:rsid w:val="0005680B"/>
    <w:rsid w:val="0006092D"/>
    <w:rsid w:val="0006211E"/>
    <w:rsid w:val="000731B3"/>
    <w:rsid w:val="00074C5F"/>
    <w:rsid w:val="00077930"/>
    <w:rsid w:val="00097C1E"/>
    <w:rsid w:val="000A3408"/>
    <w:rsid w:val="000A36A6"/>
    <w:rsid w:val="000B2717"/>
    <w:rsid w:val="000B6C95"/>
    <w:rsid w:val="000C0CB6"/>
    <w:rsid w:val="000C256E"/>
    <w:rsid w:val="000C58B9"/>
    <w:rsid w:val="000D43CF"/>
    <w:rsid w:val="000D5096"/>
    <w:rsid w:val="000D63AA"/>
    <w:rsid w:val="000E1B00"/>
    <w:rsid w:val="000E5114"/>
    <w:rsid w:val="000F25A8"/>
    <w:rsid w:val="000F5C23"/>
    <w:rsid w:val="00101EAC"/>
    <w:rsid w:val="0010217D"/>
    <w:rsid w:val="001051A7"/>
    <w:rsid w:val="0010558A"/>
    <w:rsid w:val="00106FC7"/>
    <w:rsid w:val="0010719A"/>
    <w:rsid w:val="00115E44"/>
    <w:rsid w:val="001173E2"/>
    <w:rsid w:val="00122B49"/>
    <w:rsid w:val="0012409E"/>
    <w:rsid w:val="00134F44"/>
    <w:rsid w:val="001361CD"/>
    <w:rsid w:val="0014221F"/>
    <w:rsid w:val="0014275D"/>
    <w:rsid w:val="00147E78"/>
    <w:rsid w:val="00150ADF"/>
    <w:rsid w:val="0015501B"/>
    <w:rsid w:val="00160863"/>
    <w:rsid w:val="001630F8"/>
    <w:rsid w:val="00163EC7"/>
    <w:rsid w:val="00167A93"/>
    <w:rsid w:val="001747A3"/>
    <w:rsid w:val="001765C5"/>
    <w:rsid w:val="00181FE5"/>
    <w:rsid w:val="001834A5"/>
    <w:rsid w:val="00184B16"/>
    <w:rsid w:val="00186A9D"/>
    <w:rsid w:val="001908B8"/>
    <w:rsid w:val="001936B5"/>
    <w:rsid w:val="00196BA7"/>
    <w:rsid w:val="001A7515"/>
    <w:rsid w:val="001B42E7"/>
    <w:rsid w:val="001B435C"/>
    <w:rsid w:val="001B767C"/>
    <w:rsid w:val="001C0466"/>
    <w:rsid w:val="001C1069"/>
    <w:rsid w:val="001C1DE1"/>
    <w:rsid w:val="001D0C02"/>
    <w:rsid w:val="001D146D"/>
    <w:rsid w:val="001D7989"/>
    <w:rsid w:val="001E12BB"/>
    <w:rsid w:val="001E277D"/>
    <w:rsid w:val="001E6C9C"/>
    <w:rsid w:val="001F0BB7"/>
    <w:rsid w:val="001F17DE"/>
    <w:rsid w:val="001F56D0"/>
    <w:rsid w:val="001F722F"/>
    <w:rsid w:val="00200666"/>
    <w:rsid w:val="002052B7"/>
    <w:rsid w:val="002072A3"/>
    <w:rsid w:val="00211116"/>
    <w:rsid w:val="00213972"/>
    <w:rsid w:val="00215F9C"/>
    <w:rsid w:val="0021782F"/>
    <w:rsid w:val="00226E7F"/>
    <w:rsid w:val="0022709C"/>
    <w:rsid w:val="00233E2E"/>
    <w:rsid w:val="0023763E"/>
    <w:rsid w:val="0024050A"/>
    <w:rsid w:val="00250F63"/>
    <w:rsid w:val="0026467B"/>
    <w:rsid w:val="0026594F"/>
    <w:rsid w:val="00270BED"/>
    <w:rsid w:val="002729B3"/>
    <w:rsid w:val="00272A2D"/>
    <w:rsid w:val="00282695"/>
    <w:rsid w:val="002827F7"/>
    <w:rsid w:val="00291744"/>
    <w:rsid w:val="00292B03"/>
    <w:rsid w:val="00293BFA"/>
    <w:rsid w:val="00293CC6"/>
    <w:rsid w:val="00295582"/>
    <w:rsid w:val="0029670F"/>
    <w:rsid w:val="002B4BB6"/>
    <w:rsid w:val="002B5934"/>
    <w:rsid w:val="002B6ACD"/>
    <w:rsid w:val="002B7153"/>
    <w:rsid w:val="002C3BD2"/>
    <w:rsid w:val="002D5D79"/>
    <w:rsid w:val="002E2D62"/>
    <w:rsid w:val="002E5B7E"/>
    <w:rsid w:val="002E6946"/>
    <w:rsid w:val="003030D2"/>
    <w:rsid w:val="00305DC1"/>
    <w:rsid w:val="00305F8D"/>
    <w:rsid w:val="00307ADE"/>
    <w:rsid w:val="00326EA9"/>
    <w:rsid w:val="00332DA4"/>
    <w:rsid w:val="00336C76"/>
    <w:rsid w:val="00337CA3"/>
    <w:rsid w:val="003410A4"/>
    <w:rsid w:val="00341A25"/>
    <w:rsid w:val="0034713B"/>
    <w:rsid w:val="003472E6"/>
    <w:rsid w:val="00347D69"/>
    <w:rsid w:val="00367618"/>
    <w:rsid w:val="003703F9"/>
    <w:rsid w:val="003774F7"/>
    <w:rsid w:val="003776B9"/>
    <w:rsid w:val="00390652"/>
    <w:rsid w:val="00394767"/>
    <w:rsid w:val="00397880"/>
    <w:rsid w:val="003A2499"/>
    <w:rsid w:val="003A256D"/>
    <w:rsid w:val="003A575D"/>
    <w:rsid w:val="003B0C07"/>
    <w:rsid w:val="003B4A2D"/>
    <w:rsid w:val="003B55F1"/>
    <w:rsid w:val="003C0C6B"/>
    <w:rsid w:val="003C16A7"/>
    <w:rsid w:val="003C3336"/>
    <w:rsid w:val="003D1A8D"/>
    <w:rsid w:val="003E2CEA"/>
    <w:rsid w:val="003F0983"/>
    <w:rsid w:val="00416ABA"/>
    <w:rsid w:val="00420AD5"/>
    <w:rsid w:val="00425243"/>
    <w:rsid w:val="00426F0E"/>
    <w:rsid w:val="004403E9"/>
    <w:rsid w:val="00443EF4"/>
    <w:rsid w:val="004450EB"/>
    <w:rsid w:val="00446B37"/>
    <w:rsid w:val="004505AA"/>
    <w:rsid w:val="00452853"/>
    <w:rsid w:val="004531FE"/>
    <w:rsid w:val="00456852"/>
    <w:rsid w:val="00460779"/>
    <w:rsid w:val="0046767F"/>
    <w:rsid w:val="00487A51"/>
    <w:rsid w:val="00494174"/>
    <w:rsid w:val="004A2C57"/>
    <w:rsid w:val="004A35B2"/>
    <w:rsid w:val="004B2374"/>
    <w:rsid w:val="004B2C8B"/>
    <w:rsid w:val="004B4C74"/>
    <w:rsid w:val="004B4E05"/>
    <w:rsid w:val="004C31B0"/>
    <w:rsid w:val="004C3C0E"/>
    <w:rsid w:val="004C61BC"/>
    <w:rsid w:val="004D1B8A"/>
    <w:rsid w:val="004D249E"/>
    <w:rsid w:val="004E1611"/>
    <w:rsid w:val="004E42A9"/>
    <w:rsid w:val="004F191F"/>
    <w:rsid w:val="004F4232"/>
    <w:rsid w:val="004F5A83"/>
    <w:rsid w:val="00502573"/>
    <w:rsid w:val="00513ABF"/>
    <w:rsid w:val="00516797"/>
    <w:rsid w:val="005207BD"/>
    <w:rsid w:val="00525690"/>
    <w:rsid w:val="00536B32"/>
    <w:rsid w:val="00544609"/>
    <w:rsid w:val="005525C1"/>
    <w:rsid w:val="00554B3A"/>
    <w:rsid w:val="005562C9"/>
    <w:rsid w:val="00557D75"/>
    <w:rsid w:val="00570C16"/>
    <w:rsid w:val="00580717"/>
    <w:rsid w:val="0058083B"/>
    <w:rsid w:val="00583FDE"/>
    <w:rsid w:val="005857D4"/>
    <w:rsid w:val="00592693"/>
    <w:rsid w:val="005A4824"/>
    <w:rsid w:val="005A5201"/>
    <w:rsid w:val="005B1C91"/>
    <w:rsid w:val="005B1DA5"/>
    <w:rsid w:val="005C01D5"/>
    <w:rsid w:val="005D2907"/>
    <w:rsid w:val="005D5F85"/>
    <w:rsid w:val="005E04F3"/>
    <w:rsid w:val="005E35E5"/>
    <w:rsid w:val="005E7FD1"/>
    <w:rsid w:val="005F1D8F"/>
    <w:rsid w:val="005F301A"/>
    <w:rsid w:val="005F5005"/>
    <w:rsid w:val="005F7ABB"/>
    <w:rsid w:val="00600EAB"/>
    <w:rsid w:val="006035A3"/>
    <w:rsid w:val="006035CB"/>
    <w:rsid w:val="00605D27"/>
    <w:rsid w:val="006067A2"/>
    <w:rsid w:val="006071ED"/>
    <w:rsid w:val="00611AA5"/>
    <w:rsid w:val="00612EA5"/>
    <w:rsid w:val="00613B9B"/>
    <w:rsid w:val="00615FB7"/>
    <w:rsid w:val="00630D6F"/>
    <w:rsid w:val="00632E31"/>
    <w:rsid w:val="00635082"/>
    <w:rsid w:val="00663A96"/>
    <w:rsid w:val="00663BA5"/>
    <w:rsid w:val="00665C49"/>
    <w:rsid w:val="00667825"/>
    <w:rsid w:val="00672551"/>
    <w:rsid w:val="006728D1"/>
    <w:rsid w:val="00674093"/>
    <w:rsid w:val="00685FED"/>
    <w:rsid w:val="0069133B"/>
    <w:rsid w:val="00697E2C"/>
    <w:rsid w:val="006A54B7"/>
    <w:rsid w:val="006E0649"/>
    <w:rsid w:val="006E1352"/>
    <w:rsid w:val="006E381E"/>
    <w:rsid w:val="006E53D0"/>
    <w:rsid w:val="006F5721"/>
    <w:rsid w:val="007017A3"/>
    <w:rsid w:val="00704C6D"/>
    <w:rsid w:val="007142EB"/>
    <w:rsid w:val="007178A8"/>
    <w:rsid w:val="00753CD3"/>
    <w:rsid w:val="007572D2"/>
    <w:rsid w:val="00763068"/>
    <w:rsid w:val="007722DD"/>
    <w:rsid w:val="007916EF"/>
    <w:rsid w:val="00791717"/>
    <w:rsid w:val="007A1787"/>
    <w:rsid w:val="007A3B29"/>
    <w:rsid w:val="007B084B"/>
    <w:rsid w:val="007B5DEB"/>
    <w:rsid w:val="007B698F"/>
    <w:rsid w:val="007D366A"/>
    <w:rsid w:val="007E21BC"/>
    <w:rsid w:val="007E7409"/>
    <w:rsid w:val="00800D04"/>
    <w:rsid w:val="00801118"/>
    <w:rsid w:val="008055F6"/>
    <w:rsid w:val="00806207"/>
    <w:rsid w:val="00812BAE"/>
    <w:rsid w:val="0082252D"/>
    <w:rsid w:val="00832FB4"/>
    <w:rsid w:val="008358A4"/>
    <w:rsid w:val="008437B3"/>
    <w:rsid w:val="0084448A"/>
    <w:rsid w:val="0084486D"/>
    <w:rsid w:val="00844A75"/>
    <w:rsid w:val="00847359"/>
    <w:rsid w:val="00851463"/>
    <w:rsid w:val="00853E55"/>
    <w:rsid w:val="0086549A"/>
    <w:rsid w:val="00865D05"/>
    <w:rsid w:val="0086741E"/>
    <w:rsid w:val="0087293A"/>
    <w:rsid w:val="00874C45"/>
    <w:rsid w:val="00875811"/>
    <w:rsid w:val="00891B31"/>
    <w:rsid w:val="00892318"/>
    <w:rsid w:val="00896802"/>
    <w:rsid w:val="008A05D4"/>
    <w:rsid w:val="008A3086"/>
    <w:rsid w:val="008A6B38"/>
    <w:rsid w:val="008B29FD"/>
    <w:rsid w:val="008B2AFE"/>
    <w:rsid w:val="008C215C"/>
    <w:rsid w:val="008C3051"/>
    <w:rsid w:val="008C6958"/>
    <w:rsid w:val="008D23C8"/>
    <w:rsid w:val="008D44E5"/>
    <w:rsid w:val="008E22AD"/>
    <w:rsid w:val="008F0497"/>
    <w:rsid w:val="008F62A1"/>
    <w:rsid w:val="00902C8D"/>
    <w:rsid w:val="00904778"/>
    <w:rsid w:val="0091146C"/>
    <w:rsid w:val="009124A9"/>
    <w:rsid w:val="00914C74"/>
    <w:rsid w:val="00915731"/>
    <w:rsid w:val="009205BD"/>
    <w:rsid w:val="0093082B"/>
    <w:rsid w:val="009463EF"/>
    <w:rsid w:val="00964E60"/>
    <w:rsid w:val="00966D96"/>
    <w:rsid w:val="0096724B"/>
    <w:rsid w:val="00975658"/>
    <w:rsid w:val="00976647"/>
    <w:rsid w:val="00976866"/>
    <w:rsid w:val="009804BD"/>
    <w:rsid w:val="00980C32"/>
    <w:rsid w:val="00984F7F"/>
    <w:rsid w:val="0098538F"/>
    <w:rsid w:val="0099333A"/>
    <w:rsid w:val="00993CDD"/>
    <w:rsid w:val="00996A3B"/>
    <w:rsid w:val="009A5458"/>
    <w:rsid w:val="009A7D37"/>
    <w:rsid w:val="009B064A"/>
    <w:rsid w:val="009B2EBB"/>
    <w:rsid w:val="009B55CA"/>
    <w:rsid w:val="009B5ECD"/>
    <w:rsid w:val="009B708D"/>
    <w:rsid w:val="009C3082"/>
    <w:rsid w:val="009C4A23"/>
    <w:rsid w:val="009C74CA"/>
    <w:rsid w:val="009C7899"/>
    <w:rsid w:val="009D2304"/>
    <w:rsid w:val="009D248B"/>
    <w:rsid w:val="009D62D3"/>
    <w:rsid w:val="009E39E2"/>
    <w:rsid w:val="009E6EB1"/>
    <w:rsid w:val="009E742C"/>
    <w:rsid w:val="009F44F7"/>
    <w:rsid w:val="00A0100C"/>
    <w:rsid w:val="00A02D78"/>
    <w:rsid w:val="00A1673C"/>
    <w:rsid w:val="00A210BE"/>
    <w:rsid w:val="00A22684"/>
    <w:rsid w:val="00A23CEB"/>
    <w:rsid w:val="00A2441B"/>
    <w:rsid w:val="00A31DA1"/>
    <w:rsid w:val="00A352DA"/>
    <w:rsid w:val="00A37BE8"/>
    <w:rsid w:val="00A45252"/>
    <w:rsid w:val="00A51CD5"/>
    <w:rsid w:val="00A53F6E"/>
    <w:rsid w:val="00A55007"/>
    <w:rsid w:val="00A568A7"/>
    <w:rsid w:val="00A5764B"/>
    <w:rsid w:val="00A57FDF"/>
    <w:rsid w:val="00A61919"/>
    <w:rsid w:val="00A62979"/>
    <w:rsid w:val="00A62C7E"/>
    <w:rsid w:val="00A70C1A"/>
    <w:rsid w:val="00A77C2F"/>
    <w:rsid w:val="00A813D5"/>
    <w:rsid w:val="00A83286"/>
    <w:rsid w:val="00A84017"/>
    <w:rsid w:val="00A905BE"/>
    <w:rsid w:val="00AA2144"/>
    <w:rsid w:val="00AA2EAA"/>
    <w:rsid w:val="00AB5FCA"/>
    <w:rsid w:val="00AD0DFE"/>
    <w:rsid w:val="00AD1F29"/>
    <w:rsid w:val="00AD4159"/>
    <w:rsid w:val="00AD5050"/>
    <w:rsid w:val="00AD5825"/>
    <w:rsid w:val="00AE3598"/>
    <w:rsid w:val="00AE4A9B"/>
    <w:rsid w:val="00AE5D7B"/>
    <w:rsid w:val="00B03514"/>
    <w:rsid w:val="00B17EC6"/>
    <w:rsid w:val="00B21088"/>
    <w:rsid w:val="00B215C0"/>
    <w:rsid w:val="00B232EB"/>
    <w:rsid w:val="00B26D1D"/>
    <w:rsid w:val="00B276F5"/>
    <w:rsid w:val="00B32523"/>
    <w:rsid w:val="00B3606E"/>
    <w:rsid w:val="00B45151"/>
    <w:rsid w:val="00B56274"/>
    <w:rsid w:val="00B633D4"/>
    <w:rsid w:val="00B65E74"/>
    <w:rsid w:val="00B66B75"/>
    <w:rsid w:val="00B675F1"/>
    <w:rsid w:val="00B72125"/>
    <w:rsid w:val="00B77F88"/>
    <w:rsid w:val="00B869D0"/>
    <w:rsid w:val="00B93FD6"/>
    <w:rsid w:val="00B975A0"/>
    <w:rsid w:val="00BA5DD4"/>
    <w:rsid w:val="00BA76BD"/>
    <w:rsid w:val="00BB2CDE"/>
    <w:rsid w:val="00BB4A98"/>
    <w:rsid w:val="00BD04F0"/>
    <w:rsid w:val="00BD2A80"/>
    <w:rsid w:val="00BD727F"/>
    <w:rsid w:val="00BE0AC4"/>
    <w:rsid w:val="00BE4A54"/>
    <w:rsid w:val="00BE7CBC"/>
    <w:rsid w:val="00BF52DA"/>
    <w:rsid w:val="00BF7F56"/>
    <w:rsid w:val="00C00E5B"/>
    <w:rsid w:val="00C06579"/>
    <w:rsid w:val="00C105A7"/>
    <w:rsid w:val="00C111E0"/>
    <w:rsid w:val="00C1698B"/>
    <w:rsid w:val="00C20C37"/>
    <w:rsid w:val="00C22A9B"/>
    <w:rsid w:val="00C30096"/>
    <w:rsid w:val="00C30489"/>
    <w:rsid w:val="00C318E7"/>
    <w:rsid w:val="00C3694C"/>
    <w:rsid w:val="00C37A7E"/>
    <w:rsid w:val="00C418A1"/>
    <w:rsid w:val="00C43638"/>
    <w:rsid w:val="00C54622"/>
    <w:rsid w:val="00C575E8"/>
    <w:rsid w:val="00C61F0D"/>
    <w:rsid w:val="00C62AEE"/>
    <w:rsid w:val="00C62DBA"/>
    <w:rsid w:val="00C66031"/>
    <w:rsid w:val="00C671B8"/>
    <w:rsid w:val="00C71D64"/>
    <w:rsid w:val="00C7723C"/>
    <w:rsid w:val="00C90456"/>
    <w:rsid w:val="00C95C35"/>
    <w:rsid w:val="00C970E7"/>
    <w:rsid w:val="00CA3AFF"/>
    <w:rsid w:val="00CB3875"/>
    <w:rsid w:val="00CB5F2E"/>
    <w:rsid w:val="00CC4A63"/>
    <w:rsid w:val="00CE153F"/>
    <w:rsid w:val="00CF0E8F"/>
    <w:rsid w:val="00CF3449"/>
    <w:rsid w:val="00CF5050"/>
    <w:rsid w:val="00D02266"/>
    <w:rsid w:val="00D026D6"/>
    <w:rsid w:val="00D2527E"/>
    <w:rsid w:val="00D25704"/>
    <w:rsid w:val="00D26349"/>
    <w:rsid w:val="00D31835"/>
    <w:rsid w:val="00D3446F"/>
    <w:rsid w:val="00D35334"/>
    <w:rsid w:val="00D35D3F"/>
    <w:rsid w:val="00D36A13"/>
    <w:rsid w:val="00D524A8"/>
    <w:rsid w:val="00D52E7C"/>
    <w:rsid w:val="00D6172C"/>
    <w:rsid w:val="00D755BD"/>
    <w:rsid w:val="00D76A42"/>
    <w:rsid w:val="00D77C8C"/>
    <w:rsid w:val="00D80DC2"/>
    <w:rsid w:val="00D81497"/>
    <w:rsid w:val="00D81608"/>
    <w:rsid w:val="00D847D5"/>
    <w:rsid w:val="00D85845"/>
    <w:rsid w:val="00D87AA9"/>
    <w:rsid w:val="00D91A4E"/>
    <w:rsid w:val="00D9305E"/>
    <w:rsid w:val="00DA78DC"/>
    <w:rsid w:val="00DB0119"/>
    <w:rsid w:val="00DC0D50"/>
    <w:rsid w:val="00DC3A30"/>
    <w:rsid w:val="00DC477E"/>
    <w:rsid w:val="00DC5B97"/>
    <w:rsid w:val="00DD2778"/>
    <w:rsid w:val="00DD6BF2"/>
    <w:rsid w:val="00DF1D8A"/>
    <w:rsid w:val="00DF39B1"/>
    <w:rsid w:val="00E06D2D"/>
    <w:rsid w:val="00E0799E"/>
    <w:rsid w:val="00E15DAB"/>
    <w:rsid w:val="00E16A57"/>
    <w:rsid w:val="00E22713"/>
    <w:rsid w:val="00E23855"/>
    <w:rsid w:val="00E25CD3"/>
    <w:rsid w:val="00E31904"/>
    <w:rsid w:val="00E336DA"/>
    <w:rsid w:val="00E340A8"/>
    <w:rsid w:val="00E51ABF"/>
    <w:rsid w:val="00E52C61"/>
    <w:rsid w:val="00E620C9"/>
    <w:rsid w:val="00E71B7F"/>
    <w:rsid w:val="00E75C48"/>
    <w:rsid w:val="00E81263"/>
    <w:rsid w:val="00E82214"/>
    <w:rsid w:val="00E8326B"/>
    <w:rsid w:val="00E86556"/>
    <w:rsid w:val="00E87D5F"/>
    <w:rsid w:val="00EA134A"/>
    <w:rsid w:val="00EA3C91"/>
    <w:rsid w:val="00EA4592"/>
    <w:rsid w:val="00EB2A96"/>
    <w:rsid w:val="00EB5263"/>
    <w:rsid w:val="00EC2CBB"/>
    <w:rsid w:val="00ED121D"/>
    <w:rsid w:val="00EE1CCB"/>
    <w:rsid w:val="00EF1DDB"/>
    <w:rsid w:val="00F015B5"/>
    <w:rsid w:val="00F02E1C"/>
    <w:rsid w:val="00F02F11"/>
    <w:rsid w:val="00F112C1"/>
    <w:rsid w:val="00F169ED"/>
    <w:rsid w:val="00F22254"/>
    <w:rsid w:val="00F2268A"/>
    <w:rsid w:val="00F23A4F"/>
    <w:rsid w:val="00F27D05"/>
    <w:rsid w:val="00F331E1"/>
    <w:rsid w:val="00F33DF7"/>
    <w:rsid w:val="00F413E5"/>
    <w:rsid w:val="00F42448"/>
    <w:rsid w:val="00F5045D"/>
    <w:rsid w:val="00F52739"/>
    <w:rsid w:val="00F53795"/>
    <w:rsid w:val="00F56F6A"/>
    <w:rsid w:val="00F63C5B"/>
    <w:rsid w:val="00F6408E"/>
    <w:rsid w:val="00F74B9C"/>
    <w:rsid w:val="00F771C7"/>
    <w:rsid w:val="00F774A1"/>
    <w:rsid w:val="00F82428"/>
    <w:rsid w:val="00F83148"/>
    <w:rsid w:val="00F8356B"/>
    <w:rsid w:val="00F84614"/>
    <w:rsid w:val="00F8799B"/>
    <w:rsid w:val="00F91C3E"/>
    <w:rsid w:val="00FA032A"/>
    <w:rsid w:val="00FA12A8"/>
    <w:rsid w:val="00FA66D7"/>
    <w:rsid w:val="00FA7C36"/>
    <w:rsid w:val="00FB0B43"/>
    <w:rsid w:val="00FB2B68"/>
    <w:rsid w:val="00FB6E20"/>
    <w:rsid w:val="00FC1140"/>
    <w:rsid w:val="00FC3019"/>
    <w:rsid w:val="00FD25BC"/>
    <w:rsid w:val="00FD671A"/>
    <w:rsid w:val="00FD6758"/>
    <w:rsid w:val="00FD6EB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43CD2"/>
  <w15:docId w15:val="{4BEE4337-39F1-4A33-8494-A947C394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804BD"/>
    <w:pPr>
      <w:keepNext/>
      <w:keepLines/>
      <w:overflowPunct/>
      <w:autoSpaceDE/>
      <w:autoSpaceDN/>
      <w:adjustRightInd/>
      <w:spacing w:before="280" w:after="80"/>
      <w:textAlignment w:val="auto"/>
      <w:outlineLvl w:val="2"/>
    </w:pPr>
    <w:rPr>
      <w:b/>
      <w:sz w:val="28"/>
      <w:szCs w:val="28"/>
      <w:lang w:eastAsia="en-US" w:bidi="th-TH"/>
    </w:rPr>
  </w:style>
  <w:style w:type="paragraph" w:styleId="Heading4">
    <w:name w:val="heading 4"/>
    <w:basedOn w:val="Normal"/>
    <w:next w:val="Normal"/>
    <w:link w:val="Heading4Char"/>
    <w:uiPriority w:val="9"/>
    <w:unhideWhenUsed/>
    <w:qFormat/>
    <w:rsid w:val="00293CC6"/>
    <w:pPr>
      <w:keepNext/>
      <w:keepLines/>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rsid w:val="009804BD"/>
    <w:pPr>
      <w:keepNext/>
      <w:keepLines/>
      <w:overflowPunct/>
      <w:autoSpaceDE/>
      <w:autoSpaceDN/>
      <w:adjustRightInd/>
      <w:spacing w:before="220" w:after="40"/>
      <w:textAlignment w:val="auto"/>
      <w:outlineLvl w:val="4"/>
    </w:pPr>
    <w:rPr>
      <w:b/>
      <w:szCs w:val="22"/>
      <w:lang w:eastAsia="en-US" w:bidi="th-TH"/>
    </w:rPr>
  </w:style>
  <w:style w:type="paragraph" w:styleId="Heading6">
    <w:name w:val="heading 6"/>
    <w:basedOn w:val="Normal"/>
    <w:next w:val="Normal"/>
    <w:link w:val="Heading6Char"/>
    <w:rsid w:val="009804BD"/>
    <w:pPr>
      <w:keepNext/>
      <w:keepLines/>
      <w:overflowPunct/>
      <w:autoSpaceDE/>
      <w:autoSpaceDN/>
      <w:adjustRightInd/>
      <w:spacing w:before="200" w:after="40"/>
      <w:textAlignment w:val="auto"/>
      <w:outlineLvl w:val="5"/>
    </w:pPr>
    <w:rPr>
      <w:b/>
      <w:sz w:val="20"/>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1698B"/>
    <w:pPr>
      <w:tabs>
        <w:tab w:val="right" w:leader="dot" w:pos="9016"/>
      </w:tabs>
      <w:spacing w:after="100"/>
      <w:ind w:right="26"/>
    </w:pPr>
    <w:rPr>
      <w:rFonts w:asciiTheme="minorHAnsi" w:hAnsiTheme="minorHAnsi"/>
    </w:rPr>
  </w:style>
  <w:style w:type="paragraph" w:styleId="TOC2">
    <w:name w:val="toc 2"/>
    <w:basedOn w:val="Normal"/>
    <w:next w:val="Normal"/>
    <w:autoRedefine/>
    <w:uiPriority w:val="39"/>
    <w:unhideWhenUsed/>
    <w:rsid w:val="000731B3"/>
    <w:pPr>
      <w:tabs>
        <w:tab w:val="left" w:pos="880"/>
        <w:tab w:val="right" w:leader="dot" w:pos="9016"/>
      </w:tabs>
      <w:spacing w:after="100"/>
      <w:ind w:left="220" w:right="26"/>
    </w:pPr>
  </w:style>
  <w:style w:type="paragraph" w:styleId="TOCHeading">
    <w:name w:val="TOC Heading"/>
    <w:basedOn w:val="Heading1"/>
    <w:next w:val="Normal"/>
    <w:uiPriority w:val="39"/>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apple-converted-space">
    <w:name w:val="apple-converted-space"/>
    <w:basedOn w:val="DefaultParagraphFont"/>
    <w:rsid w:val="00ED121D"/>
  </w:style>
  <w:style w:type="character" w:styleId="UnresolvedMention">
    <w:name w:val="Unresolved Mention"/>
    <w:basedOn w:val="DefaultParagraphFont"/>
    <w:uiPriority w:val="99"/>
    <w:semiHidden/>
    <w:unhideWhenUsed/>
    <w:rsid w:val="00460779"/>
    <w:rPr>
      <w:color w:val="605E5C"/>
      <w:shd w:val="clear" w:color="auto" w:fill="E1DFDD"/>
    </w:rPr>
  </w:style>
  <w:style w:type="table" w:customStyle="1" w:styleId="TableGrid3">
    <w:name w:val="Table Grid3"/>
    <w:basedOn w:val="TableNormal"/>
    <w:next w:val="TableGrid"/>
    <w:rsid w:val="0084735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A5458"/>
    <w:pPr>
      <w:numPr>
        <w:numId w:val="34"/>
      </w:numPr>
    </w:pPr>
  </w:style>
  <w:style w:type="character" w:customStyle="1" w:styleId="Heading4Char">
    <w:name w:val="Heading 4 Char"/>
    <w:basedOn w:val="DefaultParagraphFont"/>
    <w:link w:val="Heading4"/>
    <w:uiPriority w:val="9"/>
    <w:semiHidden/>
    <w:rsid w:val="00293CC6"/>
    <w:rPr>
      <w:rFonts w:asciiTheme="majorHAnsi" w:eastAsiaTheme="majorEastAsia" w:hAnsiTheme="majorHAnsi" w:cstheme="majorBidi"/>
      <w:b/>
      <w:bCs/>
      <w:i/>
      <w:iCs/>
      <w:color w:val="4F81BD" w:themeColor="accent1"/>
      <w:sz w:val="20"/>
      <w:szCs w:val="20"/>
      <w:lang w:val="en-US" w:eastAsia="en-GB"/>
    </w:rPr>
  </w:style>
  <w:style w:type="character" w:styleId="PageNumber">
    <w:name w:val="page number"/>
    <w:basedOn w:val="DefaultParagraphFont"/>
    <w:rsid w:val="00293CC6"/>
    <w:rPr>
      <w:rFonts w:ascii="Times New Roman" w:hAnsi="Times New Roman" w:cs="Times New Roman"/>
    </w:rPr>
  </w:style>
  <w:style w:type="character" w:customStyle="1" w:styleId="pseditboxdisponly">
    <w:name w:val="pseditbox_disponly"/>
    <w:basedOn w:val="DefaultParagraphFont"/>
    <w:rsid w:val="00293CC6"/>
  </w:style>
  <w:style w:type="paragraph" w:customStyle="1" w:styleId="Style1">
    <w:name w:val="Style1"/>
    <w:basedOn w:val="Heading4"/>
    <w:rsid w:val="00293CC6"/>
    <w:pPr>
      <w:keepLines w:val="0"/>
      <w:spacing w:before="0" w:line="240" w:lineRule="exact"/>
      <w:outlineLvl w:val="9"/>
    </w:pPr>
    <w:rPr>
      <w:rFonts w:ascii="Century Gothic" w:eastAsia="Times New Roman" w:hAnsi="Century Gothic" w:cs="Times New Roman"/>
      <w:b w:val="0"/>
      <w:bCs w:val="0"/>
      <w:i w:val="0"/>
      <w:iCs w:val="0"/>
      <w:color w:val="auto"/>
      <w:sz w:val="22"/>
      <w:lang w:eastAsia="en-US"/>
    </w:rPr>
  </w:style>
  <w:style w:type="paragraph" w:styleId="PlainText">
    <w:name w:val="Plain Text"/>
    <w:basedOn w:val="Normal"/>
    <w:link w:val="PlainTextChar"/>
    <w:uiPriority w:val="99"/>
    <w:semiHidden/>
    <w:unhideWhenUsed/>
    <w:rsid w:val="00293CC6"/>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293CC6"/>
    <w:rPr>
      <w:rFonts w:ascii="Consolas" w:eastAsia="SimSun" w:hAnsi="Consolas" w:cs="Consolas"/>
      <w:sz w:val="21"/>
      <w:szCs w:val="21"/>
      <w:lang w:val="en-US" w:eastAsia="zh-CN"/>
    </w:rPr>
  </w:style>
  <w:style w:type="paragraph" w:customStyle="1" w:styleId="Sub-ClauseText">
    <w:name w:val="Sub-Clause Text"/>
    <w:basedOn w:val="Normal"/>
    <w:rsid w:val="00293CC6"/>
    <w:pPr>
      <w:overflowPunct/>
      <w:autoSpaceDE/>
      <w:autoSpaceDN/>
      <w:adjustRightInd/>
      <w:spacing w:before="120" w:after="120"/>
      <w:jc w:val="both"/>
      <w:textAlignment w:val="auto"/>
    </w:pPr>
    <w:rPr>
      <w:rFonts w:eastAsiaTheme="minorEastAsia"/>
      <w:spacing w:val="-4"/>
      <w:sz w:val="24"/>
      <w:szCs w:val="24"/>
      <w:lang w:eastAsia="zh-CN"/>
    </w:rPr>
  </w:style>
  <w:style w:type="paragraph" w:styleId="BodyText3">
    <w:name w:val="Body Text 3"/>
    <w:basedOn w:val="Normal"/>
    <w:link w:val="BodyText3Char"/>
    <w:rsid w:val="00293CC6"/>
    <w:pPr>
      <w:overflowPunct/>
      <w:autoSpaceDE/>
      <w:autoSpaceDN/>
      <w:adjustRightInd/>
      <w:spacing w:after="120"/>
      <w:textAlignment w:val="auto"/>
    </w:pPr>
    <w:rPr>
      <w:rFonts w:ascii="Times" w:eastAsia="Times" w:hAnsi="Times"/>
      <w:sz w:val="16"/>
      <w:szCs w:val="16"/>
      <w:lang w:eastAsia="en-US"/>
    </w:rPr>
  </w:style>
  <w:style w:type="character" w:customStyle="1" w:styleId="BodyText3Char">
    <w:name w:val="Body Text 3 Char"/>
    <w:basedOn w:val="DefaultParagraphFont"/>
    <w:link w:val="BodyText3"/>
    <w:rsid w:val="00293CC6"/>
    <w:rPr>
      <w:rFonts w:ascii="Times" w:eastAsia="Times" w:hAnsi="Times" w:cs="Times New Roman"/>
      <w:sz w:val="16"/>
      <w:szCs w:val="16"/>
      <w:lang w:val="en-US"/>
    </w:rPr>
  </w:style>
  <w:style w:type="paragraph" w:styleId="TOC3">
    <w:name w:val="toc 3"/>
    <w:basedOn w:val="Normal"/>
    <w:next w:val="Normal"/>
    <w:autoRedefine/>
    <w:uiPriority w:val="39"/>
    <w:unhideWhenUsed/>
    <w:rsid w:val="00293CC6"/>
    <w:pPr>
      <w:overflowPunct/>
      <w:autoSpaceDE/>
      <w:autoSpaceDN/>
      <w:adjustRightInd/>
      <w:spacing w:after="100" w:line="259" w:lineRule="auto"/>
      <w:ind w:left="440"/>
      <w:textAlignment w:val="auto"/>
    </w:pPr>
    <w:rPr>
      <w:rFonts w:asciiTheme="minorHAnsi" w:eastAsiaTheme="minorEastAsia" w:hAnsiTheme="minorHAnsi" w:cstheme="minorBidi"/>
      <w:szCs w:val="28"/>
      <w:lang w:eastAsia="en-US" w:bidi="th-TH"/>
    </w:rPr>
  </w:style>
  <w:style w:type="paragraph" w:styleId="TOC4">
    <w:name w:val="toc 4"/>
    <w:basedOn w:val="Normal"/>
    <w:next w:val="Normal"/>
    <w:autoRedefine/>
    <w:uiPriority w:val="39"/>
    <w:unhideWhenUsed/>
    <w:rsid w:val="00293CC6"/>
    <w:pPr>
      <w:overflowPunct/>
      <w:autoSpaceDE/>
      <w:autoSpaceDN/>
      <w:adjustRightInd/>
      <w:spacing w:after="100" w:line="259" w:lineRule="auto"/>
      <w:ind w:left="660"/>
      <w:textAlignment w:val="auto"/>
    </w:pPr>
    <w:rPr>
      <w:rFonts w:asciiTheme="minorHAnsi" w:eastAsiaTheme="minorEastAsia" w:hAnsiTheme="minorHAnsi" w:cstheme="minorBidi"/>
      <w:szCs w:val="28"/>
      <w:lang w:eastAsia="en-US" w:bidi="th-TH"/>
    </w:rPr>
  </w:style>
  <w:style w:type="paragraph" w:styleId="TOC5">
    <w:name w:val="toc 5"/>
    <w:basedOn w:val="Normal"/>
    <w:next w:val="Normal"/>
    <w:autoRedefine/>
    <w:uiPriority w:val="39"/>
    <w:unhideWhenUsed/>
    <w:rsid w:val="00293CC6"/>
    <w:pPr>
      <w:overflowPunct/>
      <w:autoSpaceDE/>
      <w:autoSpaceDN/>
      <w:adjustRightInd/>
      <w:spacing w:after="100" w:line="259" w:lineRule="auto"/>
      <w:ind w:left="880"/>
      <w:textAlignment w:val="auto"/>
    </w:pPr>
    <w:rPr>
      <w:rFonts w:asciiTheme="minorHAnsi" w:eastAsiaTheme="minorEastAsia" w:hAnsiTheme="minorHAnsi" w:cstheme="minorBidi"/>
      <w:szCs w:val="28"/>
      <w:lang w:eastAsia="en-US" w:bidi="th-TH"/>
    </w:rPr>
  </w:style>
  <w:style w:type="paragraph" w:styleId="TOC6">
    <w:name w:val="toc 6"/>
    <w:basedOn w:val="Normal"/>
    <w:next w:val="Normal"/>
    <w:autoRedefine/>
    <w:uiPriority w:val="39"/>
    <w:unhideWhenUsed/>
    <w:rsid w:val="00293CC6"/>
    <w:pPr>
      <w:overflowPunct/>
      <w:autoSpaceDE/>
      <w:autoSpaceDN/>
      <w:adjustRightInd/>
      <w:spacing w:after="100" w:line="259" w:lineRule="auto"/>
      <w:ind w:left="1100"/>
      <w:textAlignment w:val="auto"/>
    </w:pPr>
    <w:rPr>
      <w:rFonts w:asciiTheme="minorHAnsi" w:eastAsiaTheme="minorEastAsia" w:hAnsiTheme="minorHAnsi" w:cstheme="minorBidi"/>
      <w:szCs w:val="28"/>
      <w:lang w:eastAsia="en-US" w:bidi="th-TH"/>
    </w:rPr>
  </w:style>
  <w:style w:type="paragraph" w:styleId="TOC7">
    <w:name w:val="toc 7"/>
    <w:basedOn w:val="Normal"/>
    <w:next w:val="Normal"/>
    <w:autoRedefine/>
    <w:uiPriority w:val="39"/>
    <w:unhideWhenUsed/>
    <w:rsid w:val="00293CC6"/>
    <w:pPr>
      <w:overflowPunct/>
      <w:autoSpaceDE/>
      <w:autoSpaceDN/>
      <w:adjustRightInd/>
      <w:spacing w:after="100" w:line="259" w:lineRule="auto"/>
      <w:ind w:left="1320"/>
      <w:textAlignment w:val="auto"/>
    </w:pPr>
    <w:rPr>
      <w:rFonts w:asciiTheme="minorHAnsi" w:eastAsiaTheme="minorEastAsia" w:hAnsiTheme="minorHAnsi" w:cstheme="minorBidi"/>
      <w:szCs w:val="28"/>
      <w:lang w:eastAsia="en-US" w:bidi="th-TH"/>
    </w:rPr>
  </w:style>
  <w:style w:type="paragraph" w:styleId="TOC8">
    <w:name w:val="toc 8"/>
    <w:basedOn w:val="Normal"/>
    <w:next w:val="Normal"/>
    <w:autoRedefine/>
    <w:uiPriority w:val="39"/>
    <w:unhideWhenUsed/>
    <w:rsid w:val="00293CC6"/>
    <w:pPr>
      <w:overflowPunct/>
      <w:autoSpaceDE/>
      <w:autoSpaceDN/>
      <w:adjustRightInd/>
      <w:spacing w:after="100" w:line="259" w:lineRule="auto"/>
      <w:ind w:left="1540"/>
      <w:textAlignment w:val="auto"/>
    </w:pPr>
    <w:rPr>
      <w:rFonts w:asciiTheme="minorHAnsi" w:eastAsiaTheme="minorEastAsia" w:hAnsiTheme="minorHAnsi" w:cstheme="minorBidi"/>
      <w:szCs w:val="28"/>
      <w:lang w:eastAsia="en-US" w:bidi="th-TH"/>
    </w:rPr>
  </w:style>
  <w:style w:type="paragraph" w:styleId="TOC9">
    <w:name w:val="toc 9"/>
    <w:basedOn w:val="Normal"/>
    <w:next w:val="Normal"/>
    <w:autoRedefine/>
    <w:uiPriority w:val="39"/>
    <w:unhideWhenUsed/>
    <w:rsid w:val="00293CC6"/>
    <w:pPr>
      <w:overflowPunct/>
      <w:autoSpaceDE/>
      <w:autoSpaceDN/>
      <w:adjustRightInd/>
      <w:spacing w:after="100" w:line="259" w:lineRule="auto"/>
      <w:ind w:left="1760"/>
      <w:textAlignment w:val="auto"/>
    </w:pPr>
    <w:rPr>
      <w:rFonts w:asciiTheme="minorHAnsi" w:eastAsiaTheme="minorEastAsia" w:hAnsiTheme="minorHAnsi" w:cstheme="minorBidi"/>
      <w:szCs w:val="28"/>
      <w:lang w:eastAsia="en-US" w:bidi="th-TH"/>
    </w:rPr>
  </w:style>
  <w:style w:type="paragraph" w:styleId="NormalWeb">
    <w:name w:val="Normal (Web)"/>
    <w:basedOn w:val="Normal"/>
    <w:uiPriority w:val="99"/>
    <w:unhideWhenUsed/>
    <w:rsid w:val="00416ABA"/>
    <w:pPr>
      <w:overflowPunct/>
      <w:autoSpaceDE/>
      <w:autoSpaceDN/>
      <w:adjustRightInd/>
      <w:spacing w:before="100" w:beforeAutospacing="1" w:after="100" w:afterAutospacing="1"/>
      <w:textAlignment w:val="auto"/>
    </w:pPr>
    <w:rPr>
      <w:sz w:val="24"/>
      <w:szCs w:val="24"/>
      <w:lang w:eastAsia="en-US" w:bidi="th-TH"/>
    </w:rPr>
  </w:style>
  <w:style w:type="character" w:customStyle="1" w:styleId="Heading3Char">
    <w:name w:val="Heading 3 Char"/>
    <w:basedOn w:val="DefaultParagraphFont"/>
    <w:link w:val="Heading3"/>
    <w:rsid w:val="009804BD"/>
    <w:rPr>
      <w:rFonts w:ascii="Times New Roman" w:eastAsia="Times New Roman" w:hAnsi="Times New Roman" w:cs="Times New Roman"/>
      <w:b/>
      <w:sz w:val="28"/>
      <w:szCs w:val="28"/>
      <w:lang w:val="en-US" w:bidi="th-TH"/>
    </w:rPr>
  </w:style>
  <w:style w:type="character" w:customStyle="1" w:styleId="Heading5Char">
    <w:name w:val="Heading 5 Char"/>
    <w:basedOn w:val="DefaultParagraphFont"/>
    <w:link w:val="Heading5"/>
    <w:rsid w:val="009804BD"/>
    <w:rPr>
      <w:rFonts w:ascii="Times New Roman" w:eastAsia="Times New Roman" w:hAnsi="Times New Roman" w:cs="Times New Roman"/>
      <w:b/>
      <w:lang w:val="en-US" w:bidi="th-TH"/>
    </w:rPr>
  </w:style>
  <w:style w:type="character" w:customStyle="1" w:styleId="Heading6Char">
    <w:name w:val="Heading 6 Char"/>
    <w:basedOn w:val="DefaultParagraphFont"/>
    <w:link w:val="Heading6"/>
    <w:rsid w:val="009804BD"/>
    <w:rPr>
      <w:rFonts w:ascii="Times New Roman" w:eastAsia="Times New Roman" w:hAnsi="Times New Roman" w:cs="Times New Roman"/>
      <w:b/>
      <w:sz w:val="20"/>
      <w:szCs w:val="20"/>
      <w:lang w:val="en-US" w:bidi="th-TH"/>
    </w:rPr>
  </w:style>
  <w:style w:type="paragraph" w:styleId="Revision">
    <w:name w:val="Revision"/>
    <w:hidden/>
    <w:uiPriority w:val="99"/>
    <w:semiHidden/>
    <w:rsid w:val="001747A3"/>
    <w:pPr>
      <w:spacing w:after="0" w:line="240" w:lineRule="auto"/>
    </w:pPr>
    <w:rPr>
      <w:rFonts w:ascii="Times New Roman" w:eastAsia="Times New Roman" w:hAnsi="Times New Roman"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55499035">
      <w:bodyDiv w:val="1"/>
      <w:marLeft w:val="0"/>
      <w:marRight w:val="0"/>
      <w:marTop w:val="0"/>
      <w:marBottom w:val="0"/>
      <w:divBdr>
        <w:top w:val="none" w:sz="0" w:space="0" w:color="auto"/>
        <w:left w:val="none" w:sz="0" w:space="0" w:color="auto"/>
        <w:bottom w:val="none" w:sz="0" w:space="0" w:color="auto"/>
        <w:right w:val="none" w:sz="0" w:space="0" w:color="auto"/>
      </w:divBdr>
      <w:divsChild>
        <w:div w:id="97336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30486">
              <w:marLeft w:val="0"/>
              <w:marRight w:val="0"/>
              <w:marTop w:val="0"/>
              <w:marBottom w:val="0"/>
              <w:divBdr>
                <w:top w:val="none" w:sz="0" w:space="0" w:color="auto"/>
                <w:left w:val="none" w:sz="0" w:space="0" w:color="auto"/>
                <w:bottom w:val="none" w:sz="0" w:space="0" w:color="auto"/>
                <w:right w:val="none" w:sz="0" w:space="0" w:color="auto"/>
              </w:divBdr>
              <w:divsChild>
                <w:div w:id="205241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63444">
                      <w:marLeft w:val="0"/>
                      <w:marRight w:val="0"/>
                      <w:marTop w:val="0"/>
                      <w:marBottom w:val="0"/>
                      <w:divBdr>
                        <w:top w:val="none" w:sz="0" w:space="0" w:color="auto"/>
                        <w:left w:val="none" w:sz="0" w:space="0" w:color="auto"/>
                        <w:bottom w:val="none" w:sz="0" w:space="0" w:color="auto"/>
                        <w:right w:val="none" w:sz="0" w:space="0" w:color="auto"/>
                      </w:divBdr>
                      <w:divsChild>
                        <w:div w:id="907685889">
                          <w:marLeft w:val="0"/>
                          <w:marRight w:val="0"/>
                          <w:marTop w:val="0"/>
                          <w:marBottom w:val="0"/>
                          <w:divBdr>
                            <w:top w:val="none" w:sz="0" w:space="0" w:color="auto"/>
                            <w:left w:val="none" w:sz="0" w:space="0" w:color="auto"/>
                            <w:bottom w:val="none" w:sz="0" w:space="0" w:color="auto"/>
                            <w:right w:val="none" w:sz="0" w:space="0" w:color="auto"/>
                          </w:divBdr>
                          <w:divsChild>
                            <w:div w:id="1392197728">
                              <w:marLeft w:val="0"/>
                              <w:marRight w:val="0"/>
                              <w:marTop w:val="0"/>
                              <w:marBottom w:val="0"/>
                              <w:divBdr>
                                <w:top w:val="none" w:sz="0" w:space="0" w:color="auto"/>
                                <w:left w:val="none" w:sz="0" w:space="0" w:color="auto"/>
                                <w:bottom w:val="none" w:sz="0" w:space="0" w:color="auto"/>
                                <w:right w:val="none" w:sz="0" w:space="0" w:color="auto"/>
                              </w:divBdr>
                              <w:divsChild>
                                <w:div w:id="1470055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88324">
                                      <w:marLeft w:val="0"/>
                                      <w:marRight w:val="0"/>
                                      <w:marTop w:val="0"/>
                                      <w:marBottom w:val="0"/>
                                      <w:divBdr>
                                        <w:top w:val="none" w:sz="0" w:space="0" w:color="auto"/>
                                        <w:left w:val="none" w:sz="0" w:space="0" w:color="auto"/>
                                        <w:bottom w:val="none" w:sz="0" w:space="0" w:color="auto"/>
                                        <w:right w:val="none" w:sz="0" w:space="0" w:color="auto"/>
                                      </w:divBdr>
                                      <w:divsChild>
                                        <w:div w:id="2058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972148">
      <w:bodyDiv w:val="1"/>
      <w:marLeft w:val="0"/>
      <w:marRight w:val="0"/>
      <w:marTop w:val="0"/>
      <w:marBottom w:val="0"/>
      <w:divBdr>
        <w:top w:val="none" w:sz="0" w:space="0" w:color="auto"/>
        <w:left w:val="none" w:sz="0" w:space="0" w:color="auto"/>
        <w:bottom w:val="none" w:sz="0" w:space="0" w:color="auto"/>
        <w:right w:val="none" w:sz="0" w:space="0" w:color="auto"/>
      </w:divBdr>
    </w:div>
    <w:div w:id="949583804">
      <w:bodyDiv w:val="1"/>
      <w:marLeft w:val="0"/>
      <w:marRight w:val="0"/>
      <w:marTop w:val="0"/>
      <w:marBottom w:val="0"/>
      <w:divBdr>
        <w:top w:val="none" w:sz="0" w:space="0" w:color="auto"/>
        <w:left w:val="none" w:sz="0" w:space="0" w:color="auto"/>
        <w:bottom w:val="none" w:sz="0" w:space="0" w:color="auto"/>
        <w:right w:val="none" w:sz="0" w:space="0" w:color="auto"/>
      </w:divBdr>
    </w:div>
    <w:div w:id="1480072516">
      <w:bodyDiv w:val="1"/>
      <w:marLeft w:val="0"/>
      <w:marRight w:val="0"/>
      <w:marTop w:val="0"/>
      <w:marBottom w:val="0"/>
      <w:divBdr>
        <w:top w:val="none" w:sz="0" w:space="0" w:color="auto"/>
        <w:left w:val="none" w:sz="0" w:space="0" w:color="auto"/>
        <w:bottom w:val="none" w:sz="0" w:space="0" w:color="auto"/>
        <w:right w:val="none" w:sz="0" w:space="0" w:color="auto"/>
      </w:divBdr>
    </w:div>
    <w:div w:id="1556238339">
      <w:bodyDiv w:val="1"/>
      <w:marLeft w:val="0"/>
      <w:marRight w:val="0"/>
      <w:marTop w:val="0"/>
      <w:marBottom w:val="0"/>
      <w:divBdr>
        <w:top w:val="none" w:sz="0" w:space="0" w:color="auto"/>
        <w:left w:val="none" w:sz="0" w:space="0" w:color="auto"/>
        <w:bottom w:val="none" w:sz="0" w:space="0" w:color="auto"/>
        <w:right w:val="none" w:sz="0" w:space="0" w:color="auto"/>
      </w:divBdr>
      <w:divsChild>
        <w:div w:id="110245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7688">
              <w:marLeft w:val="0"/>
              <w:marRight w:val="0"/>
              <w:marTop w:val="0"/>
              <w:marBottom w:val="0"/>
              <w:divBdr>
                <w:top w:val="none" w:sz="0" w:space="0" w:color="auto"/>
                <w:left w:val="none" w:sz="0" w:space="0" w:color="auto"/>
                <w:bottom w:val="none" w:sz="0" w:space="0" w:color="auto"/>
                <w:right w:val="none" w:sz="0" w:space="0" w:color="auto"/>
              </w:divBdr>
              <w:divsChild>
                <w:div w:id="1579485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496151">
                      <w:marLeft w:val="0"/>
                      <w:marRight w:val="0"/>
                      <w:marTop w:val="0"/>
                      <w:marBottom w:val="0"/>
                      <w:divBdr>
                        <w:top w:val="none" w:sz="0" w:space="0" w:color="auto"/>
                        <w:left w:val="none" w:sz="0" w:space="0" w:color="auto"/>
                        <w:bottom w:val="none" w:sz="0" w:space="0" w:color="auto"/>
                        <w:right w:val="none" w:sz="0" w:space="0" w:color="auto"/>
                      </w:divBdr>
                      <w:divsChild>
                        <w:div w:id="91321844">
                          <w:marLeft w:val="0"/>
                          <w:marRight w:val="0"/>
                          <w:marTop w:val="0"/>
                          <w:marBottom w:val="0"/>
                          <w:divBdr>
                            <w:top w:val="none" w:sz="0" w:space="0" w:color="auto"/>
                            <w:left w:val="none" w:sz="0" w:space="0" w:color="auto"/>
                            <w:bottom w:val="none" w:sz="0" w:space="0" w:color="auto"/>
                            <w:right w:val="none" w:sz="0" w:space="0" w:color="auto"/>
                          </w:divBdr>
                          <w:divsChild>
                            <w:div w:id="1494878459">
                              <w:marLeft w:val="0"/>
                              <w:marRight w:val="0"/>
                              <w:marTop w:val="0"/>
                              <w:marBottom w:val="0"/>
                              <w:divBdr>
                                <w:top w:val="none" w:sz="0" w:space="0" w:color="auto"/>
                                <w:left w:val="none" w:sz="0" w:space="0" w:color="auto"/>
                                <w:bottom w:val="none" w:sz="0" w:space="0" w:color="auto"/>
                                <w:right w:val="none" w:sz="0" w:space="0" w:color="auto"/>
                              </w:divBdr>
                              <w:divsChild>
                                <w:div w:id="170416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990784">
                                      <w:marLeft w:val="0"/>
                                      <w:marRight w:val="0"/>
                                      <w:marTop w:val="0"/>
                                      <w:marBottom w:val="0"/>
                                      <w:divBdr>
                                        <w:top w:val="none" w:sz="0" w:space="0" w:color="auto"/>
                                        <w:left w:val="none" w:sz="0" w:space="0" w:color="auto"/>
                                        <w:bottom w:val="none" w:sz="0" w:space="0" w:color="auto"/>
                                        <w:right w:val="none" w:sz="0" w:space="0" w:color="auto"/>
                                      </w:divBdr>
                                      <w:divsChild>
                                        <w:div w:id="3992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 w:id="20829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pmanee@unfpa.org" TargetMode="External"/><Relationship Id="rId18" Type="http://schemas.openxmlformats.org/officeDocument/2006/relationships/hyperlink" Target="http://www.un.org/sc/committees/1267/aq_sanctions_list.shtml" TargetMode="External"/><Relationship Id="rId26" Type="http://schemas.openxmlformats.org/officeDocument/2006/relationships/hyperlink" Target="mailto:tipmanee@unfpa.org" TargetMode="External"/><Relationship Id="rId39" Type="http://schemas.openxmlformats.org/officeDocument/2006/relationships/hyperlink" Target="http://www.unfpa.org/resources/unfpa-general-conditions-services" TargetMode="External"/><Relationship Id="rId21" Type="http://schemas.openxmlformats.org/officeDocument/2006/relationships/hyperlink" Target="http://www.un.org/Depts/ptd/about-us/un-supplier-code-conduct" TargetMode="External"/><Relationship Id="rId34" Type="http://schemas.openxmlformats.org/officeDocument/2006/relationships/hyperlink" Target="https://www.ungm.org/Public/ContractAward" TargetMode="External"/><Relationship Id="rId42" Type="http://schemas.openxmlformats.org/officeDocument/2006/relationships/hyperlink" Target="http://www.unfpa.org/sites/default/files/resource-pdf/UNFPA%20General%20Conditions%20-%20Services%20SP_0.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gm.org/Public/Pages/RegistrationProcess" TargetMode="External"/><Relationship Id="rId29" Type="http://schemas.openxmlformats.org/officeDocument/2006/relationships/hyperlink" Target="mailto:apro-procurement@unfpa.org" TargetMode="External"/><Relationship Id="rId11" Type="http://schemas.openxmlformats.org/officeDocument/2006/relationships/hyperlink" Target="https://asiapacific.unfpa.org" TargetMode="External"/><Relationship Id="rId24" Type="http://schemas.openxmlformats.org/officeDocument/2006/relationships/hyperlink" Target="http://www.unfpa.org/about-procurement" TargetMode="External"/><Relationship Id="rId32" Type="http://schemas.openxmlformats.org/officeDocument/2006/relationships/hyperlink" Target="http://www.timeanddate.com/worldclock/" TargetMode="External"/><Relationship Id="rId37" Type="http://schemas.openxmlformats.org/officeDocument/2006/relationships/hyperlink" Target="http://www.unglobalcompact.org/" TargetMode="External"/><Relationship Id="rId40" Type="http://schemas.openxmlformats.org/officeDocument/2006/relationships/hyperlink" Target="http://www.unfpa.org/sites/default/files/resource-pdf/UNFPA%20General%20Conditions%20-%20Services%20EN.pdf" TargetMode="External"/><Relationship Id="rId45" Type="http://schemas.openxmlformats.org/officeDocument/2006/relationships/hyperlink" Target="http://web.worldbank.org/WBSITE/EXTERNAL/OPPORTUNITIES/EXTCORPPROCUREMENT/0,,contentMDK:22030810~pagePK:64147231~piPK:64147158~theSitePK:438017,00.html" TargetMode="External"/><Relationship Id="rId5" Type="http://schemas.openxmlformats.org/officeDocument/2006/relationships/webSettings" Target="webSettings.xml"/><Relationship Id="rId15" Type="http://schemas.openxmlformats.org/officeDocument/2006/relationships/hyperlink" Target="https://www.ungm.org/Vendor/Registration" TargetMode="External"/><Relationship Id="rId23" Type="http://schemas.openxmlformats.org/officeDocument/2006/relationships/hyperlink" Target="http://web2.unfpa.org/help/hotline.cfm" TargetMode="External"/><Relationship Id="rId28" Type="http://schemas.openxmlformats.org/officeDocument/2006/relationships/hyperlink" Target="http://treasury.un.org/operationalrates/OperationalRates.aspx" TargetMode="External"/><Relationship Id="rId36" Type="http://schemas.openxmlformats.org/officeDocument/2006/relationships/hyperlink" Target="mailto:supplychain@unfpa.org" TargetMode="External"/><Relationship Id="rId49" Type="http://schemas.openxmlformats.org/officeDocument/2006/relationships/footer" Target="footer2.xml"/><Relationship Id="rId10" Type="http://schemas.openxmlformats.org/officeDocument/2006/relationships/hyperlink" Target="mailto:apro-procurement@unfpa.org" TargetMode="External"/><Relationship Id="rId19" Type="http://schemas.openxmlformats.org/officeDocument/2006/relationships/hyperlink" Target="http://web.worldbank.org/external/default/main?theSitePK=84266&amp;contentMDK=64069844&amp;menuPK=116730&amp;pagePK=64148989&amp;piPK=64148984" TargetMode="External"/><Relationship Id="rId31" Type="http://schemas.openxmlformats.org/officeDocument/2006/relationships/hyperlink" Target="mailto:tipmanee@unfpa.org" TargetMode="External"/><Relationship Id="rId44" Type="http://schemas.openxmlformats.org/officeDocument/2006/relationships/hyperlink" Target="http://web.worldbank.org/external/default/main?theSitePK=84266&amp;contentMDK=64069844&amp;menuPK=116730&amp;pagePK=64148989&amp;piPK=64148984" TargetMode="External"/><Relationship Id="rId4" Type="http://schemas.openxmlformats.org/officeDocument/2006/relationships/settings" Target="settings.xml"/><Relationship Id="rId9" Type="http://schemas.openxmlformats.org/officeDocument/2006/relationships/hyperlink" Target="https://asiapacific.unfpa.org" TargetMode="External"/><Relationship Id="rId14" Type="http://schemas.openxmlformats.org/officeDocument/2006/relationships/hyperlink" Target="mailto:tipmanee@unfpa.org" TargetMode="External"/><Relationship Id="rId22" Type="http://schemas.openxmlformats.org/officeDocument/2006/relationships/hyperlink" Target="http://www.unfpa.org/resources/fraud-policy-2009" TargetMode="External"/><Relationship Id="rId27" Type="http://schemas.openxmlformats.org/officeDocument/2006/relationships/hyperlink" Target="http://www.ungm.org" TargetMode="External"/><Relationship Id="rId30" Type="http://schemas.openxmlformats.org/officeDocument/2006/relationships/hyperlink" Target="mailto:apro-procurement@unfpa.org" TargetMode="External"/><Relationship Id="rId35" Type="http://schemas.openxmlformats.org/officeDocument/2006/relationships/hyperlink" Target="mailto:beck@unfpa.org" TargetMode="External"/><Relationship Id="rId43" Type="http://schemas.openxmlformats.org/officeDocument/2006/relationships/hyperlink" Target="http://www.un.org/sc/committees/1267/aq_sanctions_list.shtml" TargetMode="External"/><Relationship Id="rId48" Type="http://schemas.openxmlformats.org/officeDocument/2006/relationships/footer" Target="footer1.xml"/><Relationship Id="rId8" Type="http://schemas.openxmlformats.org/officeDocument/2006/relationships/hyperlink" Target="mailto:apro-procurement@unfpa.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pro-procurement@unfpa.org" TargetMode="External"/><Relationship Id="rId17" Type="http://schemas.openxmlformats.org/officeDocument/2006/relationships/hyperlink" Target="http://www.ungm.org" TargetMode="External"/><Relationship Id="rId25" Type="http://schemas.openxmlformats.org/officeDocument/2006/relationships/hyperlink" Target="https://www.ungm.org/Public/Notice" TargetMode="External"/><Relationship Id="rId33" Type="http://schemas.openxmlformats.org/officeDocument/2006/relationships/hyperlink" Target="https://www.ungm.org/Public/ContractAward" TargetMode="External"/><Relationship Id="rId38" Type="http://schemas.openxmlformats.org/officeDocument/2006/relationships/hyperlink" Target="mailto:procurement@unfpa.org" TargetMode="External"/><Relationship Id="rId46" Type="http://schemas.openxmlformats.org/officeDocument/2006/relationships/hyperlink" Target="mailto:tipmanee@unfpa.org" TargetMode="External"/><Relationship Id="rId20" Type="http://schemas.openxmlformats.org/officeDocument/2006/relationships/hyperlink" Target="http://web.worldbank.org/WBSITE/EXTERNAL/OPPORTUNITIES/EXTCORPPROCUREMENT/0,,contentMDK:22030810~pagePK:64147231~piPK:64147158~theSitePK:438017,00.html" TargetMode="External"/><Relationship Id="rId41" Type="http://schemas.openxmlformats.org/officeDocument/2006/relationships/hyperlink" Target="http://www.unfpa.org/sites/default/files/resource-pdf/UNFPA%20General%20Conditions%20-%20Services%20FR_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4"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74A0-67E1-4D98-A88D-2971F0FF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13713</Words>
  <Characters>78166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bird jarin</cp:lastModifiedBy>
  <cp:revision>2</cp:revision>
  <cp:lastPrinted>2023-07-05T09:01:00Z</cp:lastPrinted>
  <dcterms:created xsi:type="dcterms:W3CDTF">2023-07-10T02:02:00Z</dcterms:created>
  <dcterms:modified xsi:type="dcterms:W3CDTF">2023-07-10T02:02:00Z</dcterms:modified>
</cp:coreProperties>
</file>