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58" w:rsidRDefault="004F3158" w:rsidP="00F5214E">
      <w:pPr>
        <w:pStyle w:val="Caption"/>
        <w:rPr>
          <w:rFonts w:ascii="Arial Narrow" w:hAnsi="Arial Narrow"/>
          <w:bCs/>
          <w:sz w:val="24"/>
          <w:szCs w:val="24"/>
        </w:rPr>
      </w:pPr>
    </w:p>
    <w:p w:rsidR="006F59E9" w:rsidRPr="00650A12" w:rsidRDefault="00A35F7A" w:rsidP="00F5214E">
      <w:pPr>
        <w:pStyle w:val="Caption"/>
        <w:rPr>
          <w:rFonts w:ascii="Arial Narrow" w:hAnsi="Arial Narrow" w:cs="Calibri"/>
          <w:bCs/>
          <w:caps/>
          <w:sz w:val="24"/>
          <w:szCs w:val="24"/>
        </w:rPr>
      </w:pPr>
      <w:bookmarkStart w:id="0" w:name="_GoBack"/>
      <w:bookmarkEnd w:id="0"/>
      <w:r w:rsidRPr="00650A12">
        <w:rPr>
          <w:rFonts w:ascii="Arial Narrow" w:hAnsi="Arial Narrow"/>
          <w:bCs/>
          <w:sz w:val="24"/>
          <w:szCs w:val="24"/>
        </w:rPr>
        <w:t xml:space="preserve">PRICE </w:t>
      </w:r>
      <w:r w:rsidR="006F59E9" w:rsidRPr="00650A12">
        <w:rPr>
          <w:rFonts w:ascii="Arial Narrow" w:hAnsi="Arial Narrow" w:cs="Calibri"/>
          <w:bCs/>
          <w:caps/>
          <w:sz w:val="24"/>
          <w:szCs w:val="24"/>
        </w:rPr>
        <w:t>Quotation Form</w:t>
      </w:r>
    </w:p>
    <w:p w:rsidR="006F59E9" w:rsidRPr="007C6545" w:rsidRDefault="006F59E9" w:rsidP="00F5214E">
      <w:pPr>
        <w:rPr>
          <w:rFonts w:ascii="Arial Narrow" w:hAnsi="Arial Narrow" w:cs="Calibri"/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7C6545" w:rsidTr="003A1F0A">
        <w:tc>
          <w:tcPr>
            <w:tcW w:w="3708" w:type="dxa"/>
          </w:tcPr>
          <w:p w:rsidR="006F59E9" w:rsidRPr="007C6545" w:rsidRDefault="006F59E9" w:rsidP="00F5214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7C6545">
              <w:rPr>
                <w:rFonts w:ascii="Arial Narrow" w:hAnsi="Arial Narrow" w:cs="Calibri"/>
                <w:sz w:val="24"/>
                <w:szCs w:val="24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7C6545" w:rsidRDefault="006F59E9" w:rsidP="00F5214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275EF" w:rsidRPr="007C6545" w:rsidTr="003A1F0A">
        <w:tc>
          <w:tcPr>
            <w:tcW w:w="3708" w:type="dxa"/>
          </w:tcPr>
          <w:p w:rsidR="000275EF" w:rsidRPr="007C6545" w:rsidRDefault="000275EF" w:rsidP="00F5214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7C6545">
              <w:rPr>
                <w:rFonts w:ascii="Arial Narrow" w:hAnsi="Arial Narrow" w:cs="Calibri"/>
                <w:sz w:val="24"/>
                <w:szCs w:val="24"/>
              </w:rPr>
              <w:t xml:space="preserve">Date of the </w:t>
            </w:r>
            <w:r w:rsidR="001A7E57" w:rsidRPr="007C6545">
              <w:rPr>
                <w:rFonts w:ascii="Arial Narrow" w:hAnsi="Arial Narrow" w:cs="Calibri"/>
                <w:sz w:val="24"/>
                <w:szCs w:val="24"/>
              </w:rPr>
              <w:t>q</w:t>
            </w:r>
            <w:r w:rsidRPr="007C6545">
              <w:rPr>
                <w:rFonts w:ascii="Arial Narrow" w:hAnsi="Arial Narrow" w:cs="Calibri"/>
                <w:sz w:val="24"/>
                <w:szCs w:val="24"/>
              </w:rPr>
              <w:t>uotation:</w:t>
            </w:r>
          </w:p>
        </w:tc>
        <w:sdt>
          <w:sdtPr>
            <w:rPr>
              <w:rFonts w:ascii="Arial Narrow" w:hAnsi="Arial Narrow" w:cs="Calibri"/>
              <w:sz w:val="24"/>
              <w:szCs w:val="24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7C6545" w:rsidRDefault="000275EF" w:rsidP="00F5214E">
                <w:pPr>
                  <w:jc w:val="center"/>
                  <w:rPr>
                    <w:rFonts w:ascii="Arial Narrow" w:hAnsi="Arial Narrow" w:cs="Calibri"/>
                    <w:sz w:val="24"/>
                    <w:szCs w:val="24"/>
                  </w:rPr>
                </w:pPr>
                <w:r w:rsidRPr="007C6545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6F59E9" w:rsidRPr="007C6545" w:rsidTr="003A1F0A">
        <w:tc>
          <w:tcPr>
            <w:tcW w:w="3708" w:type="dxa"/>
          </w:tcPr>
          <w:p w:rsidR="006F59E9" w:rsidRPr="007C6545" w:rsidRDefault="006F59E9" w:rsidP="00F5214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7C6545">
              <w:rPr>
                <w:rFonts w:ascii="Arial Narrow" w:hAnsi="Arial Narrow" w:cs="Calibri"/>
                <w:sz w:val="24"/>
                <w:szCs w:val="24"/>
              </w:rPr>
              <w:t xml:space="preserve">Request for </w:t>
            </w:r>
            <w:r w:rsidR="001A7E57" w:rsidRPr="007C6545">
              <w:rPr>
                <w:rFonts w:ascii="Arial Narrow" w:hAnsi="Arial Narrow" w:cs="Calibri"/>
                <w:sz w:val="24"/>
                <w:szCs w:val="24"/>
              </w:rPr>
              <w:t>q</w:t>
            </w:r>
            <w:r w:rsidRPr="007C6545">
              <w:rPr>
                <w:rFonts w:ascii="Arial Narrow" w:hAnsi="Arial Narrow" w:cs="Calibri"/>
                <w:sz w:val="24"/>
                <w:szCs w:val="24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0E5430" w:rsidRPr="007C6545" w:rsidRDefault="000E5430" w:rsidP="00F5214E">
            <w:pPr>
              <w:pStyle w:val="letter"/>
              <w:jc w:val="center"/>
              <w:rPr>
                <w:rFonts w:ascii="Arial Narrow" w:hAnsi="Arial Narrow" w:cs="Calibri"/>
                <w:szCs w:val="24"/>
              </w:rPr>
            </w:pPr>
          </w:p>
          <w:p w:rsidR="006F59E9" w:rsidRPr="00650A12" w:rsidRDefault="00912360" w:rsidP="007E224B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650A12">
              <w:rPr>
                <w:rFonts w:ascii="Arial Narrow" w:hAnsi="Arial Narrow" w:cs="Calibri"/>
                <w:b/>
                <w:bCs/>
                <w:sz w:val="24"/>
                <w:szCs w:val="24"/>
              </w:rPr>
              <w:t>RFQ Nº UNFPA/BKK/RFQ/21/</w:t>
            </w:r>
            <w:r w:rsidR="007E224B" w:rsidRPr="00650A12">
              <w:rPr>
                <w:rFonts w:ascii="Arial Narrow" w:hAnsi="Arial Narrow" w:cs="Calibri"/>
                <w:b/>
                <w:bCs/>
                <w:sz w:val="24"/>
                <w:szCs w:val="24"/>
              </w:rPr>
              <w:t>007</w:t>
            </w:r>
            <w:r w:rsidRPr="00650A12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for the Provision of Services for UNFPA, APRO Learning Initiative “Building Back Better”</w:t>
            </w:r>
          </w:p>
        </w:tc>
      </w:tr>
      <w:tr w:rsidR="006F59E9" w:rsidRPr="007C6545" w:rsidTr="003A1F0A">
        <w:tc>
          <w:tcPr>
            <w:tcW w:w="3708" w:type="dxa"/>
          </w:tcPr>
          <w:p w:rsidR="006F59E9" w:rsidRPr="007C6545" w:rsidRDefault="006F59E9" w:rsidP="00F5214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7C6545">
              <w:rPr>
                <w:rFonts w:ascii="Arial Narrow" w:hAnsi="Arial Narrow" w:cs="Calibri"/>
                <w:sz w:val="24"/>
                <w:szCs w:val="24"/>
              </w:rPr>
              <w:t>Currency of</w:t>
            </w:r>
            <w:r w:rsidR="007A1A67" w:rsidRPr="007C6545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1A7E57" w:rsidRPr="007C6545">
              <w:rPr>
                <w:rFonts w:ascii="Arial Narrow" w:hAnsi="Arial Narrow" w:cs="Calibri"/>
                <w:sz w:val="24"/>
                <w:szCs w:val="24"/>
              </w:rPr>
              <w:t xml:space="preserve">quotation </w:t>
            </w:r>
            <w:r w:rsidRPr="007C6545">
              <w:rPr>
                <w:rFonts w:ascii="Arial Narrow" w:hAnsi="Arial Narrow" w:cs="Calibri"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7C6545" w:rsidRDefault="000E5430" w:rsidP="00F5214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7C6545">
              <w:rPr>
                <w:rFonts w:ascii="Arial Narrow" w:eastAsia="Calibri" w:hAnsi="Arial Narrow" w:cs="Calibri"/>
                <w:i/>
                <w:sz w:val="24"/>
                <w:szCs w:val="24"/>
              </w:rPr>
              <w:t>Please specify currency</w:t>
            </w:r>
          </w:p>
        </w:tc>
      </w:tr>
      <w:tr w:rsidR="00E66555" w:rsidRPr="007C6545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7C6545" w:rsidRDefault="00E66555" w:rsidP="00F5214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7C6545">
              <w:rPr>
                <w:rFonts w:ascii="Arial Narrow" w:hAnsi="Arial Narrow" w:cs="Calibri"/>
                <w:sz w:val="24"/>
                <w:szCs w:val="24"/>
              </w:rPr>
              <w:t xml:space="preserve">Delivery charges based on the following 2010 Incoterm: </w:t>
            </w:r>
          </w:p>
        </w:tc>
        <w:sdt>
          <w:sdtPr>
            <w:rPr>
              <w:rFonts w:ascii="Arial Narrow" w:hAnsi="Arial Narrow" w:cs="Calibri"/>
              <w:sz w:val="24"/>
              <w:szCs w:val="24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7C6545" w:rsidRDefault="00B151C5" w:rsidP="00F5214E">
                <w:pPr>
                  <w:jc w:val="center"/>
                  <w:rPr>
                    <w:rFonts w:ascii="Arial Narrow" w:hAnsi="Arial Narrow" w:cs="Calibri"/>
                    <w:sz w:val="24"/>
                    <w:szCs w:val="24"/>
                  </w:rPr>
                </w:pPr>
                <w:r w:rsidRPr="007C6545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66555" w:rsidRPr="007C6545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7C6545" w:rsidRDefault="00E66555" w:rsidP="00F5214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7C6545">
              <w:rPr>
                <w:rFonts w:ascii="Arial Narrow" w:hAnsi="Arial Narrow" w:cs="Calibri"/>
                <w:sz w:val="24"/>
                <w:szCs w:val="24"/>
              </w:rPr>
              <w:t>Validity</w:t>
            </w:r>
            <w:r w:rsidR="001A7E57" w:rsidRPr="007C6545">
              <w:rPr>
                <w:rFonts w:ascii="Arial Narrow" w:hAnsi="Arial Narrow" w:cs="Calibri"/>
                <w:sz w:val="24"/>
                <w:szCs w:val="24"/>
              </w:rPr>
              <w:t xml:space="preserve"> of quotation</w:t>
            </w:r>
            <w:r w:rsidRPr="007C6545">
              <w:rPr>
                <w:rFonts w:ascii="Arial Narrow" w:hAnsi="Arial Narrow" w:cs="Calibri"/>
                <w:sz w:val="24"/>
                <w:szCs w:val="24"/>
              </w:rPr>
              <w:t>:</w:t>
            </w:r>
          </w:p>
          <w:p w:rsidR="00E66555" w:rsidRPr="007C6545" w:rsidRDefault="00E66555" w:rsidP="00F5214E">
            <w:pPr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7C6545">
              <w:rPr>
                <w:rFonts w:ascii="Arial Narrow" w:hAnsi="Arial Narrow" w:cs="Calibri"/>
                <w:i/>
                <w:iCs/>
                <w:sz w:val="24"/>
                <w:szCs w:val="24"/>
              </w:rPr>
              <w:t xml:space="preserve">(The quotation </w:t>
            </w:r>
            <w:r w:rsidR="00337189" w:rsidRPr="007C6545">
              <w:rPr>
                <w:rFonts w:ascii="Arial Narrow" w:hAnsi="Arial Narrow" w:cs="Calibri"/>
                <w:i/>
                <w:iCs/>
                <w:sz w:val="24"/>
                <w:szCs w:val="24"/>
              </w:rPr>
              <w:t xml:space="preserve">must </w:t>
            </w:r>
            <w:r w:rsidRPr="007C6545">
              <w:rPr>
                <w:rFonts w:ascii="Arial Narrow" w:hAnsi="Arial Narrow" w:cs="Calibri"/>
                <w:i/>
                <w:iCs/>
                <w:sz w:val="24"/>
                <w:szCs w:val="24"/>
              </w:rPr>
              <w:t>be valid for a period of at least 3 months</w:t>
            </w:r>
            <w:r w:rsidRPr="007C6545">
              <w:rPr>
                <w:rFonts w:ascii="Arial Narrow" w:hAnsi="Arial Narrow" w:cs="Calibri"/>
                <w:i/>
                <w:sz w:val="24"/>
                <w:szCs w:val="24"/>
              </w:rPr>
              <w:t xml:space="preserve"> </w:t>
            </w:r>
            <w:r w:rsidRPr="007C6545">
              <w:rPr>
                <w:rFonts w:ascii="Arial Narrow" w:hAnsi="Arial Narrow" w:cs="Calibri"/>
                <w:i/>
                <w:iCs/>
                <w:sz w:val="24"/>
                <w:szCs w:val="24"/>
              </w:rPr>
              <w:t xml:space="preserve">after the </w:t>
            </w:r>
            <w:r w:rsidR="00337189" w:rsidRPr="007C6545">
              <w:rPr>
                <w:rFonts w:ascii="Arial Narrow" w:hAnsi="Arial Narrow" w:cs="Calibri"/>
                <w:i/>
                <w:iCs/>
                <w:sz w:val="24"/>
                <w:szCs w:val="24"/>
              </w:rPr>
              <w:t>submission deadline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7C6545" w:rsidRDefault="00E66555" w:rsidP="00F5214E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F59E9" w:rsidRPr="007C6545" w:rsidRDefault="006F59E9" w:rsidP="00F5214E">
      <w:pPr>
        <w:pStyle w:val="Title"/>
        <w:jc w:val="left"/>
        <w:rPr>
          <w:rFonts w:ascii="Arial Narrow" w:hAnsi="Arial Narrow"/>
          <w:b w:val="0"/>
          <w:bCs w:val="0"/>
          <w:szCs w:val="24"/>
          <w:u w:val="none"/>
        </w:rPr>
      </w:pPr>
    </w:p>
    <w:p w:rsidR="001A7E57" w:rsidRPr="007C6545" w:rsidRDefault="001A7E57" w:rsidP="001C7773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="Arial Narrow" w:hAnsi="Arial Narrow"/>
          <w:sz w:val="24"/>
          <w:szCs w:val="24"/>
          <w:lang w:val="en-GB"/>
        </w:rPr>
      </w:pPr>
      <w:r w:rsidRPr="007C6545">
        <w:rPr>
          <w:rFonts w:ascii="Arial Narrow" w:hAnsi="Arial Narrow"/>
          <w:sz w:val="24"/>
          <w:szCs w:val="24"/>
          <w:lang w:val="en-GB"/>
        </w:rPr>
        <w:t xml:space="preserve">Quoted rates must be </w:t>
      </w:r>
      <w:r w:rsidRPr="007C6545">
        <w:rPr>
          <w:rFonts w:ascii="Arial Narrow" w:hAnsi="Arial Narrow"/>
          <w:color w:val="FF0000"/>
          <w:sz w:val="24"/>
          <w:szCs w:val="24"/>
          <w:lang w:val="en-GB"/>
        </w:rPr>
        <w:t>exclusive of all taxes</w:t>
      </w:r>
      <w:r w:rsidRPr="007C6545">
        <w:rPr>
          <w:rFonts w:ascii="Arial Narrow" w:hAnsi="Arial Narrow"/>
          <w:sz w:val="24"/>
          <w:szCs w:val="24"/>
          <w:lang w:val="en-GB"/>
        </w:rPr>
        <w:t xml:space="preserve">, since UNFPA is exempt from taxes. </w:t>
      </w:r>
    </w:p>
    <w:p w:rsidR="006F59E9" w:rsidRPr="007C6545" w:rsidRDefault="006F59E9" w:rsidP="00F5214E">
      <w:pPr>
        <w:pStyle w:val="Title"/>
        <w:rPr>
          <w:rFonts w:ascii="Arial Narrow" w:hAnsi="Arial Narrow"/>
          <w:b w:val="0"/>
          <w:bCs w:val="0"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650A12" w:rsidRPr="00650A12" w:rsidTr="006E331B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650A12" w:rsidRDefault="006F59E9" w:rsidP="00F5214E">
            <w:pPr>
              <w:jc w:val="center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650A12" w:rsidRDefault="006F59E9" w:rsidP="00F5214E">
            <w:pPr>
              <w:jc w:val="center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650A12" w:rsidRDefault="006F59E9" w:rsidP="00F5214E">
            <w:pPr>
              <w:jc w:val="center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Number &amp; Description of Staff by Level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650A12" w:rsidRDefault="006F59E9" w:rsidP="00F5214E">
            <w:pPr>
              <w:jc w:val="center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Hourly Rate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650A12" w:rsidRDefault="006F59E9" w:rsidP="00F5214E">
            <w:pPr>
              <w:jc w:val="center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Hours to be Committed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650A12" w:rsidRDefault="006F59E9" w:rsidP="00F5214E">
            <w:pPr>
              <w:jc w:val="center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Total</w:t>
            </w:r>
          </w:p>
        </w:tc>
      </w:tr>
      <w:tr w:rsidR="00650A12" w:rsidRPr="00650A12" w:rsidTr="006E331B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6F59E9" w:rsidRPr="00650A12" w:rsidRDefault="006F59E9" w:rsidP="001C7773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Professional Fees</w:t>
            </w:r>
          </w:p>
        </w:tc>
      </w:tr>
      <w:tr w:rsidR="00650A12" w:rsidRPr="00650A12" w:rsidTr="006E331B">
        <w:trPr>
          <w:jc w:val="center"/>
        </w:trPr>
        <w:tc>
          <w:tcPr>
            <w:tcW w:w="648" w:type="dxa"/>
            <w:shd w:val="clear" w:color="auto" w:fill="auto"/>
          </w:tcPr>
          <w:p w:rsidR="00AC4A3F" w:rsidRPr="00650A12" w:rsidRDefault="00AC4A3F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  <w:p w:rsidR="006F59E9" w:rsidRPr="00650A12" w:rsidRDefault="00912360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1.1</w:t>
            </w:r>
          </w:p>
        </w:tc>
        <w:tc>
          <w:tcPr>
            <w:tcW w:w="4230" w:type="dxa"/>
            <w:shd w:val="clear" w:color="auto" w:fill="auto"/>
          </w:tcPr>
          <w:p w:rsidR="00AC4A3F" w:rsidRPr="00650A12" w:rsidRDefault="00AC4A3F" w:rsidP="00912360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:rsidR="006F59E9" w:rsidRPr="00650A12" w:rsidRDefault="00912360" w:rsidP="007C6545">
            <w:pPr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650A12">
              <w:rPr>
                <w:rFonts w:ascii="Arial Narrow" w:hAnsi="Arial Narrow" w:cs="Calibri"/>
                <w:sz w:val="24"/>
                <w:szCs w:val="24"/>
              </w:rPr>
              <w:t>Deliverable1:</w:t>
            </w:r>
            <w:r w:rsidR="007C6545" w:rsidRPr="00650A12">
              <w:rPr>
                <w:rFonts w:ascii="Arial Narrow" w:hAnsi="Arial Narrow" w:cs="Calibri"/>
                <w:sz w:val="24"/>
                <w:szCs w:val="24"/>
              </w:rPr>
              <w:t xml:space="preserve"> A draft training Framework/program/modules that is contextualized to the needs specified in these ToR to be developed within 4 weeks of the contract award.</w:t>
            </w:r>
          </w:p>
        </w:tc>
        <w:tc>
          <w:tcPr>
            <w:tcW w:w="1244" w:type="dxa"/>
            <w:shd w:val="clear" w:color="auto" w:fill="auto"/>
          </w:tcPr>
          <w:p w:rsidR="006F59E9" w:rsidRPr="00650A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650A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650A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650A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</w:tr>
      <w:tr w:rsidR="00650A12" w:rsidRPr="00650A12" w:rsidTr="006E331B">
        <w:trPr>
          <w:jc w:val="center"/>
        </w:trPr>
        <w:tc>
          <w:tcPr>
            <w:tcW w:w="648" w:type="dxa"/>
            <w:shd w:val="clear" w:color="auto" w:fill="auto"/>
          </w:tcPr>
          <w:p w:rsidR="00AC4A3F" w:rsidRPr="00650A12" w:rsidRDefault="00AC4A3F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  <w:p w:rsidR="006F59E9" w:rsidRPr="00650A12" w:rsidRDefault="00912360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 xml:space="preserve">1.2 </w:t>
            </w:r>
          </w:p>
        </w:tc>
        <w:tc>
          <w:tcPr>
            <w:tcW w:w="4230" w:type="dxa"/>
            <w:shd w:val="clear" w:color="auto" w:fill="auto"/>
          </w:tcPr>
          <w:p w:rsidR="006F59E9" w:rsidRPr="00650A12" w:rsidRDefault="00912360" w:rsidP="00AC4A3F">
            <w:pPr>
              <w:pStyle w:val="NormalWeb"/>
              <w:spacing w:before="240" w:beforeAutospacing="0" w:after="240" w:afterAutospacing="0"/>
              <w:jc w:val="both"/>
              <w:rPr>
                <w:rFonts w:ascii="Arial Narrow" w:eastAsia="Calibri" w:hAnsi="Arial Narrow" w:cs="Calibri"/>
              </w:rPr>
            </w:pPr>
            <w:r w:rsidRPr="00650A12">
              <w:rPr>
                <w:rFonts w:ascii="Arial Narrow" w:eastAsia="Calibri" w:hAnsi="Arial Narrow" w:cs="Calibri"/>
              </w:rPr>
              <w:t xml:space="preserve">Deliverable 2: </w:t>
            </w:r>
            <w:r w:rsidR="007C6545" w:rsidRPr="00650A12">
              <w:rPr>
                <w:rFonts w:ascii="Arial Narrow" w:eastAsia="Calibri" w:hAnsi="Arial Narrow" w:cs="Calibri"/>
              </w:rPr>
              <w:t xml:space="preserve">Training of two COs (Philippines and Iran) as a pilot test to finalize the learning framework within a month from the validation of deliverable 1  </w:t>
            </w:r>
          </w:p>
        </w:tc>
        <w:tc>
          <w:tcPr>
            <w:tcW w:w="1244" w:type="dxa"/>
            <w:shd w:val="clear" w:color="auto" w:fill="auto"/>
          </w:tcPr>
          <w:p w:rsidR="006F59E9" w:rsidRPr="00650A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650A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650A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650A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</w:tr>
      <w:tr w:rsidR="00650A12" w:rsidRPr="00650A12" w:rsidTr="006E331B">
        <w:trPr>
          <w:jc w:val="center"/>
        </w:trPr>
        <w:tc>
          <w:tcPr>
            <w:tcW w:w="648" w:type="dxa"/>
            <w:shd w:val="clear" w:color="auto" w:fill="auto"/>
          </w:tcPr>
          <w:p w:rsidR="00AC4A3F" w:rsidRPr="00650A12" w:rsidRDefault="00AC4A3F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  <w:p w:rsidR="006F59E9" w:rsidRPr="00650A12" w:rsidRDefault="00912360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1.3</w:t>
            </w:r>
          </w:p>
        </w:tc>
        <w:tc>
          <w:tcPr>
            <w:tcW w:w="4230" w:type="dxa"/>
            <w:shd w:val="clear" w:color="auto" w:fill="auto"/>
          </w:tcPr>
          <w:p w:rsidR="00AC4A3F" w:rsidRPr="00650A12" w:rsidRDefault="00AC4A3F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  <w:p w:rsidR="006F59E9" w:rsidRPr="00650A12" w:rsidRDefault="00912360" w:rsidP="00F5214E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 xml:space="preserve">Deliverable 3: </w:t>
            </w:r>
            <w:r w:rsidR="007C6545" w:rsidRPr="00650A12">
              <w:rPr>
                <w:rFonts w:ascii="Arial Narrow" w:hAnsi="Arial Narrow" w:cs="Calibri"/>
                <w:sz w:val="24"/>
                <w:szCs w:val="24"/>
              </w:rPr>
              <w:t>Submission of the final version of the training framework and materials within a month from the validation of deliverable 2</w:t>
            </w:r>
          </w:p>
          <w:p w:rsidR="007C6545" w:rsidRPr="00650A12" w:rsidRDefault="007C6545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650A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650A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650A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650A12" w:rsidRDefault="006F59E9" w:rsidP="00F5214E">
            <w:pPr>
              <w:jc w:val="bot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</w:tr>
      <w:tr w:rsidR="00650A12" w:rsidRPr="00650A12" w:rsidTr="006E331B">
        <w:trPr>
          <w:jc w:val="center"/>
        </w:trPr>
        <w:tc>
          <w:tcPr>
            <w:tcW w:w="86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0A12" w:rsidRDefault="00650A12" w:rsidP="00F5214E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  <w:p w:rsidR="006E331B" w:rsidRPr="00650A12" w:rsidRDefault="006E331B" w:rsidP="00F5214E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</w:rPr>
              <w:t>Total Professional Fee: Currency to be submitted</w:t>
            </w:r>
          </w:p>
          <w:p w:rsidR="006E331B" w:rsidRPr="00650A12" w:rsidRDefault="006E331B" w:rsidP="001C77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</w:rPr>
              <w:t xml:space="preserve">Thai Baht (THB) for companies registered under the laws of the Kingdom of Thailand </w:t>
            </w:r>
          </w:p>
          <w:p w:rsidR="006F59E9" w:rsidRPr="00650A12" w:rsidRDefault="006E331B" w:rsidP="00650A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i/>
                <w:sz w:val="24"/>
                <w:szCs w:val="24"/>
                <w:lang w:val="en-GB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</w:rPr>
              <w:t xml:space="preserve">US dollars (USD) or any other convertible currency for companies registered outside the Kingdom of Thailand 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650A12" w:rsidRDefault="00650A12" w:rsidP="00F5214E">
            <w:pPr>
              <w:jc w:val="right"/>
              <w:rPr>
                <w:rFonts w:ascii="Arial Narrow" w:eastAsia="Calibri" w:hAnsi="Arial Narrow" w:cs="Calibri"/>
                <w:i/>
                <w:sz w:val="24"/>
                <w:szCs w:val="24"/>
              </w:rPr>
            </w:pPr>
          </w:p>
          <w:p w:rsidR="006F59E9" w:rsidRPr="00650A12" w:rsidRDefault="006E331B" w:rsidP="00F5214E">
            <w:pPr>
              <w:jc w:val="right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650A12">
              <w:rPr>
                <w:rFonts w:ascii="Arial Narrow" w:eastAsia="Calibri" w:hAnsi="Arial Narrow" w:cs="Calibri"/>
                <w:i/>
                <w:sz w:val="24"/>
                <w:szCs w:val="24"/>
              </w:rPr>
              <w:t>Please specify currency</w:t>
            </w:r>
          </w:p>
        </w:tc>
      </w:tr>
      <w:tr w:rsidR="00650A12" w:rsidRPr="00650A12" w:rsidTr="006E331B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650A12" w:rsidRDefault="00650A12" w:rsidP="00F5214E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  <w:p w:rsidR="006E331B" w:rsidRPr="00650A12" w:rsidRDefault="006E331B" w:rsidP="00F5214E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</w:rPr>
              <w:t>Total Contract Price: Currency to be submitted</w:t>
            </w:r>
          </w:p>
          <w:p w:rsidR="007C6545" w:rsidRPr="00650A12" w:rsidRDefault="007C6545" w:rsidP="007C654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</w:rPr>
              <w:t xml:space="preserve">Thai Baht (THB) for companies registered under the laws of the Kingdom of Thailand </w:t>
            </w:r>
          </w:p>
          <w:p w:rsidR="006F59E9" w:rsidRPr="00650A12" w:rsidRDefault="006E331B" w:rsidP="00650A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i/>
                <w:sz w:val="24"/>
                <w:szCs w:val="24"/>
                <w:lang w:val="en-GB"/>
              </w:rPr>
            </w:pPr>
            <w:r w:rsidRPr="00650A12">
              <w:rPr>
                <w:rFonts w:ascii="Arial Narrow" w:eastAsia="Calibri" w:hAnsi="Arial Narrow" w:cs="Calibri"/>
                <w:sz w:val="24"/>
                <w:szCs w:val="24"/>
              </w:rPr>
              <w:lastRenderedPageBreak/>
              <w:t xml:space="preserve">US dollars (USD) or any other convertible currency for companies registered outside the Kingdom of Thailand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F59E9" w:rsidRPr="00650A12" w:rsidRDefault="006E331B" w:rsidP="00F5214E">
            <w:pPr>
              <w:jc w:val="right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650A12">
              <w:rPr>
                <w:rFonts w:ascii="Arial Narrow" w:eastAsia="Calibri" w:hAnsi="Arial Narrow" w:cs="Calibri"/>
                <w:i/>
                <w:sz w:val="24"/>
                <w:szCs w:val="24"/>
              </w:rPr>
              <w:lastRenderedPageBreak/>
              <w:t>Please specify currency</w:t>
            </w:r>
          </w:p>
        </w:tc>
      </w:tr>
    </w:tbl>
    <w:p w:rsidR="00A2199D" w:rsidRPr="007C6545" w:rsidRDefault="00A2199D" w:rsidP="00F5214E">
      <w:pPr>
        <w:rPr>
          <w:rFonts w:ascii="Arial Narrow" w:hAnsi="Arial Narrow"/>
          <w:sz w:val="24"/>
          <w:szCs w:val="24"/>
        </w:rPr>
      </w:pPr>
    </w:p>
    <w:p w:rsidR="00CF4212" w:rsidRPr="007C6545" w:rsidRDefault="00CF4212" w:rsidP="00F5214E">
      <w:pPr>
        <w:rPr>
          <w:rFonts w:ascii="Arial Narrow" w:hAnsi="Arial Narrow"/>
          <w:sz w:val="24"/>
          <w:szCs w:val="24"/>
        </w:rPr>
      </w:pPr>
    </w:p>
    <w:p w:rsidR="0061730B" w:rsidRPr="007C6545" w:rsidRDefault="00E66555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sz w:val="24"/>
          <w:szCs w:val="24"/>
        </w:rPr>
      </w:pPr>
      <w:r w:rsidRPr="007C6545">
        <w:rPr>
          <w:rFonts w:ascii="Arial Narrow" w:hAnsi="Arial Narrow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-152400</wp:posOffset>
                </wp:positionH>
                <wp:positionV relativeFrom="paragraph">
                  <wp:posOffset>52705</wp:posOffset>
                </wp:positionV>
                <wp:extent cx="6267450" cy="13335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214E" w:rsidRDefault="00F5214E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pt;margin-top:4.15pt;width:493.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" filled="f">
                <v:textbox>
                  <w:txbxContent>
                    <w:p w:rsidR="00F5214E" w:rsidRDefault="00F5214E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7C6545" w:rsidRDefault="0061730B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sz w:val="24"/>
          <w:szCs w:val="24"/>
        </w:rPr>
      </w:pPr>
    </w:p>
    <w:p w:rsidR="0061730B" w:rsidRPr="007C6545" w:rsidRDefault="0061730B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sz w:val="24"/>
          <w:szCs w:val="24"/>
        </w:rPr>
      </w:pPr>
    </w:p>
    <w:p w:rsidR="0061730B" w:rsidRPr="007C6545" w:rsidRDefault="0061730B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sz w:val="24"/>
          <w:szCs w:val="24"/>
        </w:rPr>
      </w:pPr>
    </w:p>
    <w:p w:rsidR="0061730B" w:rsidRPr="007C6545" w:rsidRDefault="0061730B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sz w:val="24"/>
          <w:szCs w:val="24"/>
        </w:rPr>
      </w:pPr>
    </w:p>
    <w:p w:rsidR="00CF4212" w:rsidRPr="007C6545" w:rsidRDefault="00CF4212" w:rsidP="00F5214E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sz w:val="24"/>
          <w:szCs w:val="24"/>
        </w:rPr>
      </w:pPr>
    </w:p>
    <w:p w:rsidR="00AE71E7" w:rsidRDefault="00AE71E7" w:rsidP="00912360">
      <w:pPr>
        <w:pStyle w:val="letter"/>
        <w:jc w:val="both"/>
        <w:rPr>
          <w:rFonts w:ascii="Arial Narrow" w:hAnsi="Arial Narrow"/>
          <w:szCs w:val="24"/>
        </w:rPr>
      </w:pPr>
    </w:p>
    <w:p w:rsidR="00AE71E7" w:rsidRDefault="00AE71E7" w:rsidP="00912360">
      <w:pPr>
        <w:pStyle w:val="letter"/>
        <w:jc w:val="both"/>
        <w:rPr>
          <w:rFonts w:ascii="Arial Narrow" w:hAnsi="Arial Narrow"/>
          <w:szCs w:val="24"/>
        </w:rPr>
      </w:pPr>
    </w:p>
    <w:p w:rsidR="00AE71E7" w:rsidRDefault="00AE71E7" w:rsidP="00912360">
      <w:pPr>
        <w:pStyle w:val="letter"/>
        <w:jc w:val="both"/>
        <w:rPr>
          <w:rFonts w:ascii="Arial Narrow" w:hAnsi="Arial Narrow"/>
          <w:szCs w:val="24"/>
        </w:rPr>
      </w:pPr>
    </w:p>
    <w:p w:rsidR="0061730B" w:rsidRPr="007C6545" w:rsidRDefault="0061730B" w:rsidP="00912360">
      <w:pPr>
        <w:pStyle w:val="letter"/>
        <w:jc w:val="both"/>
        <w:rPr>
          <w:rFonts w:ascii="Arial Narrow" w:hAnsi="Arial Narrow"/>
          <w:szCs w:val="24"/>
        </w:rPr>
      </w:pPr>
      <w:r w:rsidRPr="007C6545">
        <w:rPr>
          <w:rFonts w:ascii="Arial Narrow" w:hAnsi="Arial Narrow"/>
          <w:szCs w:val="24"/>
        </w:rPr>
        <w:t xml:space="preserve">I hereby certify that </w:t>
      </w:r>
      <w:r w:rsidR="0051589D" w:rsidRPr="007C6545">
        <w:rPr>
          <w:rFonts w:ascii="Arial Narrow" w:hAnsi="Arial Narrow"/>
          <w:szCs w:val="24"/>
        </w:rPr>
        <w:t xml:space="preserve">the </w:t>
      </w:r>
      <w:r w:rsidRPr="007C6545">
        <w:rPr>
          <w:rFonts w:ascii="Arial Narrow" w:hAnsi="Arial Narrow"/>
          <w:szCs w:val="24"/>
        </w:rPr>
        <w:t>company</w:t>
      </w:r>
      <w:r w:rsidR="0051589D" w:rsidRPr="007C6545">
        <w:rPr>
          <w:rFonts w:ascii="Arial Narrow" w:hAnsi="Arial Narrow"/>
          <w:szCs w:val="24"/>
        </w:rPr>
        <w:t xml:space="preserve"> mentioned above</w:t>
      </w:r>
      <w:r w:rsidRPr="007C6545">
        <w:rPr>
          <w:rFonts w:ascii="Arial Narrow" w:hAnsi="Arial Narrow"/>
          <w:szCs w:val="24"/>
        </w:rPr>
        <w:t xml:space="preserve">, which I am duly authorized to sign for, has reviewed </w:t>
      </w:r>
      <w:r w:rsidR="00912360" w:rsidRPr="00650A12">
        <w:rPr>
          <w:rFonts w:ascii="Arial Narrow" w:hAnsi="Arial Narrow"/>
          <w:b/>
          <w:bCs/>
          <w:szCs w:val="24"/>
        </w:rPr>
        <w:t>RFQ Nº UNFPA/BKK/RFQ/21/</w:t>
      </w:r>
      <w:r w:rsidR="007C6545" w:rsidRPr="00650A12">
        <w:rPr>
          <w:rFonts w:ascii="Arial Narrow" w:hAnsi="Arial Narrow"/>
          <w:b/>
          <w:bCs/>
          <w:szCs w:val="24"/>
        </w:rPr>
        <w:t>007</w:t>
      </w:r>
      <w:r w:rsidR="00912360" w:rsidRPr="00650A12">
        <w:rPr>
          <w:rFonts w:ascii="Arial Narrow" w:hAnsi="Arial Narrow"/>
          <w:b/>
          <w:bCs/>
          <w:szCs w:val="24"/>
        </w:rPr>
        <w:t xml:space="preserve"> for the Provision of Services for UNFPA, APRO Learning Initiative “Building Back Better”</w:t>
      </w:r>
      <w:r w:rsidR="00912360" w:rsidRPr="007C6545">
        <w:rPr>
          <w:rFonts w:ascii="Arial Narrow" w:hAnsi="Arial Narrow"/>
          <w:szCs w:val="24"/>
        </w:rPr>
        <w:t xml:space="preserve"> </w:t>
      </w:r>
      <w:r w:rsidRPr="007C6545">
        <w:rPr>
          <w:rFonts w:ascii="Arial Narrow" w:hAnsi="Arial Narrow"/>
          <w:szCs w:val="24"/>
        </w:rPr>
        <w:t>including all annexes</w:t>
      </w:r>
      <w:r w:rsidR="0051589D" w:rsidRPr="007C6545">
        <w:rPr>
          <w:rFonts w:ascii="Arial Narrow" w:hAnsi="Arial Narrow"/>
          <w:szCs w:val="24"/>
        </w:rPr>
        <w:t xml:space="preserve">, amendments to the RFQ document (if applicable) and the responses provided by UNFPA on clarification questions from the </w:t>
      </w:r>
      <w:r w:rsidR="00AE42F9" w:rsidRPr="007C6545">
        <w:rPr>
          <w:rFonts w:ascii="Arial Narrow" w:hAnsi="Arial Narrow"/>
          <w:szCs w:val="24"/>
        </w:rPr>
        <w:t xml:space="preserve">prospective </w:t>
      </w:r>
      <w:r w:rsidR="0051589D" w:rsidRPr="007C6545">
        <w:rPr>
          <w:rFonts w:ascii="Arial Narrow" w:hAnsi="Arial Narrow"/>
          <w:szCs w:val="24"/>
        </w:rPr>
        <w:t xml:space="preserve">service providers. </w:t>
      </w:r>
      <w:r w:rsidRPr="007C6545">
        <w:rPr>
          <w:rFonts w:ascii="Arial Narrow" w:hAnsi="Arial Narrow"/>
          <w:szCs w:val="24"/>
        </w:rPr>
        <w:t xml:space="preserve"> </w:t>
      </w:r>
      <w:r w:rsidR="0051589D" w:rsidRPr="007C6545">
        <w:rPr>
          <w:rFonts w:ascii="Arial Narrow" w:hAnsi="Arial Narrow"/>
          <w:szCs w:val="24"/>
        </w:rPr>
        <w:t xml:space="preserve">Further, the company </w:t>
      </w:r>
      <w:r w:rsidRPr="007C6545">
        <w:rPr>
          <w:rFonts w:ascii="Arial Narrow" w:hAnsi="Arial Narrow"/>
          <w:szCs w:val="24"/>
        </w:rPr>
        <w:t xml:space="preserve">accepts the </w:t>
      </w:r>
      <w:r w:rsidR="00B151C5" w:rsidRPr="007C6545">
        <w:rPr>
          <w:rFonts w:ascii="Arial Narrow" w:hAnsi="Arial Narrow"/>
          <w:szCs w:val="24"/>
        </w:rPr>
        <w:t>General C</w:t>
      </w:r>
      <w:r w:rsidRPr="007C6545">
        <w:rPr>
          <w:rFonts w:ascii="Arial Narrow" w:hAnsi="Arial Narrow"/>
          <w:szCs w:val="24"/>
        </w:rPr>
        <w:t xml:space="preserve">onditions of </w:t>
      </w:r>
      <w:r w:rsidR="00ED7706" w:rsidRPr="007C6545">
        <w:rPr>
          <w:rFonts w:ascii="Arial Narrow" w:hAnsi="Arial Narrow"/>
          <w:szCs w:val="24"/>
        </w:rPr>
        <w:t xml:space="preserve">Contract for </w:t>
      </w:r>
      <w:r w:rsidRPr="007C6545">
        <w:rPr>
          <w:rFonts w:ascii="Arial Narrow" w:hAnsi="Arial Narrow"/>
          <w:szCs w:val="24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7C6545" w:rsidTr="00E66555">
        <w:tc>
          <w:tcPr>
            <w:tcW w:w="4927" w:type="dxa"/>
            <w:shd w:val="clear" w:color="auto" w:fill="auto"/>
            <w:vAlign w:val="center"/>
          </w:tcPr>
          <w:p w:rsidR="000275EF" w:rsidRPr="007C6545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sz w:val="24"/>
                <w:szCs w:val="24"/>
              </w:rPr>
            </w:pPr>
          </w:p>
          <w:p w:rsidR="000275EF" w:rsidRPr="007C6545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sz w:val="24"/>
                <w:szCs w:val="24"/>
              </w:rPr>
            </w:pPr>
          </w:p>
          <w:p w:rsidR="000275EF" w:rsidRPr="007C6545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sdt>
          <w:sdtPr>
            <w:rPr>
              <w:rFonts w:ascii="Arial Narrow" w:eastAsia="Calibri" w:hAnsi="Arial Narrow" w:cs="Calibri"/>
              <w:sz w:val="24"/>
              <w:szCs w:val="24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7C6545" w:rsidRDefault="000275EF" w:rsidP="00F5214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Arial Narrow" w:eastAsia="Calibri" w:hAnsi="Arial Narrow" w:cs="Calibri"/>
                    <w:sz w:val="24"/>
                    <w:szCs w:val="24"/>
                  </w:rPr>
                </w:pPr>
                <w:r w:rsidRPr="007C6545">
                  <w:rPr>
                    <w:rStyle w:val="PlaceholderText"/>
                    <w:rFonts w:ascii="Arial Narrow" w:eastAsiaTheme="minorHAnsi" w:hAnsi="Arial Narrow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7C6545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0275EF" w:rsidRPr="007C6545" w:rsidTr="00E66555">
        <w:tc>
          <w:tcPr>
            <w:tcW w:w="4927" w:type="dxa"/>
            <w:shd w:val="clear" w:color="auto" w:fill="auto"/>
            <w:vAlign w:val="center"/>
          </w:tcPr>
          <w:p w:rsidR="000275EF" w:rsidRPr="007C6545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C6545">
              <w:rPr>
                <w:rFonts w:ascii="Arial Narrow" w:eastAsia="Calibri" w:hAnsi="Arial Narrow" w:cs="Calibri"/>
                <w:sz w:val="24"/>
                <w:szCs w:val="24"/>
              </w:rPr>
              <w:t xml:space="preserve">Name and </w:t>
            </w:r>
            <w:r w:rsidR="00337189" w:rsidRPr="007C6545">
              <w:rPr>
                <w:rFonts w:ascii="Arial Narrow" w:eastAsia="Calibri" w:hAnsi="Arial Narrow" w:cs="Calibri"/>
                <w:sz w:val="24"/>
                <w:szCs w:val="24"/>
              </w:rPr>
              <w:t>t</w:t>
            </w:r>
            <w:r w:rsidRPr="007C6545">
              <w:rPr>
                <w:rFonts w:ascii="Arial Narrow" w:eastAsia="Calibri" w:hAnsi="Arial Narrow" w:cs="Calibri"/>
                <w:sz w:val="24"/>
                <w:szCs w:val="24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7C6545" w:rsidRDefault="000275EF" w:rsidP="00F521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7C6545">
              <w:rPr>
                <w:rFonts w:ascii="Arial Narrow" w:eastAsia="Calibri" w:hAnsi="Arial Narrow" w:cs="Calibri"/>
                <w:sz w:val="24"/>
                <w:szCs w:val="24"/>
              </w:rPr>
              <w:t xml:space="preserve">Date and </w:t>
            </w:r>
            <w:r w:rsidR="00337189" w:rsidRPr="007C6545">
              <w:rPr>
                <w:rFonts w:ascii="Arial Narrow" w:eastAsia="Calibri" w:hAnsi="Arial Narrow" w:cs="Calibri"/>
                <w:sz w:val="24"/>
                <w:szCs w:val="24"/>
              </w:rPr>
              <w:t>p</w:t>
            </w:r>
            <w:r w:rsidRPr="007C6545">
              <w:rPr>
                <w:rFonts w:ascii="Arial Narrow" w:eastAsia="Calibri" w:hAnsi="Arial Narrow" w:cs="Calibri"/>
                <w:sz w:val="24"/>
                <w:szCs w:val="24"/>
              </w:rPr>
              <w:t>lace</w:t>
            </w:r>
          </w:p>
        </w:tc>
      </w:tr>
    </w:tbl>
    <w:p w:rsidR="00C63627" w:rsidRPr="007C6545" w:rsidRDefault="00C63627" w:rsidP="00F5214E">
      <w:pPr>
        <w:rPr>
          <w:rFonts w:ascii="Arial Narrow" w:hAnsi="Arial Narrow"/>
          <w:sz w:val="24"/>
          <w:szCs w:val="24"/>
        </w:rPr>
      </w:pPr>
    </w:p>
    <w:p w:rsidR="0061730B" w:rsidRPr="007C6545" w:rsidRDefault="0061730B" w:rsidP="00F5214E">
      <w:pPr>
        <w:rPr>
          <w:rFonts w:ascii="Arial Narrow" w:hAnsi="Arial Narrow" w:cs="Calibri"/>
          <w:sz w:val="24"/>
          <w:szCs w:val="24"/>
        </w:rPr>
      </w:pPr>
    </w:p>
    <w:p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:rsidR="00AE71E7" w:rsidRDefault="00AE71E7" w:rsidP="00F5214E">
      <w:pPr>
        <w:rPr>
          <w:rFonts w:ascii="Arial Narrow" w:hAnsi="Arial Narrow" w:cs="Calibri"/>
          <w:sz w:val="24"/>
          <w:szCs w:val="24"/>
        </w:rPr>
      </w:pPr>
    </w:p>
    <w:p w:rsidR="00AE71E7" w:rsidRDefault="00AE71E7" w:rsidP="00F5214E">
      <w:pPr>
        <w:rPr>
          <w:rFonts w:ascii="Arial Narrow" w:hAnsi="Arial Narrow" w:cs="Calibri"/>
          <w:sz w:val="24"/>
          <w:szCs w:val="24"/>
        </w:rPr>
      </w:pPr>
    </w:p>
    <w:p w:rsidR="00AE71E7" w:rsidRDefault="00AE71E7" w:rsidP="00F5214E">
      <w:pPr>
        <w:rPr>
          <w:rFonts w:ascii="Arial Narrow" w:hAnsi="Arial Narrow" w:cs="Calibri"/>
          <w:sz w:val="24"/>
          <w:szCs w:val="24"/>
        </w:rPr>
      </w:pPr>
    </w:p>
    <w:p w:rsidR="00AE71E7" w:rsidRDefault="00AE71E7" w:rsidP="00F5214E">
      <w:pPr>
        <w:rPr>
          <w:rFonts w:ascii="Arial Narrow" w:hAnsi="Arial Narrow" w:cs="Calibri"/>
          <w:sz w:val="24"/>
          <w:szCs w:val="24"/>
        </w:rPr>
      </w:pPr>
    </w:p>
    <w:p w:rsidR="00AE71E7" w:rsidRPr="007C6545" w:rsidRDefault="00AE71E7" w:rsidP="00F5214E">
      <w:pPr>
        <w:rPr>
          <w:rFonts w:ascii="Arial Narrow" w:hAnsi="Arial Narrow" w:cs="Calibri"/>
          <w:sz w:val="24"/>
          <w:szCs w:val="24"/>
        </w:rPr>
      </w:pPr>
    </w:p>
    <w:p w:rsidR="00D44F0B" w:rsidRPr="007C6545" w:rsidRDefault="00D44F0B" w:rsidP="00F5214E">
      <w:pPr>
        <w:rPr>
          <w:rFonts w:ascii="Arial Narrow" w:hAnsi="Arial Narrow" w:cs="Calibri"/>
          <w:sz w:val="24"/>
          <w:szCs w:val="24"/>
        </w:rPr>
      </w:pPr>
    </w:p>
    <w:p w:rsidR="00667865" w:rsidRPr="008F5039" w:rsidRDefault="00667865" w:rsidP="00667865">
      <w:pPr>
        <w:tabs>
          <w:tab w:val="left" w:pos="1080"/>
          <w:tab w:val="left" w:pos="9173"/>
        </w:tabs>
        <w:ind w:right="-7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667865" w:rsidRPr="008F5039" w:rsidRDefault="00667865" w:rsidP="00667865">
      <w:pPr>
        <w:tabs>
          <w:tab w:val="left" w:pos="1080"/>
          <w:tab w:val="left" w:pos="9173"/>
        </w:tabs>
        <w:ind w:right="-7"/>
        <w:jc w:val="both"/>
        <w:rPr>
          <w:rFonts w:ascii="Arial Narrow" w:hAnsi="Arial Narrow" w:cs="Arial"/>
          <w:sz w:val="24"/>
          <w:szCs w:val="24"/>
        </w:rPr>
      </w:pPr>
    </w:p>
    <w:p w:rsidR="00667865" w:rsidRPr="008F5039" w:rsidRDefault="00667865" w:rsidP="00667865">
      <w:pPr>
        <w:rPr>
          <w:rFonts w:ascii="Arial Narrow" w:hAnsi="Arial Narrow" w:cs="Arial"/>
          <w:sz w:val="24"/>
          <w:szCs w:val="24"/>
        </w:rPr>
      </w:pPr>
    </w:p>
    <w:p w:rsidR="00667865" w:rsidRPr="008F5039" w:rsidRDefault="00667865" w:rsidP="00667865">
      <w:pPr>
        <w:tabs>
          <w:tab w:val="left" w:pos="7020"/>
        </w:tabs>
        <w:rPr>
          <w:rFonts w:ascii="Arial Narrow" w:hAnsi="Arial Narrow"/>
          <w:sz w:val="24"/>
          <w:szCs w:val="24"/>
        </w:rPr>
      </w:pPr>
    </w:p>
    <w:p w:rsidR="00667865" w:rsidRPr="00090F4A" w:rsidRDefault="00667865" w:rsidP="00667865">
      <w:pPr>
        <w:tabs>
          <w:tab w:val="left" w:pos="7020"/>
        </w:tabs>
        <w:rPr>
          <w:rFonts w:ascii="Calibri" w:hAnsi="Calibri"/>
        </w:rPr>
      </w:pPr>
    </w:p>
    <w:p w:rsidR="00667865" w:rsidRPr="00667865" w:rsidRDefault="00667865" w:rsidP="007C6545">
      <w:pPr>
        <w:pStyle w:val="NormalWeb"/>
        <w:spacing w:before="0" w:beforeAutospacing="0" w:after="0" w:afterAutospacing="0"/>
        <w:rPr>
          <w:rFonts w:ascii="Arial Narrow" w:hAnsi="Arial Narrow" w:cs="Calibri"/>
          <w:color w:val="000000"/>
          <w:lang w:val="en-US"/>
        </w:rPr>
      </w:pPr>
    </w:p>
    <w:sectPr w:rsidR="00667865" w:rsidRPr="00667865" w:rsidSect="003F5EAD">
      <w:headerReference w:type="default" r:id="rId8"/>
      <w:footerReference w:type="even" r:id="rId9"/>
      <w:footerReference w:type="default" r:id="rId10"/>
      <w:pgSz w:w="11906" w:h="16838"/>
      <w:pgMar w:top="810" w:right="1274" w:bottom="720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E2" w:rsidRDefault="00477DE2">
      <w:r>
        <w:separator/>
      </w:r>
    </w:p>
  </w:endnote>
  <w:endnote w:type="continuationSeparator" w:id="0">
    <w:p w:rsidR="00477DE2" w:rsidRDefault="0047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14E" w:rsidRDefault="00F5214E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14E" w:rsidRDefault="00F5214E" w:rsidP="009C12A0">
    <w:pPr>
      <w:pStyle w:val="Footer"/>
      <w:ind w:right="360"/>
    </w:pPr>
  </w:p>
  <w:p w:rsidR="00000000" w:rsidRDefault="00477DE2"/>
  <w:p w:rsidR="00000000" w:rsidRDefault="00477DE2"/>
  <w:p w:rsidR="00000000" w:rsidRDefault="00477DE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14E" w:rsidRPr="003A1F0A" w:rsidRDefault="00F5214E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F3158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F3158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F5214E" w:rsidRPr="003A1F0A" w:rsidRDefault="00F5214E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 xml:space="preserve">Complex </w:t>
    </w:r>
    <w:r w:rsidRPr="003A1F0A">
      <w:rPr>
        <w:rFonts w:ascii="Calibri" w:hAnsi="Calibri"/>
        <w:sz w:val="18"/>
        <w:szCs w:val="18"/>
      </w:rPr>
      <w:t>Services [0</w:t>
    </w:r>
    <w:r>
      <w:rPr>
        <w:rFonts w:ascii="Calibri" w:hAnsi="Calibri"/>
        <w:sz w:val="18"/>
        <w:szCs w:val="18"/>
      </w:rPr>
      <w:t>7</w:t>
    </w:r>
    <w:r w:rsidRPr="003A1F0A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8</w:t>
    </w:r>
    <w:r w:rsidRPr="003A1F0A">
      <w:rPr>
        <w:rFonts w:ascii="Calibri" w:hAnsi="Calibri"/>
        <w:sz w:val="18"/>
        <w:szCs w:val="18"/>
      </w:rPr>
      <w:t xml:space="preserve"> – Rev0</w:t>
    </w:r>
    <w:r>
      <w:rPr>
        <w:rFonts w:ascii="Calibri" w:hAnsi="Calibri"/>
        <w:sz w:val="18"/>
        <w:szCs w:val="18"/>
      </w:rPr>
      <w:t>3</w:t>
    </w:r>
    <w:r w:rsidRPr="003A1F0A">
      <w:rPr>
        <w:rFonts w:ascii="Calibri" w:hAnsi="Calibri"/>
        <w:sz w:val="18"/>
        <w:szCs w:val="18"/>
      </w:rPr>
      <w:t>]</w:t>
    </w:r>
  </w:p>
  <w:p w:rsidR="00000000" w:rsidRDefault="00477DE2"/>
  <w:p w:rsidR="00000000" w:rsidRDefault="00477DE2"/>
  <w:p w:rsidR="00000000" w:rsidRDefault="00477DE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E2" w:rsidRDefault="00477DE2">
      <w:r>
        <w:separator/>
      </w:r>
    </w:p>
  </w:footnote>
  <w:footnote w:type="continuationSeparator" w:id="0">
    <w:p w:rsidR="00477DE2" w:rsidRDefault="0047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F5214E" w:rsidRPr="005C59B0" w:rsidTr="007C6545">
      <w:trPr>
        <w:trHeight w:val="60"/>
      </w:trPr>
      <w:tc>
        <w:tcPr>
          <w:tcW w:w="4995" w:type="dxa"/>
          <w:shd w:val="clear" w:color="auto" w:fill="auto"/>
        </w:tcPr>
        <w:p w:rsidR="00F5214E" w:rsidRPr="00D6687E" w:rsidRDefault="00F5214E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bidi="th-TH"/>
            </w:rPr>
            <w:drawing>
              <wp:inline distT="0" distB="0" distL="0" distR="0" wp14:anchorId="204CA326" wp14:editId="371BB84E">
                <wp:extent cx="971550" cy="457200"/>
                <wp:effectExtent l="0" t="0" r="0" b="0"/>
                <wp:docPr id="18" name="Picture 18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F5214E" w:rsidRPr="00BD24CD" w:rsidRDefault="00F5214E" w:rsidP="00BD24C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D24CD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F5214E" w:rsidRPr="00BD24CD" w:rsidRDefault="00F5214E" w:rsidP="00BD24C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D24CD">
            <w:rPr>
              <w:rFonts w:ascii="Calibri" w:hAnsi="Calibri" w:cs="Arial"/>
              <w:sz w:val="18"/>
              <w:szCs w:val="18"/>
            </w:rPr>
            <w:t>Asia and Pacific Regional Office (APRO)</w:t>
          </w:r>
        </w:p>
        <w:p w:rsidR="00F5214E" w:rsidRPr="00BD24CD" w:rsidRDefault="00F5214E" w:rsidP="00BD24C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D24CD">
            <w:rPr>
              <w:rFonts w:ascii="Calibri" w:hAnsi="Calibri" w:cs="Arial"/>
              <w:sz w:val="18"/>
              <w:szCs w:val="18"/>
            </w:rPr>
            <w:t>4th Floor United Nations Service Building</w:t>
          </w:r>
        </w:p>
        <w:p w:rsidR="00F5214E" w:rsidRPr="00BD24CD" w:rsidRDefault="00F5214E" w:rsidP="00BD24C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D24CD">
            <w:rPr>
              <w:rFonts w:ascii="Calibri" w:hAnsi="Calibri" w:cs="Arial"/>
              <w:sz w:val="18"/>
              <w:szCs w:val="18"/>
            </w:rPr>
            <w:t>E-mail: apro-procurement@unfpa.org</w:t>
          </w:r>
        </w:p>
        <w:p w:rsidR="00F5214E" w:rsidRPr="005C59B0" w:rsidRDefault="00F5214E" w:rsidP="00BD24CD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BD24CD">
            <w:rPr>
              <w:rFonts w:ascii="Calibri" w:hAnsi="Calibri" w:cs="Arial"/>
              <w:sz w:val="18"/>
              <w:szCs w:val="18"/>
            </w:rPr>
            <w:t>Website: https://asiapacific.unfpa.org</w:t>
          </w:r>
        </w:p>
      </w:tc>
    </w:tr>
  </w:tbl>
  <w:p w:rsidR="00000000" w:rsidRDefault="00477DE2" w:rsidP="007C654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3B"/>
    <w:multiLevelType w:val="hybridMultilevel"/>
    <w:tmpl w:val="FAF6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755A"/>
    <w:multiLevelType w:val="multilevel"/>
    <w:tmpl w:val="A62A2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3C2905"/>
    <w:multiLevelType w:val="hybridMultilevel"/>
    <w:tmpl w:val="CE701EC0"/>
    <w:lvl w:ilvl="0" w:tplc="26AE55F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8D66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68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23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EA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EB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48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1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E4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A3243"/>
    <w:multiLevelType w:val="hybridMultilevel"/>
    <w:tmpl w:val="03A4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20E8"/>
    <w:multiLevelType w:val="hybridMultilevel"/>
    <w:tmpl w:val="255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39E2"/>
    <w:multiLevelType w:val="multilevel"/>
    <w:tmpl w:val="8E9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A345B"/>
    <w:multiLevelType w:val="hybridMultilevel"/>
    <w:tmpl w:val="70C23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3148B"/>
    <w:multiLevelType w:val="multilevel"/>
    <w:tmpl w:val="8DAC6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831AA8"/>
    <w:multiLevelType w:val="hybridMultilevel"/>
    <w:tmpl w:val="A566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93EF3"/>
    <w:multiLevelType w:val="multilevel"/>
    <w:tmpl w:val="6368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C2F4B"/>
    <w:multiLevelType w:val="hybridMultilevel"/>
    <w:tmpl w:val="03286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1996"/>
    <w:multiLevelType w:val="hybridMultilevel"/>
    <w:tmpl w:val="83140130"/>
    <w:lvl w:ilvl="0" w:tplc="108060B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2E9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7ED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C5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F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082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48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65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8A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083918"/>
    <w:multiLevelType w:val="multilevel"/>
    <w:tmpl w:val="1AD8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424F92"/>
    <w:multiLevelType w:val="hybridMultilevel"/>
    <w:tmpl w:val="EB3E4756"/>
    <w:lvl w:ilvl="0" w:tplc="38D82FA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C27FF"/>
    <w:multiLevelType w:val="multilevel"/>
    <w:tmpl w:val="3E7C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DE7232A"/>
    <w:multiLevelType w:val="multilevel"/>
    <w:tmpl w:val="7B3E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B212A7"/>
    <w:multiLevelType w:val="multilevel"/>
    <w:tmpl w:val="6E88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D37078"/>
    <w:multiLevelType w:val="hybridMultilevel"/>
    <w:tmpl w:val="F2FA086E"/>
    <w:lvl w:ilvl="0" w:tplc="AD98449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069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0C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2B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CA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AD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CB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40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4F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C96F15"/>
    <w:multiLevelType w:val="hybridMultilevel"/>
    <w:tmpl w:val="A5E0FFB0"/>
    <w:lvl w:ilvl="0" w:tplc="C85C161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C0C8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E0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61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C7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43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23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A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CE8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DE1BBA"/>
    <w:multiLevelType w:val="multilevel"/>
    <w:tmpl w:val="EEE67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BE926F5"/>
    <w:multiLevelType w:val="hybridMultilevel"/>
    <w:tmpl w:val="7B6661E0"/>
    <w:lvl w:ilvl="0" w:tplc="287A46C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plc="D6B81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C5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CC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08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62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CA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00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E43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E5EE2"/>
    <w:multiLevelType w:val="multilevel"/>
    <w:tmpl w:val="80F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92020"/>
    <w:multiLevelType w:val="multilevel"/>
    <w:tmpl w:val="3F3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719AB"/>
    <w:multiLevelType w:val="multilevel"/>
    <w:tmpl w:val="C0E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EB21B4"/>
    <w:multiLevelType w:val="hybridMultilevel"/>
    <w:tmpl w:val="4CE8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40367"/>
    <w:multiLevelType w:val="multilevel"/>
    <w:tmpl w:val="8EDC1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0D66CC3"/>
    <w:multiLevelType w:val="hybridMultilevel"/>
    <w:tmpl w:val="AD9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55E23"/>
    <w:multiLevelType w:val="hybridMultilevel"/>
    <w:tmpl w:val="E408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21E8F"/>
    <w:multiLevelType w:val="multilevel"/>
    <w:tmpl w:val="056E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082416"/>
    <w:multiLevelType w:val="multilevel"/>
    <w:tmpl w:val="44B4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D23DFA"/>
    <w:multiLevelType w:val="hybridMultilevel"/>
    <w:tmpl w:val="E12CE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D4A0E"/>
    <w:multiLevelType w:val="hybridMultilevel"/>
    <w:tmpl w:val="8EAAA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F3674"/>
    <w:multiLevelType w:val="hybridMultilevel"/>
    <w:tmpl w:val="732E3A7C"/>
    <w:lvl w:ilvl="0" w:tplc="10BEBAFC">
      <w:start w:val="1"/>
      <w:numFmt w:val="decimal"/>
      <w:lvlText w:val="%1."/>
      <w:lvlJc w:val="left"/>
      <w:pPr>
        <w:ind w:left="337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ED89EA4">
      <w:numFmt w:val="bullet"/>
      <w:lvlText w:val="•"/>
      <w:lvlJc w:val="left"/>
      <w:pPr>
        <w:ind w:left="1060" w:hanging="238"/>
      </w:pPr>
      <w:rPr>
        <w:rFonts w:hint="default"/>
      </w:rPr>
    </w:lvl>
    <w:lvl w:ilvl="2" w:tplc="A8123C9E">
      <w:numFmt w:val="bullet"/>
      <w:lvlText w:val="•"/>
      <w:lvlJc w:val="left"/>
      <w:pPr>
        <w:ind w:left="1780" w:hanging="238"/>
      </w:pPr>
      <w:rPr>
        <w:rFonts w:hint="default"/>
      </w:rPr>
    </w:lvl>
    <w:lvl w:ilvl="3" w:tplc="C7BACB2C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0C1846A2">
      <w:numFmt w:val="bullet"/>
      <w:lvlText w:val="•"/>
      <w:lvlJc w:val="left"/>
      <w:pPr>
        <w:ind w:left="3220" w:hanging="238"/>
      </w:pPr>
      <w:rPr>
        <w:rFonts w:hint="default"/>
      </w:rPr>
    </w:lvl>
    <w:lvl w:ilvl="5" w:tplc="363CF854">
      <w:numFmt w:val="bullet"/>
      <w:lvlText w:val="•"/>
      <w:lvlJc w:val="left"/>
      <w:pPr>
        <w:ind w:left="3940" w:hanging="238"/>
      </w:pPr>
      <w:rPr>
        <w:rFonts w:hint="default"/>
      </w:rPr>
    </w:lvl>
    <w:lvl w:ilvl="6" w:tplc="48EAC078">
      <w:numFmt w:val="bullet"/>
      <w:lvlText w:val="•"/>
      <w:lvlJc w:val="left"/>
      <w:pPr>
        <w:ind w:left="4660" w:hanging="238"/>
      </w:pPr>
      <w:rPr>
        <w:rFonts w:hint="default"/>
      </w:rPr>
    </w:lvl>
    <w:lvl w:ilvl="7" w:tplc="6150C386">
      <w:numFmt w:val="bullet"/>
      <w:lvlText w:val="•"/>
      <w:lvlJc w:val="left"/>
      <w:pPr>
        <w:ind w:left="5380" w:hanging="238"/>
      </w:pPr>
      <w:rPr>
        <w:rFonts w:hint="default"/>
      </w:rPr>
    </w:lvl>
    <w:lvl w:ilvl="8" w:tplc="9A089770">
      <w:numFmt w:val="bullet"/>
      <w:lvlText w:val="•"/>
      <w:lvlJc w:val="left"/>
      <w:pPr>
        <w:ind w:left="6100" w:hanging="238"/>
      </w:pPr>
      <w:rPr>
        <w:rFonts w:hint="default"/>
      </w:rPr>
    </w:lvl>
  </w:abstractNum>
  <w:abstractNum w:abstractNumId="35" w15:restartNumberingAfterBreak="0">
    <w:nsid w:val="66EF27F8"/>
    <w:multiLevelType w:val="hybridMultilevel"/>
    <w:tmpl w:val="23C80A30"/>
    <w:lvl w:ilvl="0" w:tplc="16900BD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F88F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AB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84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E3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D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89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2D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0A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9F4FE2"/>
    <w:multiLevelType w:val="multilevel"/>
    <w:tmpl w:val="B3541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1550B82"/>
    <w:multiLevelType w:val="hybridMultilevel"/>
    <w:tmpl w:val="54B65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B44568"/>
    <w:multiLevelType w:val="hybridMultilevel"/>
    <w:tmpl w:val="C9E8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52A0A"/>
    <w:multiLevelType w:val="multilevel"/>
    <w:tmpl w:val="E7789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F64D1"/>
    <w:multiLevelType w:val="hybridMultilevel"/>
    <w:tmpl w:val="01429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0"/>
  </w:num>
  <w:num w:numId="4">
    <w:abstractNumId w:val="13"/>
  </w:num>
  <w:num w:numId="5">
    <w:abstractNumId w:val="9"/>
  </w:num>
  <w:num w:numId="6">
    <w:abstractNumId w:val="1"/>
  </w:num>
  <w:num w:numId="7">
    <w:abstractNumId w:val="39"/>
  </w:num>
  <w:num w:numId="8">
    <w:abstractNumId w:val="26"/>
  </w:num>
  <w:num w:numId="9">
    <w:abstractNumId w:val="12"/>
    <w:lvlOverride w:ilvl="0">
      <w:lvl w:ilvl="0">
        <w:numFmt w:val="upperRoman"/>
        <w:lvlText w:val="%1."/>
        <w:lvlJc w:val="right"/>
      </w:lvl>
    </w:lvlOverride>
  </w:num>
  <w:num w:numId="10">
    <w:abstractNumId w:val="11"/>
  </w:num>
  <w:num w:numId="11">
    <w:abstractNumId w:val="19"/>
  </w:num>
  <w:num w:numId="12">
    <w:abstractNumId w:val="18"/>
  </w:num>
  <w:num w:numId="13">
    <w:abstractNumId w:val="21"/>
  </w:num>
  <w:num w:numId="14">
    <w:abstractNumId w:val="30"/>
  </w:num>
  <w:num w:numId="15">
    <w:abstractNumId w:val="22"/>
  </w:num>
  <w:num w:numId="16">
    <w:abstractNumId w:val="29"/>
  </w:num>
  <w:num w:numId="17">
    <w:abstractNumId w:val="14"/>
  </w:num>
  <w:num w:numId="18">
    <w:abstractNumId w:val="5"/>
  </w:num>
  <w:num w:numId="19">
    <w:abstractNumId w:val="16"/>
  </w:num>
  <w:num w:numId="20">
    <w:abstractNumId w:val="24"/>
  </w:num>
  <w:num w:numId="21">
    <w:abstractNumId w:val="35"/>
  </w:num>
  <w:num w:numId="22">
    <w:abstractNumId w:val="2"/>
  </w:num>
  <w:num w:numId="23">
    <w:abstractNumId w:val="23"/>
  </w:num>
  <w:num w:numId="24">
    <w:abstractNumId w:val="3"/>
  </w:num>
  <w:num w:numId="25">
    <w:abstractNumId w:val="38"/>
  </w:num>
  <w:num w:numId="26">
    <w:abstractNumId w:val="0"/>
  </w:num>
  <w:num w:numId="27">
    <w:abstractNumId w:val="4"/>
  </w:num>
  <w:num w:numId="28">
    <w:abstractNumId w:val="41"/>
  </w:num>
  <w:num w:numId="29">
    <w:abstractNumId w:val="37"/>
  </w:num>
  <w:num w:numId="30">
    <w:abstractNumId w:val="33"/>
  </w:num>
  <w:num w:numId="31">
    <w:abstractNumId w:val="6"/>
  </w:num>
  <w:num w:numId="32">
    <w:abstractNumId w:val="10"/>
  </w:num>
  <w:num w:numId="33">
    <w:abstractNumId w:val="17"/>
  </w:num>
  <w:num w:numId="34">
    <w:abstractNumId w:val="31"/>
  </w:num>
  <w:num w:numId="35">
    <w:abstractNumId w:val="8"/>
  </w:num>
  <w:num w:numId="36">
    <w:abstractNumId w:val="34"/>
  </w:num>
  <w:num w:numId="37">
    <w:abstractNumId w:val="36"/>
  </w:num>
  <w:num w:numId="38">
    <w:abstractNumId w:val="7"/>
  </w:num>
  <w:num w:numId="39">
    <w:abstractNumId w:val="20"/>
  </w:num>
  <w:num w:numId="40">
    <w:abstractNumId w:val="27"/>
  </w:num>
  <w:num w:numId="41">
    <w:abstractNumId w:val="28"/>
  </w:num>
  <w:num w:numId="42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19BB"/>
    <w:rsid w:val="000275EF"/>
    <w:rsid w:val="00027914"/>
    <w:rsid w:val="00043A5C"/>
    <w:rsid w:val="00047C0C"/>
    <w:rsid w:val="00061367"/>
    <w:rsid w:val="00084BBC"/>
    <w:rsid w:val="000C2E31"/>
    <w:rsid w:val="000D2C11"/>
    <w:rsid w:val="000D3740"/>
    <w:rsid w:val="000D444B"/>
    <w:rsid w:val="000E5430"/>
    <w:rsid w:val="000F6511"/>
    <w:rsid w:val="00112861"/>
    <w:rsid w:val="00135404"/>
    <w:rsid w:val="00141C76"/>
    <w:rsid w:val="00157F80"/>
    <w:rsid w:val="001746C1"/>
    <w:rsid w:val="001877C5"/>
    <w:rsid w:val="00192A4F"/>
    <w:rsid w:val="001A7E57"/>
    <w:rsid w:val="001C7773"/>
    <w:rsid w:val="001D25DA"/>
    <w:rsid w:val="001D4D0D"/>
    <w:rsid w:val="001D5909"/>
    <w:rsid w:val="001E28CD"/>
    <w:rsid w:val="002144CA"/>
    <w:rsid w:val="00222A0C"/>
    <w:rsid w:val="00231DE7"/>
    <w:rsid w:val="00241CB4"/>
    <w:rsid w:val="00244F81"/>
    <w:rsid w:val="00272205"/>
    <w:rsid w:val="002933E3"/>
    <w:rsid w:val="002B0E33"/>
    <w:rsid w:val="002C1E94"/>
    <w:rsid w:val="002E4A31"/>
    <w:rsid w:val="002F0188"/>
    <w:rsid w:val="002F407D"/>
    <w:rsid w:val="003207F6"/>
    <w:rsid w:val="003330AF"/>
    <w:rsid w:val="00337189"/>
    <w:rsid w:val="00352798"/>
    <w:rsid w:val="00357B5B"/>
    <w:rsid w:val="00374343"/>
    <w:rsid w:val="003A1F0A"/>
    <w:rsid w:val="003C2D79"/>
    <w:rsid w:val="003E1154"/>
    <w:rsid w:val="003F5EAD"/>
    <w:rsid w:val="004171CA"/>
    <w:rsid w:val="004429CC"/>
    <w:rsid w:val="00442A19"/>
    <w:rsid w:val="00443DE0"/>
    <w:rsid w:val="00471399"/>
    <w:rsid w:val="0047573D"/>
    <w:rsid w:val="00477DE2"/>
    <w:rsid w:val="004B200B"/>
    <w:rsid w:val="004B579A"/>
    <w:rsid w:val="004B6802"/>
    <w:rsid w:val="004F3158"/>
    <w:rsid w:val="00503787"/>
    <w:rsid w:val="0051589D"/>
    <w:rsid w:val="00533B21"/>
    <w:rsid w:val="00541F5B"/>
    <w:rsid w:val="00586FD7"/>
    <w:rsid w:val="005A0548"/>
    <w:rsid w:val="005C59B0"/>
    <w:rsid w:val="005C5B03"/>
    <w:rsid w:val="005F3947"/>
    <w:rsid w:val="005F5A55"/>
    <w:rsid w:val="00616B1A"/>
    <w:rsid w:val="0061730B"/>
    <w:rsid w:val="006178BE"/>
    <w:rsid w:val="0062383F"/>
    <w:rsid w:val="00630ADE"/>
    <w:rsid w:val="00632207"/>
    <w:rsid w:val="00650A12"/>
    <w:rsid w:val="00667865"/>
    <w:rsid w:val="006727D1"/>
    <w:rsid w:val="00681659"/>
    <w:rsid w:val="006E331B"/>
    <w:rsid w:val="006E3769"/>
    <w:rsid w:val="006F59E9"/>
    <w:rsid w:val="00703C7C"/>
    <w:rsid w:val="00742A55"/>
    <w:rsid w:val="00742C6B"/>
    <w:rsid w:val="00763F5F"/>
    <w:rsid w:val="00775BF1"/>
    <w:rsid w:val="00782483"/>
    <w:rsid w:val="007A1A67"/>
    <w:rsid w:val="007C6545"/>
    <w:rsid w:val="007C7994"/>
    <w:rsid w:val="007E224B"/>
    <w:rsid w:val="00803F64"/>
    <w:rsid w:val="008247FB"/>
    <w:rsid w:val="00843297"/>
    <w:rsid w:val="00874CE5"/>
    <w:rsid w:val="00897365"/>
    <w:rsid w:val="008E4451"/>
    <w:rsid w:val="008E457F"/>
    <w:rsid w:val="00910D45"/>
    <w:rsid w:val="00912360"/>
    <w:rsid w:val="00917B09"/>
    <w:rsid w:val="00924AA0"/>
    <w:rsid w:val="00952503"/>
    <w:rsid w:val="00963E09"/>
    <w:rsid w:val="0097198A"/>
    <w:rsid w:val="00991963"/>
    <w:rsid w:val="009C12A0"/>
    <w:rsid w:val="009C46EA"/>
    <w:rsid w:val="009D5CE8"/>
    <w:rsid w:val="009E3169"/>
    <w:rsid w:val="009F3389"/>
    <w:rsid w:val="00A02247"/>
    <w:rsid w:val="00A10A61"/>
    <w:rsid w:val="00A2199D"/>
    <w:rsid w:val="00A35F7A"/>
    <w:rsid w:val="00A626E2"/>
    <w:rsid w:val="00A63E0E"/>
    <w:rsid w:val="00A910EA"/>
    <w:rsid w:val="00A91F53"/>
    <w:rsid w:val="00AB328B"/>
    <w:rsid w:val="00AC4A3F"/>
    <w:rsid w:val="00AE03D8"/>
    <w:rsid w:val="00AE42F9"/>
    <w:rsid w:val="00AE4DBB"/>
    <w:rsid w:val="00AE71E7"/>
    <w:rsid w:val="00AF2643"/>
    <w:rsid w:val="00B151C5"/>
    <w:rsid w:val="00B4593A"/>
    <w:rsid w:val="00B60E94"/>
    <w:rsid w:val="00B76DFF"/>
    <w:rsid w:val="00B87F12"/>
    <w:rsid w:val="00BA2654"/>
    <w:rsid w:val="00BD24CD"/>
    <w:rsid w:val="00C128CB"/>
    <w:rsid w:val="00C2449D"/>
    <w:rsid w:val="00C55016"/>
    <w:rsid w:val="00C63627"/>
    <w:rsid w:val="00C6625C"/>
    <w:rsid w:val="00C71A28"/>
    <w:rsid w:val="00CA13C5"/>
    <w:rsid w:val="00CC3536"/>
    <w:rsid w:val="00CF4212"/>
    <w:rsid w:val="00D2784E"/>
    <w:rsid w:val="00D44F0B"/>
    <w:rsid w:val="00D46CBB"/>
    <w:rsid w:val="00D52498"/>
    <w:rsid w:val="00D6456E"/>
    <w:rsid w:val="00D6687E"/>
    <w:rsid w:val="00D95DBC"/>
    <w:rsid w:val="00DA035F"/>
    <w:rsid w:val="00E043A0"/>
    <w:rsid w:val="00E12C03"/>
    <w:rsid w:val="00E12D61"/>
    <w:rsid w:val="00E237C5"/>
    <w:rsid w:val="00E340A1"/>
    <w:rsid w:val="00E5455A"/>
    <w:rsid w:val="00E66555"/>
    <w:rsid w:val="00E72D28"/>
    <w:rsid w:val="00E77538"/>
    <w:rsid w:val="00EA2834"/>
    <w:rsid w:val="00ED7706"/>
    <w:rsid w:val="00EF19DC"/>
    <w:rsid w:val="00F10323"/>
    <w:rsid w:val="00F12D3C"/>
    <w:rsid w:val="00F14707"/>
    <w:rsid w:val="00F31F4F"/>
    <w:rsid w:val="00F5214E"/>
    <w:rsid w:val="00F5387E"/>
    <w:rsid w:val="00F740B9"/>
    <w:rsid w:val="00F76AC0"/>
    <w:rsid w:val="00F830C0"/>
    <w:rsid w:val="00F865E4"/>
    <w:rsid w:val="00FA55E2"/>
    <w:rsid w:val="00FC276E"/>
    <w:rsid w:val="00FD484C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A03B2"/>
  <w15:docId w15:val="{6B18F8F5-60FB-46BC-BFBB-F41682B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apple-tab-span">
    <w:name w:val="apple-tab-span"/>
    <w:basedOn w:val="DefaultParagraphFont"/>
    <w:rsid w:val="00CF4212"/>
  </w:style>
  <w:style w:type="paragraph" w:customStyle="1" w:styleId="TableParagraph">
    <w:name w:val="Table Paragraph"/>
    <w:basedOn w:val="Normal"/>
    <w:uiPriority w:val="1"/>
    <w:qFormat/>
    <w:rsid w:val="00F10323"/>
    <w:pPr>
      <w:widowControl w:val="0"/>
      <w:autoSpaceDE w:val="0"/>
      <w:autoSpaceDN w:val="0"/>
      <w:ind w:left="100"/>
    </w:pPr>
    <w:rPr>
      <w:rFonts w:ascii="Calibri" w:eastAsia="Calibri" w:hAnsi="Calibri" w:cs="Calibr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6786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8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191323"/>
    <w:rsid w:val="002C5E0B"/>
    <w:rsid w:val="00413285"/>
    <w:rsid w:val="004B74AB"/>
    <w:rsid w:val="0066370F"/>
    <w:rsid w:val="006C3C31"/>
    <w:rsid w:val="0070612E"/>
    <w:rsid w:val="0078063F"/>
    <w:rsid w:val="009F7087"/>
    <w:rsid w:val="00A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20EB-6AA5-4CCE-9A77-477FDAFC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2346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Jarintorn Kiatniyomrung</cp:lastModifiedBy>
  <cp:revision>2</cp:revision>
  <dcterms:created xsi:type="dcterms:W3CDTF">2021-10-15T09:48:00Z</dcterms:created>
  <dcterms:modified xsi:type="dcterms:W3CDTF">2021-10-15T09:48:00Z</dcterms:modified>
</cp:coreProperties>
</file>