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0FCEE9" w14:textId="77777777" w:rsidR="00E76EF7" w:rsidRDefault="00000000">
      <w:pPr>
        <w:pStyle w:val="Title"/>
        <w:tabs>
          <w:tab w:val="left" w:pos="1134"/>
        </w:tabs>
        <w:spacing w:before="0"/>
        <w:ind w:left="1134" w:hanging="1134"/>
        <w:rPr>
          <w:rFonts w:ascii="Times New Roman" w:eastAsia="Times New Roman" w:hAnsi="Times New Roman" w:cs="Times New Roman"/>
        </w:rPr>
      </w:pPr>
      <w:bookmarkStart w:id="0" w:name="bookmark=id.gjdgxs" w:colFirst="0" w:colLast="0"/>
      <w:bookmarkEnd w:id="0"/>
      <w:r>
        <w:rPr>
          <w:rFonts w:ascii="Times New Roman" w:eastAsia="Times New Roman" w:hAnsi="Times New Roman" w:cs="Times New Roman"/>
        </w:rPr>
        <w:t>Invitation for Proposals (to be issued by UNFPA)</w:t>
      </w:r>
    </w:p>
    <w:tbl>
      <w:tblPr>
        <w:tblStyle w:val="affe"/>
        <w:tblW w:w="937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E76EF7" w14:paraId="4C8133CE" w14:textId="77777777">
        <w:tc>
          <w:tcPr>
            <w:tcW w:w="9375" w:type="dxa"/>
          </w:tcPr>
          <w:p w14:paraId="4E81AFEA" w14:textId="0E71B913"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United Nations Population Fund, the reproductive health and rights agency of the United Nations, invites qualified organizations to submit proposals for</w:t>
            </w:r>
            <w:r w:rsidR="008B0FCC">
              <w:rPr>
                <w:rFonts w:ascii="Times New Roman" w:eastAsia="Times New Roman" w:hAnsi="Times New Roman" w:cs="Times New Roman"/>
                <w:sz w:val="24"/>
                <w:szCs w:val="24"/>
              </w:rPr>
              <w:t xml:space="preserve"> implementing a</w:t>
            </w:r>
            <w:r w:rsidR="00BF5679">
              <w:rPr>
                <w:rFonts w:ascii="Times New Roman" w:eastAsia="Times New Roman" w:hAnsi="Times New Roman" w:cs="Times New Roman"/>
                <w:sz w:val="24"/>
                <w:szCs w:val="24"/>
              </w:rPr>
              <w:t xml:space="preserve"> </w:t>
            </w:r>
            <w:r w:rsidR="00BF5679" w:rsidRPr="00BF5679">
              <w:rPr>
                <w:rFonts w:ascii="Times New Roman" w:eastAsia="Times New Roman" w:hAnsi="Times New Roman" w:cs="Times New Roman"/>
                <w:b/>
                <w:bCs/>
                <w:sz w:val="24"/>
                <w:szCs w:val="24"/>
              </w:rPr>
              <w:t>Scope of Work on Em</w:t>
            </w:r>
            <w:r w:rsidR="008B0FCC">
              <w:rPr>
                <w:rFonts w:ascii="Times New Roman" w:eastAsia="Times New Roman" w:hAnsi="Times New Roman" w:cs="Times New Roman"/>
                <w:b/>
                <w:bCs/>
                <w:sz w:val="24"/>
                <w:szCs w:val="24"/>
              </w:rPr>
              <w:t xml:space="preserve">ergency </w:t>
            </w:r>
            <w:r w:rsidR="00BF5679" w:rsidRPr="00BF5679">
              <w:rPr>
                <w:rFonts w:ascii="Times New Roman" w:eastAsia="Times New Roman" w:hAnsi="Times New Roman" w:cs="Times New Roman"/>
                <w:b/>
                <w:bCs/>
                <w:sz w:val="24"/>
                <w:szCs w:val="24"/>
              </w:rPr>
              <w:t>O</w:t>
            </w:r>
            <w:r w:rsidR="008B0FCC">
              <w:rPr>
                <w:rFonts w:ascii="Times New Roman" w:eastAsia="Times New Roman" w:hAnsi="Times New Roman" w:cs="Times New Roman"/>
                <w:b/>
                <w:bCs/>
                <w:sz w:val="24"/>
                <w:szCs w:val="24"/>
              </w:rPr>
              <w:t xml:space="preserve">bstetric and </w:t>
            </w:r>
            <w:r w:rsidR="00BF5679" w:rsidRPr="00BF5679">
              <w:rPr>
                <w:rFonts w:ascii="Times New Roman" w:eastAsia="Times New Roman" w:hAnsi="Times New Roman" w:cs="Times New Roman"/>
                <w:b/>
                <w:bCs/>
                <w:sz w:val="24"/>
                <w:szCs w:val="24"/>
              </w:rPr>
              <w:t>N</w:t>
            </w:r>
            <w:r w:rsidR="008B0FCC">
              <w:rPr>
                <w:rFonts w:ascii="Times New Roman" w:eastAsia="Times New Roman" w:hAnsi="Times New Roman" w:cs="Times New Roman"/>
                <w:b/>
                <w:bCs/>
                <w:sz w:val="24"/>
                <w:szCs w:val="24"/>
              </w:rPr>
              <w:t xml:space="preserve">ewborn </w:t>
            </w:r>
            <w:r w:rsidR="00BF5679" w:rsidRPr="00BF5679">
              <w:rPr>
                <w:rFonts w:ascii="Times New Roman" w:eastAsia="Times New Roman" w:hAnsi="Times New Roman" w:cs="Times New Roman"/>
                <w:b/>
                <w:bCs/>
                <w:sz w:val="24"/>
                <w:szCs w:val="24"/>
              </w:rPr>
              <w:t>C</w:t>
            </w:r>
            <w:r w:rsidR="008B0FCC">
              <w:rPr>
                <w:rFonts w:ascii="Times New Roman" w:eastAsia="Times New Roman" w:hAnsi="Times New Roman" w:cs="Times New Roman"/>
                <w:b/>
                <w:bCs/>
                <w:sz w:val="24"/>
                <w:szCs w:val="24"/>
              </w:rPr>
              <w:t>are (</w:t>
            </w:r>
            <w:proofErr w:type="spellStart"/>
            <w:r w:rsidR="008B0FCC">
              <w:rPr>
                <w:rFonts w:ascii="Times New Roman" w:eastAsia="Times New Roman" w:hAnsi="Times New Roman" w:cs="Times New Roman"/>
                <w:b/>
                <w:bCs/>
                <w:sz w:val="24"/>
                <w:szCs w:val="24"/>
              </w:rPr>
              <w:t>EmONC</w:t>
            </w:r>
            <w:proofErr w:type="spellEnd"/>
            <w:r w:rsidR="008B0FCC">
              <w:rPr>
                <w:rFonts w:ascii="Times New Roman" w:eastAsia="Times New Roman" w:hAnsi="Times New Roman" w:cs="Times New Roman"/>
                <w:b/>
                <w:bCs/>
                <w:sz w:val="24"/>
                <w:szCs w:val="24"/>
              </w:rPr>
              <w:t>) Network</w:t>
            </w:r>
            <w:r w:rsidR="00BF5679" w:rsidRPr="00BF5679">
              <w:rPr>
                <w:rFonts w:ascii="Times New Roman" w:eastAsia="Times New Roman" w:hAnsi="Times New Roman" w:cs="Times New Roman"/>
                <w:b/>
                <w:bCs/>
                <w:sz w:val="24"/>
                <w:szCs w:val="24"/>
              </w:rPr>
              <w:t xml:space="preserve"> GIS Mapping and Capacity </w:t>
            </w:r>
            <w:r w:rsidR="00BF5679" w:rsidRPr="008B0FCC">
              <w:rPr>
                <w:rFonts w:ascii="Times New Roman" w:eastAsia="Times New Roman" w:hAnsi="Times New Roman" w:cs="Times New Roman"/>
                <w:b/>
                <w:bCs/>
                <w:sz w:val="24"/>
                <w:szCs w:val="24"/>
              </w:rPr>
              <w:t>Building</w:t>
            </w:r>
            <w:r w:rsidR="008B0FCC" w:rsidRPr="008B0FCC">
              <w:rPr>
                <w:rFonts w:ascii="Times New Roman" w:eastAsia="Times New Roman" w:hAnsi="Times New Roman" w:cs="Times New Roman"/>
                <w:sz w:val="24"/>
                <w:szCs w:val="24"/>
              </w:rPr>
              <w:t xml:space="preserve"> for selected Countries in UNFPA’s Asia-Pacific region</w:t>
            </w:r>
            <w:r w:rsidR="00BF5679" w:rsidRPr="00BF5679">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The purpose of the Invitation for Proposals is to identify eligible non-governmental organizations for prospective partnership with UNFPA Asia-Pacific Regional Office (APRO) to support the achievement of programme-specific objectives for the </w:t>
            </w:r>
            <w:r w:rsidR="00187BCB" w:rsidRPr="00187BCB">
              <w:rPr>
                <w:rFonts w:ascii="Times New Roman" w:eastAsia="Times New Roman" w:hAnsi="Times New Roman" w:cs="Times New Roman"/>
                <w:b/>
                <w:bCs/>
                <w:sz w:val="24"/>
                <w:szCs w:val="24"/>
              </w:rPr>
              <w:t>Maternal Health programme of work on Emergency Obstetric and Newborn Care improvements</w:t>
            </w:r>
            <w:r>
              <w:rPr>
                <w:rFonts w:ascii="Times New Roman" w:eastAsia="Times New Roman" w:hAnsi="Times New Roman" w:cs="Times New Roman"/>
                <w:sz w:val="24"/>
                <w:szCs w:val="24"/>
              </w:rPr>
              <w:t>, as well as results outlined in the UNFPA Strategic Plan, 2022-2025 or section 1.</w:t>
            </w:r>
            <w:r w:rsidR="00236A89">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below.</w:t>
            </w:r>
          </w:p>
          <w:p w14:paraId="604673BB" w14:textId="77777777" w:rsidR="00E76EF7" w:rsidRDefault="00E76EF7">
            <w:pPr>
              <w:rPr>
                <w:rFonts w:ascii="Times New Roman" w:eastAsia="Times New Roman" w:hAnsi="Times New Roman" w:cs="Times New Roman"/>
                <w:sz w:val="24"/>
                <w:szCs w:val="24"/>
              </w:rPr>
            </w:pPr>
          </w:p>
          <w:p w14:paraId="09D2B0F7" w14:textId="6B2B0BE1"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Organizations that wish to participate in this Invitation for Proposals are requested to send their submission through email or via UN Partner Portal marked “Invitation for Proposals-</w:t>
            </w:r>
            <w:r w:rsidR="00BF5679" w:rsidRPr="00BF5679">
              <w:rPr>
                <w:rFonts w:ascii="Times New Roman" w:eastAsia="Times New Roman" w:hAnsi="Times New Roman" w:cs="Times New Roman"/>
                <w:b/>
                <w:bCs/>
                <w:sz w:val="24"/>
                <w:szCs w:val="24"/>
              </w:rPr>
              <w:t xml:space="preserve"> </w:t>
            </w:r>
            <w:r w:rsidR="00BF5679" w:rsidRPr="00BF5679">
              <w:rPr>
                <w:rFonts w:ascii="Times New Roman" w:eastAsia="Times New Roman" w:hAnsi="Times New Roman" w:cs="Times New Roman"/>
                <w:sz w:val="24"/>
                <w:szCs w:val="24"/>
              </w:rPr>
              <w:t xml:space="preserve">Scope of Work on </w:t>
            </w:r>
            <w:proofErr w:type="spellStart"/>
            <w:r w:rsidR="00BF5679" w:rsidRPr="00BF5679">
              <w:rPr>
                <w:rFonts w:ascii="Times New Roman" w:eastAsia="Times New Roman" w:hAnsi="Times New Roman" w:cs="Times New Roman"/>
                <w:sz w:val="24"/>
                <w:szCs w:val="24"/>
              </w:rPr>
              <w:t>EmONC</w:t>
            </w:r>
            <w:proofErr w:type="spellEnd"/>
            <w:r w:rsidR="00BF5679" w:rsidRPr="00BF5679">
              <w:rPr>
                <w:rFonts w:ascii="Times New Roman" w:eastAsia="Times New Roman" w:hAnsi="Times New Roman" w:cs="Times New Roman"/>
                <w:sz w:val="24"/>
                <w:szCs w:val="24"/>
              </w:rPr>
              <w:t xml:space="preserve"> GIS Mapping and Capacity Building</w:t>
            </w:r>
            <w:r>
              <w:rPr>
                <w:rFonts w:ascii="Times New Roman" w:eastAsia="Times New Roman" w:hAnsi="Times New Roman" w:cs="Times New Roman"/>
                <w:sz w:val="24"/>
                <w:szCs w:val="24"/>
              </w:rPr>
              <w:t>” at the following address:</w:t>
            </w:r>
          </w:p>
          <w:p w14:paraId="72DBBA03"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7BED76"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UNFPA APRO email: </w:t>
            </w:r>
            <w:hyperlink r:id="rId8">
              <w:r>
                <w:rPr>
                  <w:rFonts w:ascii="Times New Roman" w:eastAsia="Times New Roman" w:hAnsi="Times New Roman" w:cs="Times New Roman"/>
                  <w:color w:val="1155CC"/>
                  <w:sz w:val="24"/>
                  <w:szCs w:val="24"/>
                  <w:u w:val="single"/>
                </w:rPr>
                <w:t>apro.office@unfpa.org</w:t>
              </w:r>
            </w:hyperlink>
          </w:p>
          <w:p w14:paraId="1751C91F" w14:textId="77777777" w:rsidR="00E76EF7" w:rsidRDefault="00E76EF7">
            <w:pPr>
              <w:rPr>
                <w:rFonts w:ascii="Times New Roman" w:eastAsia="Times New Roman" w:hAnsi="Times New Roman" w:cs="Times New Roman"/>
                <w:sz w:val="24"/>
                <w:szCs w:val="24"/>
              </w:rPr>
            </w:pPr>
          </w:p>
          <w:p w14:paraId="379D6A7A" w14:textId="0BF8AA1D" w:rsidR="00E76EF7" w:rsidRDefault="00000000">
            <w:pPr>
              <w:rPr>
                <w:rFonts w:ascii="Times New Roman" w:eastAsia="Times New Roman" w:hAnsi="Times New Roman" w:cs="Times New Roman"/>
                <w:b/>
                <w:sz w:val="26"/>
                <w:szCs w:val="26"/>
              </w:rPr>
            </w:pPr>
            <w:r>
              <w:rPr>
                <w:rFonts w:ascii="Times New Roman" w:eastAsia="Times New Roman" w:hAnsi="Times New Roman" w:cs="Times New Roman"/>
                <w:sz w:val="24"/>
                <w:szCs w:val="24"/>
              </w:rPr>
              <w:t xml:space="preserve">by 5 pm Bangkok time, </w:t>
            </w:r>
            <w:r w:rsidR="008B0FCC">
              <w:rPr>
                <w:rFonts w:ascii="Times New Roman" w:eastAsia="Times New Roman" w:hAnsi="Times New Roman" w:cs="Times New Roman"/>
                <w:b/>
                <w:sz w:val="24"/>
                <w:szCs w:val="24"/>
              </w:rPr>
              <w:t xml:space="preserve">15 </w:t>
            </w:r>
            <w:r w:rsidR="00475D5C">
              <w:rPr>
                <w:rFonts w:ascii="Times New Roman" w:eastAsia="Times New Roman" w:hAnsi="Times New Roman" w:cs="Times New Roman"/>
                <w:b/>
                <w:sz w:val="24"/>
                <w:szCs w:val="24"/>
              </w:rPr>
              <w:t>May 2024</w:t>
            </w:r>
          </w:p>
          <w:p w14:paraId="2D0A9759" w14:textId="77777777" w:rsidR="00E76EF7" w:rsidRDefault="00E76EF7">
            <w:pPr>
              <w:rPr>
                <w:rFonts w:ascii="Times New Roman" w:eastAsia="Times New Roman" w:hAnsi="Times New Roman" w:cs="Times New Roman"/>
                <w:sz w:val="24"/>
                <w:szCs w:val="24"/>
              </w:rPr>
            </w:pPr>
          </w:p>
          <w:p w14:paraId="0A5D00AF"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received after the date and time may not be accepted for consideration.</w:t>
            </w:r>
          </w:p>
          <w:p w14:paraId="2CEFFAC3" w14:textId="77777777" w:rsidR="00E76EF7" w:rsidRDefault="00E76EF7">
            <w:pPr>
              <w:rPr>
                <w:rFonts w:ascii="Times New Roman" w:eastAsia="Times New Roman" w:hAnsi="Times New Roman" w:cs="Times New Roman"/>
                <w:sz w:val="24"/>
                <w:szCs w:val="24"/>
              </w:rPr>
            </w:pPr>
          </w:p>
          <w:p w14:paraId="0D73E5BB"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must be submitted in English. </w:t>
            </w:r>
          </w:p>
          <w:p w14:paraId="3240F713" w14:textId="77777777" w:rsidR="00E76EF7" w:rsidRDefault="00E76EF7">
            <w:pPr>
              <w:rPr>
                <w:rFonts w:ascii="Times New Roman" w:eastAsia="Times New Roman" w:hAnsi="Times New Roman" w:cs="Times New Roman"/>
                <w:sz w:val="24"/>
                <w:szCs w:val="24"/>
              </w:rPr>
            </w:pPr>
          </w:p>
          <w:p w14:paraId="015359F7" w14:textId="7E388719"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requests for additional information must be addressed in writing by </w:t>
            </w:r>
            <w:r w:rsidR="008B0FCC">
              <w:rPr>
                <w:rFonts w:ascii="Times New Roman" w:eastAsia="Times New Roman" w:hAnsi="Times New Roman" w:cs="Times New Roman"/>
                <w:b/>
                <w:sz w:val="24"/>
                <w:szCs w:val="24"/>
              </w:rPr>
              <w:t xml:space="preserve">6 May </w:t>
            </w:r>
            <w:r w:rsidR="00475D5C">
              <w:rPr>
                <w:rFonts w:ascii="Times New Roman" w:eastAsia="Times New Roman" w:hAnsi="Times New Roman" w:cs="Times New Roman"/>
                <w:b/>
                <w:sz w:val="24"/>
                <w:szCs w:val="24"/>
              </w:rPr>
              <w:t xml:space="preserve">2024 </w:t>
            </w:r>
            <w:r>
              <w:rPr>
                <w:rFonts w:ascii="Times New Roman" w:eastAsia="Times New Roman" w:hAnsi="Times New Roman" w:cs="Times New Roman"/>
                <w:sz w:val="24"/>
                <w:szCs w:val="24"/>
              </w:rPr>
              <w:t xml:space="preserve">at the latest to Federica Maurizio, email </w:t>
            </w:r>
            <w:hyperlink r:id="rId9" w:history="1">
              <w:r w:rsidR="008B0FCC" w:rsidRPr="00794914">
                <w:rPr>
                  <w:rStyle w:val="Hyperlink"/>
                  <w:rFonts w:ascii="Times New Roman" w:eastAsia="Times New Roman" w:hAnsi="Times New Roman" w:cs="Times New Roman"/>
                  <w:i/>
                  <w:sz w:val="24"/>
                  <w:szCs w:val="24"/>
                </w:rPr>
                <w:t>maurizio@unfpa.org</w:t>
              </w:r>
            </w:hyperlink>
            <w:r>
              <w:rPr>
                <w:rFonts w:ascii="Times New Roman" w:eastAsia="Times New Roman" w:hAnsi="Times New Roman" w:cs="Times New Roman"/>
                <w:sz w:val="24"/>
                <w:szCs w:val="24"/>
              </w:rPr>
              <w:t>. UNFPA will post responses to queries or clarification requests by any NGO applicants who submitted, on UNFP</w:t>
            </w:r>
            <w:r w:rsidR="007E45D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APRO website before the deadline for submission of applications.</w:t>
            </w:r>
          </w:p>
          <w:p w14:paraId="75AF05D6" w14:textId="77777777" w:rsidR="00E76EF7" w:rsidRDefault="00E76EF7">
            <w:pPr>
              <w:rPr>
                <w:rFonts w:ascii="Times New Roman" w:eastAsia="Times New Roman" w:hAnsi="Times New Roman" w:cs="Times New Roman"/>
                <w:sz w:val="24"/>
                <w:szCs w:val="24"/>
              </w:rPr>
            </w:pPr>
          </w:p>
          <w:p w14:paraId="567FC9EB"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shall notify applying organizations whether it is considered for further action.</w:t>
            </w:r>
          </w:p>
          <w:p w14:paraId="7F722664" w14:textId="77777777" w:rsidR="00E76EF7" w:rsidRDefault="00E76EF7">
            <w:pPr>
              <w:rPr>
                <w:rFonts w:ascii="Times New Roman" w:eastAsia="Times New Roman" w:hAnsi="Times New Roman" w:cs="Times New Roman"/>
                <w:sz w:val="24"/>
                <w:szCs w:val="24"/>
              </w:rPr>
            </w:pPr>
          </w:p>
          <w:p w14:paraId="5937CB5A"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see </w:t>
            </w:r>
            <w:hyperlink r:id="rId10">
              <w:r>
                <w:rPr>
                  <w:rFonts w:ascii="Times New Roman" w:eastAsia="Times New Roman" w:hAnsi="Times New Roman" w:cs="Times New Roman"/>
                  <w:color w:val="0563C1"/>
                  <w:sz w:val="24"/>
                  <w:szCs w:val="24"/>
                  <w:u w:val="single"/>
                </w:rPr>
                <w:t>Working with UNFPA: Key information for UNFPA Implementing Partners on completing the Protection from Sexual Exploitation and Abuse (PSEA) Assessment</w:t>
              </w:r>
            </w:hyperlink>
            <w:r>
              <w:rPr>
                <w:rFonts w:ascii="Times New Roman" w:eastAsia="Times New Roman" w:hAnsi="Times New Roman" w:cs="Times New Roman"/>
                <w:sz w:val="24"/>
                <w:szCs w:val="24"/>
              </w:rPr>
              <w:t>.</w:t>
            </w:r>
          </w:p>
        </w:tc>
      </w:tr>
    </w:tbl>
    <w:p w14:paraId="13AD4632" w14:textId="77777777" w:rsidR="00E76EF7" w:rsidRDefault="00E76EF7">
      <w:pPr>
        <w:rPr>
          <w:rFonts w:ascii="Times New Roman" w:eastAsia="Times New Roman" w:hAnsi="Times New Roman" w:cs="Times New Roman"/>
          <w:sz w:val="24"/>
          <w:szCs w:val="24"/>
        </w:rPr>
      </w:pPr>
    </w:p>
    <w:tbl>
      <w:tblPr>
        <w:tblStyle w:val="afff"/>
        <w:tblW w:w="9364"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845"/>
        <w:gridCol w:w="7519"/>
      </w:tblGrid>
      <w:tr w:rsidR="00E76EF7" w14:paraId="0DDF4132" w14:textId="77777777">
        <w:tc>
          <w:tcPr>
            <w:tcW w:w="9364" w:type="dxa"/>
            <w:gridSpan w:val="2"/>
            <w:shd w:val="clear" w:color="auto" w:fill="002060"/>
          </w:tcPr>
          <w:p w14:paraId="796AB644"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1: Background</w:t>
            </w:r>
          </w:p>
        </w:tc>
      </w:tr>
      <w:tr w:rsidR="00E76EF7" w14:paraId="2DD413B4" w14:textId="77777777">
        <w:tc>
          <w:tcPr>
            <w:tcW w:w="1845" w:type="dxa"/>
            <w:tcBorders>
              <w:right w:val="single" w:sz="6" w:space="0" w:color="BDD7EE"/>
            </w:tcBorders>
            <w:shd w:val="clear" w:color="auto" w:fill="D9D9D9"/>
          </w:tcPr>
          <w:p w14:paraId="48D4E39F"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1.1 UNFPA mandate</w:t>
            </w:r>
          </w:p>
        </w:tc>
        <w:tc>
          <w:tcPr>
            <w:tcW w:w="7519" w:type="dxa"/>
            <w:tcBorders>
              <w:left w:val="single" w:sz="6" w:space="0" w:color="BDD7EE"/>
            </w:tcBorders>
          </w:tcPr>
          <w:p w14:paraId="2A2D170A"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is the lead UN agency for delivering a world where every pregnancy is wanted, every birth is safe, and every young person's potential is fulfilled.</w:t>
            </w:r>
          </w:p>
          <w:p w14:paraId="1ED9B107" w14:textId="77777777" w:rsidR="00E76EF7" w:rsidRDefault="00E76EF7">
            <w:pPr>
              <w:rPr>
                <w:rFonts w:ascii="Times New Roman" w:eastAsia="Times New Roman" w:hAnsi="Times New Roman" w:cs="Times New Roman"/>
                <w:sz w:val="24"/>
                <w:szCs w:val="24"/>
              </w:rPr>
            </w:pPr>
          </w:p>
          <w:p w14:paraId="20691D95" w14:textId="1C90E8BF"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UNFPA works with governments and </w:t>
            </w:r>
            <w:r w:rsidR="008B0FCC">
              <w:rPr>
                <w:rFonts w:ascii="Times New Roman" w:eastAsia="Times New Roman" w:hAnsi="Times New Roman" w:cs="Times New Roman"/>
                <w:sz w:val="24"/>
                <w:szCs w:val="24"/>
              </w:rPr>
              <w:t>other</w:t>
            </w:r>
            <w:r>
              <w:rPr>
                <w:rFonts w:ascii="Times New Roman" w:eastAsia="Times New Roman" w:hAnsi="Times New Roman" w:cs="Times New Roman"/>
                <w:sz w:val="24"/>
                <w:szCs w:val="24"/>
              </w:rPr>
              <w:t xml:space="preserve"> partners to provide comprehensive sexual and reproductive health and reproductive rights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w:t>
            </w:r>
          </w:p>
          <w:p w14:paraId="7BA08DE7" w14:textId="77777777" w:rsidR="00E76EF7" w:rsidRDefault="00000000">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reduce maternal mortality by building on inequity analyses, policy advice and capacity building for quality midwifery and comprehensive emergency obstetric </w:t>
            </w:r>
            <w:proofErr w:type="gramStart"/>
            <w:r>
              <w:rPr>
                <w:rFonts w:ascii="Times New Roman" w:eastAsia="Times New Roman" w:hAnsi="Times New Roman" w:cs="Times New Roman"/>
                <w:sz w:val="24"/>
                <w:szCs w:val="24"/>
              </w:rPr>
              <w:t>care;</w:t>
            </w:r>
            <w:proofErr w:type="gramEnd"/>
          </w:p>
          <w:p w14:paraId="5970E0A3" w14:textId="77777777" w:rsidR="00E76EF7" w:rsidRDefault="00000000">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reduce unmet need for family planning by scaling up use of innovative methods for rights-based, high quality family planning, </w:t>
            </w:r>
            <w:r>
              <w:rPr>
                <w:rFonts w:ascii="Times New Roman" w:eastAsia="Times New Roman" w:hAnsi="Times New Roman" w:cs="Times New Roman"/>
                <w:sz w:val="24"/>
                <w:szCs w:val="24"/>
              </w:rPr>
              <w:lastRenderedPageBreak/>
              <w:t xml:space="preserve">adolescent sexual and reproductive health services and information, improved supply chain management, and evidence for domestic financing, while providing support for responses to low </w:t>
            </w:r>
            <w:proofErr w:type="gramStart"/>
            <w:r>
              <w:rPr>
                <w:rFonts w:ascii="Times New Roman" w:eastAsia="Times New Roman" w:hAnsi="Times New Roman" w:cs="Times New Roman"/>
                <w:sz w:val="24"/>
                <w:szCs w:val="24"/>
              </w:rPr>
              <w:t>fertility;</w:t>
            </w:r>
            <w:proofErr w:type="gramEnd"/>
          </w:p>
          <w:p w14:paraId="5A66A1A8" w14:textId="77777777" w:rsidR="00E76EF7" w:rsidRDefault="00000000">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strong focus on reducing gender-based violence and harmful practices by advocating for increased investments in gender transformative policies and programming for prevention and response across humanitarian, development, </w:t>
            </w:r>
            <w:proofErr w:type="gramStart"/>
            <w:r>
              <w:rPr>
                <w:rFonts w:ascii="Times New Roman" w:eastAsia="Times New Roman" w:hAnsi="Times New Roman" w:cs="Times New Roman"/>
                <w:sz w:val="24"/>
                <w:szCs w:val="24"/>
              </w:rPr>
              <w:t>conflict</w:t>
            </w:r>
            <w:proofErr w:type="gramEnd"/>
            <w:r>
              <w:rPr>
                <w:rFonts w:ascii="Times New Roman" w:eastAsia="Times New Roman" w:hAnsi="Times New Roman" w:cs="Times New Roman"/>
                <w:sz w:val="24"/>
                <w:szCs w:val="24"/>
              </w:rPr>
              <w:t xml:space="preserve"> and post-conflict contexts; and </w:t>
            </w:r>
          </w:p>
          <w:p w14:paraId="2E549F12" w14:textId="77777777" w:rsidR="00E76EF7" w:rsidRDefault="00000000">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strengthen data and analysis so policies and programmes address those most left behind. </w:t>
            </w:r>
          </w:p>
          <w:p w14:paraId="7F6744BC" w14:textId="77777777" w:rsidR="00E76EF7" w:rsidRDefault="00E76EF7">
            <w:pPr>
              <w:rPr>
                <w:rFonts w:ascii="Times New Roman" w:eastAsia="Times New Roman" w:hAnsi="Times New Roman" w:cs="Times New Roman"/>
                <w:sz w:val="24"/>
                <w:szCs w:val="24"/>
              </w:rPr>
            </w:pPr>
          </w:p>
          <w:p w14:paraId="37C4E046" w14:textId="370DD6BA"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UNFPA’s work directly contributes to the achievement of the 2030 Agenda for Sustainable Development and its 17 Sustainable Development Goals (SDGs).</w:t>
            </w:r>
            <w:r w:rsidR="008B0FCC">
              <w:rPr>
                <w:rFonts w:ascii="Times New Roman" w:eastAsia="Times New Roman" w:hAnsi="Times New Roman" w:cs="Times New Roman"/>
                <w:sz w:val="24"/>
                <w:szCs w:val="24"/>
              </w:rPr>
              <w:t xml:space="preserve"> In particular, the scope of work on </w:t>
            </w:r>
            <w:proofErr w:type="spellStart"/>
            <w:r w:rsidR="008B0FCC">
              <w:rPr>
                <w:rFonts w:ascii="Times New Roman" w:eastAsia="Times New Roman" w:hAnsi="Times New Roman" w:cs="Times New Roman"/>
                <w:sz w:val="24"/>
                <w:szCs w:val="24"/>
              </w:rPr>
              <w:t>EmONC</w:t>
            </w:r>
            <w:proofErr w:type="spellEnd"/>
            <w:r w:rsidR="008B0FCC">
              <w:rPr>
                <w:rFonts w:ascii="Times New Roman" w:eastAsia="Times New Roman" w:hAnsi="Times New Roman" w:cs="Times New Roman"/>
                <w:sz w:val="24"/>
                <w:szCs w:val="24"/>
              </w:rPr>
              <w:t xml:space="preserve"> Network GIS Mapping and Capacity Building illustrated in this Invitation for Proposal will directly contribute to the achievement of Sustainable Development Goal 3.1, on MMR Reduction to less than 70 maternal deaths per 100,000 live births by 2030.</w:t>
            </w:r>
          </w:p>
          <w:p w14:paraId="16DCC090" w14:textId="77777777" w:rsidR="00E76EF7" w:rsidRDefault="00E76EF7">
            <w:pPr>
              <w:rPr>
                <w:rFonts w:ascii="Times New Roman" w:eastAsia="Times New Roman" w:hAnsi="Times New Roman" w:cs="Times New Roman"/>
                <w:sz w:val="24"/>
                <w:szCs w:val="24"/>
              </w:rPr>
            </w:pPr>
          </w:p>
        </w:tc>
      </w:tr>
      <w:tr w:rsidR="00E76EF7" w14:paraId="4669EDB5" w14:textId="77777777">
        <w:trPr>
          <w:trHeight w:val="20"/>
        </w:trPr>
        <w:tc>
          <w:tcPr>
            <w:tcW w:w="1845" w:type="dxa"/>
            <w:tcBorders>
              <w:right w:val="single" w:sz="6" w:space="0" w:color="BDD7EE"/>
            </w:tcBorders>
            <w:shd w:val="clear" w:color="auto" w:fill="D9D9D9"/>
          </w:tcPr>
          <w:p w14:paraId="3C04AD7E"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1.2 UNFPA Programme of Assistance in APRO</w:t>
            </w:r>
          </w:p>
        </w:tc>
        <w:tc>
          <w:tcPr>
            <w:tcW w:w="7519" w:type="dxa"/>
            <w:tcBorders>
              <w:left w:val="single" w:sz="6" w:space="0" w:color="BDD7EE"/>
            </w:tcBorders>
          </w:tcPr>
          <w:p w14:paraId="1A809118" w14:textId="66C9CA75"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Asia and the Pacific, UNFPA has structured its goals under its 2022-2025 Strategic Plan, to ensure the achievement of three outcomes (“Three Transformative Results”): ending preventable maternal mortality, unmet need for family planning, and </w:t>
            </w:r>
            <w:r w:rsidR="00B446A5">
              <w:rPr>
                <w:rFonts w:ascii="Times New Roman" w:eastAsia="Times New Roman" w:hAnsi="Times New Roman" w:cs="Times New Roman"/>
                <w:sz w:val="24"/>
                <w:szCs w:val="24"/>
              </w:rPr>
              <w:t>gender-based</w:t>
            </w:r>
            <w:r>
              <w:rPr>
                <w:rFonts w:ascii="Times New Roman" w:eastAsia="Times New Roman" w:hAnsi="Times New Roman" w:cs="Times New Roman"/>
                <w:sz w:val="24"/>
                <w:szCs w:val="24"/>
              </w:rPr>
              <w:t xml:space="preserve"> violence and harmful practices. At the core of UNFPA activities is the need to improve the provision of high-quality, comprehensive sexual and reproductive health services and ensure the realisation of reproductive rights for all.</w:t>
            </w:r>
          </w:p>
          <w:p w14:paraId="514B02C9" w14:textId="77777777" w:rsidR="00E76EF7" w:rsidRDefault="00E76EF7">
            <w:pPr>
              <w:rPr>
                <w:rFonts w:ascii="Times New Roman" w:eastAsia="Times New Roman" w:hAnsi="Times New Roman" w:cs="Times New Roman"/>
                <w:sz w:val="24"/>
                <w:szCs w:val="24"/>
              </w:rPr>
            </w:pPr>
          </w:p>
          <w:p w14:paraId="45B6B448" w14:textId="054E1F55" w:rsidR="00E76EF7" w:rsidRDefault="00236A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Preventing Maternal Deaths requires a comprehensive approach to health service provision and health systems strengthening, which allows countries to have all health systems elements in place to </w:t>
            </w:r>
            <w:r w:rsidR="00B446A5">
              <w:rPr>
                <w:rFonts w:ascii="Times New Roman" w:eastAsia="Times New Roman" w:hAnsi="Times New Roman" w:cs="Times New Roman"/>
                <w:sz w:val="24"/>
                <w:szCs w:val="24"/>
              </w:rPr>
              <w:t>ensure the delivery of high-quality maternal health services to all those who need them: adequate numbers of well-trained human resources, availability of essential and life-saving medicines and drugs, and functioning and well-equipped health facilities, which are accessible and can provide life-saving Emergency Obstetric and Newborn Care, and that are part of a functioning referral network for service delivery.</w:t>
            </w:r>
          </w:p>
          <w:p w14:paraId="0D2F1124" w14:textId="77777777" w:rsidR="00E76EF7" w:rsidRDefault="00E76EF7">
            <w:pPr>
              <w:rPr>
                <w:rFonts w:ascii="Times New Roman" w:eastAsia="Times New Roman" w:hAnsi="Times New Roman" w:cs="Times New Roman"/>
                <w:sz w:val="24"/>
                <w:szCs w:val="24"/>
              </w:rPr>
            </w:pPr>
          </w:p>
          <w:p w14:paraId="139A4592" w14:textId="101727EF" w:rsidR="00B446A5" w:rsidRDefault="00000000" w:rsidP="00187B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context of the work to </w:t>
            </w:r>
            <w:r w:rsidR="00B446A5">
              <w:rPr>
                <w:rFonts w:ascii="Times New Roman" w:eastAsia="Times New Roman" w:hAnsi="Times New Roman" w:cs="Times New Roman"/>
                <w:sz w:val="24"/>
                <w:szCs w:val="24"/>
              </w:rPr>
              <w:t>prevent maternal deaths</w:t>
            </w:r>
            <w:r>
              <w:rPr>
                <w:rFonts w:ascii="Times New Roman" w:eastAsia="Times New Roman" w:hAnsi="Times New Roman" w:cs="Times New Roman"/>
                <w:sz w:val="24"/>
                <w:szCs w:val="24"/>
              </w:rPr>
              <w:t xml:space="preserve"> in the Asia-Pacific region, UNFPA Asia Pacific Regional Office </w:t>
            </w:r>
            <w:r w:rsidR="00187BCB">
              <w:rPr>
                <w:rFonts w:ascii="Times New Roman" w:eastAsia="Times New Roman" w:hAnsi="Times New Roman" w:cs="Times New Roman"/>
                <w:sz w:val="24"/>
                <w:szCs w:val="24"/>
              </w:rPr>
              <w:t xml:space="preserve">is working </w:t>
            </w:r>
            <w:r w:rsidR="00B446A5">
              <w:rPr>
                <w:rFonts w:ascii="Times New Roman" w:eastAsia="Times New Roman" w:hAnsi="Times New Roman" w:cs="Times New Roman"/>
                <w:sz w:val="24"/>
                <w:szCs w:val="24"/>
              </w:rPr>
              <w:t xml:space="preserve">on the specific objective of </w:t>
            </w:r>
            <w:r w:rsidR="00187BCB" w:rsidRPr="00187BCB">
              <w:rPr>
                <w:rFonts w:ascii="Times New Roman" w:eastAsia="Times New Roman" w:hAnsi="Times New Roman" w:cs="Times New Roman"/>
                <w:b/>
                <w:bCs/>
                <w:sz w:val="24"/>
                <w:szCs w:val="24"/>
              </w:rPr>
              <w:t xml:space="preserve">improving Emergency Obstetric and Newborn Care networks </w:t>
            </w:r>
            <w:r w:rsidR="00B446A5">
              <w:rPr>
                <w:rFonts w:ascii="Times New Roman" w:eastAsia="Times New Roman" w:hAnsi="Times New Roman" w:cs="Times New Roman"/>
                <w:b/>
                <w:bCs/>
                <w:sz w:val="24"/>
                <w:szCs w:val="24"/>
              </w:rPr>
              <w:t xml:space="preserve">of care </w:t>
            </w:r>
            <w:r w:rsidR="00187BCB" w:rsidRPr="00187BCB">
              <w:rPr>
                <w:rFonts w:ascii="Times New Roman" w:eastAsia="Times New Roman" w:hAnsi="Times New Roman" w:cs="Times New Roman"/>
                <w:b/>
                <w:bCs/>
                <w:sz w:val="24"/>
                <w:szCs w:val="24"/>
              </w:rPr>
              <w:t>and functionality</w:t>
            </w:r>
            <w:r w:rsidR="00B446A5">
              <w:rPr>
                <w:rFonts w:ascii="Times New Roman" w:eastAsia="Times New Roman" w:hAnsi="Times New Roman" w:cs="Times New Roman"/>
                <w:b/>
                <w:bCs/>
                <w:sz w:val="24"/>
                <w:szCs w:val="24"/>
              </w:rPr>
              <w:t xml:space="preserve"> of </w:t>
            </w:r>
            <w:proofErr w:type="spellStart"/>
            <w:r w:rsidR="00B446A5">
              <w:rPr>
                <w:rFonts w:ascii="Times New Roman" w:eastAsia="Times New Roman" w:hAnsi="Times New Roman" w:cs="Times New Roman"/>
                <w:b/>
                <w:bCs/>
                <w:sz w:val="24"/>
                <w:szCs w:val="24"/>
              </w:rPr>
              <w:t>EmONC</w:t>
            </w:r>
            <w:proofErr w:type="spellEnd"/>
            <w:r w:rsidR="00B446A5">
              <w:rPr>
                <w:rFonts w:ascii="Times New Roman" w:eastAsia="Times New Roman" w:hAnsi="Times New Roman" w:cs="Times New Roman"/>
                <w:b/>
                <w:bCs/>
                <w:sz w:val="24"/>
                <w:szCs w:val="24"/>
              </w:rPr>
              <w:t xml:space="preserve"> facilities</w:t>
            </w:r>
            <w:r w:rsidR="00187BCB">
              <w:rPr>
                <w:rFonts w:ascii="Times New Roman" w:eastAsia="Times New Roman" w:hAnsi="Times New Roman" w:cs="Times New Roman"/>
                <w:sz w:val="24"/>
                <w:szCs w:val="24"/>
              </w:rPr>
              <w:t>.</w:t>
            </w:r>
            <w:r w:rsidR="00B446A5">
              <w:rPr>
                <w:rFonts w:ascii="Times New Roman" w:eastAsia="Times New Roman" w:hAnsi="Times New Roman" w:cs="Times New Roman"/>
                <w:sz w:val="24"/>
                <w:szCs w:val="24"/>
              </w:rPr>
              <w:t xml:space="preserve"> This entails ensuring that in each country, the health facilities</w:t>
            </w:r>
            <w:r w:rsidR="00187BCB">
              <w:rPr>
                <w:rFonts w:ascii="Times New Roman" w:eastAsia="Times New Roman" w:hAnsi="Times New Roman" w:cs="Times New Roman"/>
                <w:sz w:val="24"/>
                <w:szCs w:val="24"/>
              </w:rPr>
              <w:t xml:space="preserve"> </w:t>
            </w:r>
            <w:r w:rsidR="00B446A5">
              <w:rPr>
                <w:rFonts w:ascii="Times New Roman" w:eastAsia="Times New Roman" w:hAnsi="Times New Roman" w:cs="Times New Roman"/>
                <w:sz w:val="24"/>
                <w:szCs w:val="24"/>
              </w:rPr>
              <w:t>that are designated as ‘</w:t>
            </w:r>
            <w:proofErr w:type="spellStart"/>
            <w:r w:rsidR="00B446A5">
              <w:rPr>
                <w:rFonts w:ascii="Times New Roman" w:eastAsia="Times New Roman" w:hAnsi="Times New Roman" w:cs="Times New Roman"/>
                <w:sz w:val="24"/>
                <w:szCs w:val="24"/>
              </w:rPr>
              <w:t>EmONC</w:t>
            </w:r>
            <w:proofErr w:type="spellEnd"/>
            <w:r w:rsidR="00B446A5">
              <w:rPr>
                <w:rFonts w:ascii="Times New Roman" w:eastAsia="Times New Roman" w:hAnsi="Times New Roman" w:cs="Times New Roman"/>
                <w:sz w:val="24"/>
                <w:szCs w:val="24"/>
              </w:rPr>
              <w:t xml:space="preserve"> facilities’ are </w:t>
            </w:r>
            <w:proofErr w:type="spellStart"/>
            <w:r w:rsidR="00B446A5">
              <w:rPr>
                <w:rFonts w:ascii="Times New Roman" w:eastAsia="Times New Roman" w:hAnsi="Times New Roman" w:cs="Times New Roman"/>
                <w:sz w:val="24"/>
                <w:szCs w:val="24"/>
              </w:rPr>
              <w:t>i</w:t>
            </w:r>
            <w:proofErr w:type="spellEnd"/>
            <w:r w:rsidR="00B446A5">
              <w:rPr>
                <w:rFonts w:ascii="Times New Roman" w:eastAsia="Times New Roman" w:hAnsi="Times New Roman" w:cs="Times New Roman"/>
                <w:sz w:val="24"/>
                <w:szCs w:val="24"/>
              </w:rPr>
              <w:t xml:space="preserve">) accessible; ii) </w:t>
            </w:r>
            <w:r w:rsidR="007E45D0">
              <w:rPr>
                <w:rFonts w:ascii="Times New Roman" w:eastAsia="Times New Roman" w:hAnsi="Times New Roman" w:cs="Times New Roman"/>
                <w:sz w:val="24"/>
                <w:szCs w:val="24"/>
              </w:rPr>
              <w:t xml:space="preserve">ready and </w:t>
            </w:r>
            <w:r w:rsidR="00B446A5">
              <w:rPr>
                <w:rFonts w:ascii="Times New Roman" w:eastAsia="Times New Roman" w:hAnsi="Times New Roman" w:cs="Times New Roman"/>
                <w:sz w:val="24"/>
                <w:szCs w:val="24"/>
              </w:rPr>
              <w:t xml:space="preserve">functioning in terms of human resources, </w:t>
            </w:r>
            <w:proofErr w:type="gramStart"/>
            <w:r w:rsidR="00B446A5">
              <w:rPr>
                <w:rFonts w:ascii="Times New Roman" w:eastAsia="Times New Roman" w:hAnsi="Times New Roman" w:cs="Times New Roman"/>
                <w:sz w:val="24"/>
                <w:szCs w:val="24"/>
              </w:rPr>
              <w:t>medicines</w:t>
            </w:r>
            <w:proofErr w:type="gramEnd"/>
            <w:r w:rsidR="00B446A5">
              <w:rPr>
                <w:rFonts w:ascii="Times New Roman" w:eastAsia="Times New Roman" w:hAnsi="Times New Roman" w:cs="Times New Roman"/>
                <w:sz w:val="24"/>
                <w:szCs w:val="24"/>
              </w:rPr>
              <w:t xml:space="preserve"> and equipment – allowing them to perform all required </w:t>
            </w:r>
            <w:proofErr w:type="spellStart"/>
            <w:r w:rsidR="00B446A5">
              <w:rPr>
                <w:rFonts w:ascii="Times New Roman" w:eastAsia="Times New Roman" w:hAnsi="Times New Roman" w:cs="Times New Roman"/>
                <w:sz w:val="24"/>
                <w:szCs w:val="24"/>
              </w:rPr>
              <w:t>EmONC</w:t>
            </w:r>
            <w:proofErr w:type="spellEnd"/>
            <w:r w:rsidR="00B446A5">
              <w:rPr>
                <w:rFonts w:ascii="Times New Roman" w:eastAsia="Times New Roman" w:hAnsi="Times New Roman" w:cs="Times New Roman"/>
                <w:sz w:val="24"/>
                <w:szCs w:val="24"/>
              </w:rPr>
              <w:t xml:space="preserve"> signal functions; ad iii) part of an efficient </w:t>
            </w:r>
            <w:proofErr w:type="spellStart"/>
            <w:r w:rsidR="00B446A5">
              <w:rPr>
                <w:rFonts w:ascii="Times New Roman" w:eastAsia="Times New Roman" w:hAnsi="Times New Roman" w:cs="Times New Roman"/>
                <w:sz w:val="24"/>
                <w:szCs w:val="24"/>
              </w:rPr>
              <w:t>EmONC</w:t>
            </w:r>
            <w:proofErr w:type="spellEnd"/>
            <w:r w:rsidR="00B446A5">
              <w:rPr>
                <w:rFonts w:ascii="Times New Roman" w:eastAsia="Times New Roman" w:hAnsi="Times New Roman" w:cs="Times New Roman"/>
                <w:sz w:val="24"/>
                <w:szCs w:val="24"/>
              </w:rPr>
              <w:t xml:space="preserve"> referral network, allowing the provision of life-saving care at different levels of the health systems.</w:t>
            </w:r>
          </w:p>
          <w:p w14:paraId="056A9E02" w14:textId="77777777" w:rsidR="00B446A5" w:rsidRDefault="00B446A5" w:rsidP="00187BCB">
            <w:pPr>
              <w:rPr>
                <w:rFonts w:ascii="Times New Roman" w:eastAsia="Times New Roman" w:hAnsi="Times New Roman" w:cs="Times New Roman"/>
                <w:sz w:val="24"/>
                <w:szCs w:val="24"/>
              </w:rPr>
            </w:pPr>
          </w:p>
          <w:p w14:paraId="36100FF9" w14:textId="77302003" w:rsidR="00B446A5" w:rsidRDefault="00A252CA" w:rsidP="00187BCB">
            <w:pPr>
              <w:rPr>
                <w:rFonts w:ascii="Times New Roman" w:eastAsia="Times New Roman" w:hAnsi="Times New Roman" w:cs="Times New Roman"/>
                <w:sz w:val="24"/>
                <w:szCs w:val="24"/>
              </w:rPr>
            </w:pPr>
            <w:r>
              <w:rPr>
                <w:rFonts w:ascii="Times New Roman" w:eastAsia="Times New Roman" w:hAnsi="Times New Roman" w:cs="Times New Roman"/>
                <w:sz w:val="24"/>
                <w:szCs w:val="24"/>
              </w:rPr>
              <w:t>As part of this scope of work</w:t>
            </w:r>
            <w:r w:rsidR="0096739B">
              <w:rPr>
                <w:rFonts w:ascii="Times New Roman" w:eastAsia="Times New Roman" w:hAnsi="Times New Roman" w:cs="Times New Roman"/>
                <w:sz w:val="24"/>
                <w:szCs w:val="24"/>
              </w:rPr>
              <w:t xml:space="preserve"> on maternal health and </w:t>
            </w:r>
            <w:proofErr w:type="spellStart"/>
            <w:r w:rsidR="0096739B">
              <w:rPr>
                <w:rFonts w:ascii="Times New Roman" w:eastAsia="Times New Roman" w:hAnsi="Times New Roman" w:cs="Times New Roman"/>
                <w:sz w:val="24"/>
                <w:szCs w:val="24"/>
              </w:rPr>
              <w:t>EmONC</w:t>
            </w:r>
            <w:proofErr w:type="spellEnd"/>
            <w:r>
              <w:rPr>
                <w:rFonts w:ascii="Times New Roman" w:eastAsia="Times New Roman" w:hAnsi="Times New Roman" w:cs="Times New Roman"/>
                <w:sz w:val="24"/>
                <w:szCs w:val="24"/>
              </w:rPr>
              <w:t>, UNFPA APRO is working with partners to:</w:t>
            </w:r>
          </w:p>
          <w:p w14:paraId="5A5A48E0" w14:textId="77777777" w:rsidR="00B446A5" w:rsidRDefault="00B446A5" w:rsidP="00187BCB">
            <w:pPr>
              <w:rPr>
                <w:rFonts w:ascii="Times New Roman" w:eastAsia="Times New Roman" w:hAnsi="Times New Roman" w:cs="Times New Roman"/>
                <w:sz w:val="24"/>
                <w:szCs w:val="24"/>
              </w:rPr>
            </w:pPr>
          </w:p>
          <w:p w14:paraId="77FE53D1" w14:textId="37C0E5B1" w:rsidR="005F5254" w:rsidRPr="0096739B" w:rsidRDefault="005F5254" w:rsidP="005F5254">
            <w:pPr>
              <w:pStyle w:val="ListParagraph"/>
              <w:numPr>
                <w:ilvl w:val="0"/>
                <w:numId w:val="21"/>
              </w:numPr>
              <w:jc w:val="both"/>
              <w:rPr>
                <w:rFonts w:ascii="Times New Roman" w:hAnsi="Times New Roman" w:cs="Times New Roman"/>
                <w:sz w:val="24"/>
                <w:szCs w:val="24"/>
              </w:rPr>
            </w:pPr>
            <w:r w:rsidRPr="0096739B">
              <w:rPr>
                <w:rFonts w:ascii="Times New Roman" w:hAnsi="Times New Roman" w:cs="Times New Roman"/>
                <w:sz w:val="24"/>
                <w:szCs w:val="24"/>
              </w:rPr>
              <w:t>Inform UNFPA country office</w:t>
            </w:r>
            <w:r w:rsidR="00A252CA" w:rsidRPr="0096739B">
              <w:rPr>
                <w:rFonts w:ascii="Times New Roman" w:hAnsi="Times New Roman" w:cs="Times New Roman"/>
                <w:sz w:val="24"/>
                <w:szCs w:val="24"/>
              </w:rPr>
              <w:t>s</w:t>
            </w:r>
            <w:r w:rsidRPr="0096739B">
              <w:rPr>
                <w:rFonts w:ascii="Times New Roman" w:hAnsi="Times New Roman" w:cs="Times New Roman"/>
                <w:sz w:val="24"/>
                <w:szCs w:val="24"/>
              </w:rPr>
              <w:t xml:space="preserve"> and their MNH counterpart</w:t>
            </w:r>
            <w:r w:rsidR="00A252CA" w:rsidRPr="0096739B">
              <w:rPr>
                <w:rFonts w:ascii="Times New Roman" w:hAnsi="Times New Roman" w:cs="Times New Roman"/>
                <w:sz w:val="24"/>
                <w:szCs w:val="24"/>
              </w:rPr>
              <w:t>s</w:t>
            </w:r>
            <w:r w:rsidRPr="0096739B">
              <w:rPr>
                <w:rFonts w:ascii="Times New Roman" w:hAnsi="Times New Roman" w:cs="Times New Roman"/>
                <w:sz w:val="24"/>
                <w:szCs w:val="24"/>
              </w:rPr>
              <w:t xml:space="preserve"> in the Ministry of Health about the process, data, technical capacity, and resources needed </w:t>
            </w:r>
            <w:r w:rsidR="00A252CA" w:rsidRPr="0096739B">
              <w:rPr>
                <w:rFonts w:ascii="Times New Roman" w:hAnsi="Times New Roman" w:cs="Times New Roman"/>
                <w:sz w:val="24"/>
                <w:szCs w:val="24"/>
              </w:rPr>
              <w:t xml:space="preserve">to strengthen the </w:t>
            </w:r>
            <w:proofErr w:type="spellStart"/>
            <w:r w:rsidR="00A252CA" w:rsidRPr="0096739B">
              <w:rPr>
                <w:rFonts w:ascii="Times New Roman" w:hAnsi="Times New Roman" w:cs="Times New Roman"/>
                <w:sz w:val="24"/>
                <w:szCs w:val="24"/>
              </w:rPr>
              <w:t>EmONC</w:t>
            </w:r>
            <w:proofErr w:type="spellEnd"/>
            <w:r w:rsidR="00A252CA" w:rsidRPr="0096739B">
              <w:rPr>
                <w:rFonts w:ascii="Times New Roman" w:hAnsi="Times New Roman" w:cs="Times New Roman"/>
                <w:sz w:val="24"/>
                <w:szCs w:val="24"/>
              </w:rPr>
              <w:t xml:space="preserve"> networks in each country, including operationalising </w:t>
            </w:r>
            <w:r w:rsidRPr="0096739B">
              <w:rPr>
                <w:rFonts w:ascii="Times New Roman" w:hAnsi="Times New Roman" w:cs="Times New Roman"/>
                <w:sz w:val="24"/>
                <w:szCs w:val="24"/>
              </w:rPr>
              <w:t xml:space="preserve">the geographic component of UNFPA’s </w:t>
            </w:r>
            <w:hyperlink r:id="rId11" w:history="1">
              <w:r w:rsidR="00A252CA" w:rsidRPr="00C470C2">
                <w:rPr>
                  <w:rStyle w:val="Hyperlink"/>
                  <w:rFonts w:ascii="Times New Roman" w:hAnsi="Times New Roman" w:cs="Times New Roman"/>
                  <w:i/>
                  <w:iCs/>
                  <w:sz w:val="24"/>
                  <w:szCs w:val="24"/>
                </w:rPr>
                <w:t>I</w:t>
              </w:r>
              <w:r w:rsidRPr="00C470C2">
                <w:rPr>
                  <w:rStyle w:val="Hyperlink"/>
                  <w:rFonts w:ascii="Times New Roman" w:hAnsi="Times New Roman" w:cs="Times New Roman"/>
                  <w:i/>
                  <w:iCs/>
                  <w:sz w:val="24"/>
                  <w:szCs w:val="24"/>
                </w:rPr>
                <w:t xml:space="preserve">mplementation </w:t>
              </w:r>
              <w:r w:rsidR="00A252CA" w:rsidRPr="00C470C2">
                <w:rPr>
                  <w:rStyle w:val="Hyperlink"/>
                  <w:rFonts w:ascii="Times New Roman" w:hAnsi="Times New Roman" w:cs="Times New Roman"/>
                  <w:i/>
                  <w:iCs/>
                  <w:sz w:val="24"/>
                  <w:szCs w:val="24"/>
                </w:rPr>
                <w:t>M</w:t>
              </w:r>
              <w:r w:rsidRPr="00C470C2">
                <w:rPr>
                  <w:rStyle w:val="Hyperlink"/>
                  <w:rFonts w:ascii="Times New Roman" w:hAnsi="Times New Roman" w:cs="Times New Roman"/>
                  <w:i/>
                  <w:iCs/>
                  <w:sz w:val="24"/>
                  <w:szCs w:val="24"/>
                </w:rPr>
                <w:t xml:space="preserve">anual for </w:t>
              </w:r>
              <w:r w:rsidR="00A252CA" w:rsidRPr="00C470C2">
                <w:rPr>
                  <w:rStyle w:val="Hyperlink"/>
                  <w:rFonts w:ascii="Times New Roman" w:hAnsi="Times New Roman" w:cs="Times New Roman"/>
                  <w:i/>
                  <w:iCs/>
                  <w:sz w:val="24"/>
                  <w:szCs w:val="24"/>
                </w:rPr>
                <w:t>D</w:t>
              </w:r>
              <w:r w:rsidRPr="00C470C2">
                <w:rPr>
                  <w:rStyle w:val="Hyperlink"/>
                  <w:rFonts w:ascii="Times New Roman" w:hAnsi="Times New Roman" w:cs="Times New Roman"/>
                  <w:i/>
                  <w:iCs/>
                  <w:sz w:val="24"/>
                  <w:szCs w:val="24"/>
                </w:rPr>
                <w:t xml:space="preserve">eveloping a </w:t>
              </w:r>
              <w:r w:rsidR="00A252CA" w:rsidRPr="00C470C2">
                <w:rPr>
                  <w:rStyle w:val="Hyperlink"/>
                  <w:rFonts w:ascii="Times New Roman" w:hAnsi="Times New Roman" w:cs="Times New Roman"/>
                  <w:i/>
                  <w:iCs/>
                  <w:sz w:val="24"/>
                  <w:szCs w:val="24"/>
                </w:rPr>
                <w:t>N</w:t>
              </w:r>
              <w:r w:rsidRPr="00C470C2">
                <w:rPr>
                  <w:rStyle w:val="Hyperlink"/>
                  <w:rFonts w:ascii="Times New Roman" w:hAnsi="Times New Roman" w:cs="Times New Roman"/>
                  <w:i/>
                  <w:iCs/>
                  <w:sz w:val="24"/>
                  <w:szCs w:val="24"/>
                </w:rPr>
                <w:t xml:space="preserve">ational </w:t>
              </w:r>
              <w:r w:rsidR="00A252CA" w:rsidRPr="00C470C2">
                <w:rPr>
                  <w:rStyle w:val="Hyperlink"/>
                  <w:rFonts w:ascii="Times New Roman" w:hAnsi="Times New Roman" w:cs="Times New Roman"/>
                  <w:i/>
                  <w:iCs/>
                  <w:sz w:val="24"/>
                  <w:szCs w:val="24"/>
                </w:rPr>
                <w:t>N</w:t>
              </w:r>
              <w:r w:rsidRPr="00C470C2">
                <w:rPr>
                  <w:rStyle w:val="Hyperlink"/>
                  <w:rFonts w:ascii="Times New Roman" w:hAnsi="Times New Roman" w:cs="Times New Roman"/>
                  <w:i/>
                  <w:iCs/>
                  <w:sz w:val="24"/>
                  <w:szCs w:val="24"/>
                </w:rPr>
                <w:t xml:space="preserve">etwork of </w:t>
              </w:r>
              <w:r w:rsidR="00A252CA" w:rsidRPr="00C470C2">
                <w:rPr>
                  <w:rStyle w:val="Hyperlink"/>
                  <w:rFonts w:ascii="Times New Roman" w:hAnsi="Times New Roman" w:cs="Times New Roman"/>
                  <w:i/>
                  <w:iCs/>
                  <w:sz w:val="24"/>
                  <w:szCs w:val="24"/>
                </w:rPr>
                <w:t>M</w:t>
              </w:r>
              <w:r w:rsidRPr="00C470C2">
                <w:rPr>
                  <w:rStyle w:val="Hyperlink"/>
                  <w:rFonts w:ascii="Times New Roman" w:hAnsi="Times New Roman" w:cs="Times New Roman"/>
                  <w:i/>
                  <w:iCs/>
                  <w:sz w:val="24"/>
                  <w:szCs w:val="24"/>
                </w:rPr>
                <w:t xml:space="preserve">aternity </w:t>
              </w:r>
              <w:r w:rsidR="00A252CA" w:rsidRPr="00C470C2">
                <w:rPr>
                  <w:rStyle w:val="Hyperlink"/>
                  <w:rFonts w:ascii="Times New Roman" w:hAnsi="Times New Roman" w:cs="Times New Roman"/>
                  <w:i/>
                  <w:iCs/>
                  <w:sz w:val="24"/>
                  <w:szCs w:val="24"/>
                </w:rPr>
                <w:t>U</w:t>
              </w:r>
              <w:r w:rsidRPr="00C470C2">
                <w:rPr>
                  <w:rStyle w:val="Hyperlink"/>
                  <w:rFonts w:ascii="Times New Roman" w:hAnsi="Times New Roman" w:cs="Times New Roman"/>
                  <w:i/>
                  <w:iCs/>
                  <w:sz w:val="24"/>
                  <w:szCs w:val="24"/>
                </w:rPr>
                <w:t>nits</w:t>
              </w:r>
            </w:hyperlink>
            <w:r w:rsidR="00A252CA" w:rsidRPr="0096739B">
              <w:rPr>
                <w:rFonts w:ascii="Times New Roman" w:hAnsi="Times New Roman" w:cs="Times New Roman"/>
                <w:color w:val="000000"/>
                <w:sz w:val="24"/>
                <w:szCs w:val="24"/>
              </w:rPr>
              <w:t>,</w:t>
            </w:r>
            <w:r w:rsidRPr="0096739B">
              <w:rPr>
                <w:rFonts w:ascii="Times New Roman" w:hAnsi="Times New Roman" w:cs="Times New Roman"/>
                <w:sz w:val="24"/>
                <w:szCs w:val="24"/>
              </w:rPr>
              <w:t xml:space="preserve"> </w:t>
            </w:r>
            <w:r w:rsidR="00A252CA" w:rsidRPr="0096739B">
              <w:rPr>
                <w:rFonts w:ascii="Times New Roman" w:hAnsi="Times New Roman" w:cs="Times New Roman"/>
                <w:sz w:val="24"/>
                <w:szCs w:val="24"/>
              </w:rPr>
              <w:t>and</w:t>
            </w:r>
            <w:r w:rsidRPr="0096739B">
              <w:rPr>
                <w:rFonts w:ascii="Times New Roman" w:hAnsi="Times New Roman" w:cs="Times New Roman"/>
                <w:sz w:val="24"/>
                <w:szCs w:val="24"/>
              </w:rPr>
              <w:t xml:space="preserve"> ensur</w:t>
            </w:r>
            <w:r w:rsidR="00A252CA" w:rsidRPr="0096739B">
              <w:rPr>
                <w:rFonts w:ascii="Times New Roman" w:hAnsi="Times New Roman" w:cs="Times New Roman"/>
                <w:sz w:val="24"/>
                <w:szCs w:val="24"/>
              </w:rPr>
              <w:t>ing</w:t>
            </w:r>
            <w:r w:rsidRPr="0096739B">
              <w:rPr>
                <w:rFonts w:ascii="Times New Roman" w:hAnsi="Times New Roman" w:cs="Times New Roman"/>
                <w:sz w:val="24"/>
                <w:szCs w:val="24"/>
              </w:rPr>
              <w:t xml:space="preserve"> the long-term sustainability of this activity through the geo-enablement of the Health Information System (HIS). </w:t>
            </w:r>
          </w:p>
          <w:p w14:paraId="65DF00F6" w14:textId="77777777" w:rsidR="00A252CA" w:rsidRPr="0096739B" w:rsidRDefault="00A252CA" w:rsidP="00A252CA">
            <w:pPr>
              <w:pStyle w:val="ListParagraph"/>
              <w:jc w:val="both"/>
              <w:rPr>
                <w:rFonts w:ascii="Times New Roman" w:hAnsi="Times New Roman" w:cs="Times New Roman"/>
                <w:sz w:val="24"/>
                <w:szCs w:val="24"/>
              </w:rPr>
            </w:pPr>
          </w:p>
          <w:p w14:paraId="72E27EE5" w14:textId="787E6AAB" w:rsidR="005F5254" w:rsidRPr="0096739B" w:rsidRDefault="005F5254" w:rsidP="005F5254">
            <w:pPr>
              <w:pStyle w:val="ListParagraph"/>
              <w:numPr>
                <w:ilvl w:val="0"/>
                <w:numId w:val="21"/>
              </w:numPr>
              <w:jc w:val="both"/>
              <w:rPr>
                <w:rFonts w:ascii="Times New Roman" w:hAnsi="Times New Roman" w:cs="Times New Roman"/>
                <w:sz w:val="24"/>
                <w:szCs w:val="24"/>
              </w:rPr>
            </w:pPr>
            <w:r w:rsidRPr="0096739B">
              <w:rPr>
                <w:rFonts w:ascii="Times New Roman" w:hAnsi="Times New Roman" w:cs="Times New Roman"/>
                <w:sz w:val="24"/>
                <w:szCs w:val="24"/>
              </w:rPr>
              <w:t xml:space="preserve">Expand </w:t>
            </w:r>
            <w:r w:rsidR="00A252CA" w:rsidRPr="0096739B">
              <w:rPr>
                <w:rFonts w:ascii="Times New Roman" w:hAnsi="Times New Roman" w:cs="Times New Roman"/>
                <w:sz w:val="24"/>
                <w:szCs w:val="24"/>
              </w:rPr>
              <w:t xml:space="preserve">UNFPA APRO’s </w:t>
            </w:r>
            <w:r w:rsidR="0096739B" w:rsidRPr="0096739B">
              <w:rPr>
                <w:rFonts w:ascii="Times New Roman" w:hAnsi="Times New Roman" w:cs="Times New Roman"/>
                <w:sz w:val="24"/>
                <w:szCs w:val="24"/>
              </w:rPr>
              <w:t xml:space="preserve">capacities </w:t>
            </w:r>
            <w:r w:rsidRPr="0096739B">
              <w:rPr>
                <w:rFonts w:ascii="Times New Roman" w:hAnsi="Times New Roman" w:cs="Times New Roman"/>
                <w:sz w:val="24"/>
                <w:szCs w:val="24"/>
              </w:rPr>
              <w:t xml:space="preserve">to provide technical assistance to all the countries </w:t>
            </w:r>
            <w:r w:rsidR="0096739B" w:rsidRPr="0096739B">
              <w:rPr>
                <w:rFonts w:ascii="Times New Roman" w:hAnsi="Times New Roman" w:cs="Times New Roman"/>
                <w:sz w:val="24"/>
                <w:szCs w:val="24"/>
              </w:rPr>
              <w:t xml:space="preserve">in the AP region </w:t>
            </w:r>
            <w:r w:rsidRPr="0096739B">
              <w:rPr>
                <w:rFonts w:ascii="Times New Roman" w:hAnsi="Times New Roman" w:cs="Times New Roman"/>
                <w:sz w:val="24"/>
                <w:szCs w:val="24"/>
              </w:rPr>
              <w:t xml:space="preserve">that have expressed interest in including the geographic component in their </w:t>
            </w:r>
            <w:proofErr w:type="spellStart"/>
            <w:r w:rsidRPr="0096739B">
              <w:rPr>
                <w:rFonts w:ascii="Times New Roman" w:hAnsi="Times New Roman" w:cs="Times New Roman"/>
                <w:sz w:val="24"/>
                <w:szCs w:val="24"/>
              </w:rPr>
              <w:t>EmONC</w:t>
            </w:r>
            <w:proofErr w:type="spellEnd"/>
            <w:r w:rsidRPr="0096739B">
              <w:rPr>
                <w:rFonts w:ascii="Times New Roman" w:hAnsi="Times New Roman" w:cs="Times New Roman"/>
                <w:sz w:val="24"/>
                <w:szCs w:val="24"/>
              </w:rPr>
              <w:t xml:space="preserve"> prioritization exercise</w:t>
            </w:r>
            <w:r w:rsidR="0096739B" w:rsidRPr="0096739B">
              <w:rPr>
                <w:rFonts w:ascii="Times New Roman" w:hAnsi="Times New Roman" w:cs="Times New Roman"/>
                <w:sz w:val="24"/>
                <w:szCs w:val="24"/>
              </w:rPr>
              <w:t>s at national or subnational level</w:t>
            </w:r>
            <w:r w:rsidRPr="0096739B">
              <w:rPr>
                <w:rFonts w:ascii="Times New Roman" w:hAnsi="Times New Roman" w:cs="Times New Roman"/>
                <w:sz w:val="24"/>
                <w:szCs w:val="24"/>
              </w:rPr>
              <w:t>.</w:t>
            </w:r>
          </w:p>
          <w:p w14:paraId="2F96C756" w14:textId="3EC24053" w:rsidR="00E76EF7" w:rsidRDefault="00E76EF7" w:rsidP="00187BCB">
            <w:pPr>
              <w:rPr>
                <w:rFonts w:ascii="Times New Roman" w:eastAsia="Times New Roman" w:hAnsi="Times New Roman" w:cs="Times New Roman"/>
                <w:sz w:val="24"/>
                <w:szCs w:val="24"/>
              </w:rPr>
            </w:pPr>
          </w:p>
        </w:tc>
      </w:tr>
      <w:tr w:rsidR="00E76EF7" w14:paraId="195E4087" w14:textId="77777777">
        <w:trPr>
          <w:trHeight w:val="20"/>
        </w:trPr>
        <w:tc>
          <w:tcPr>
            <w:tcW w:w="1845" w:type="dxa"/>
            <w:tcBorders>
              <w:right w:val="single" w:sz="6" w:space="0" w:color="BDD7EE"/>
            </w:tcBorders>
            <w:shd w:val="clear" w:color="auto" w:fill="D9D9D9"/>
          </w:tcPr>
          <w:p w14:paraId="68D10CD2"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1.3 Specific results</w:t>
            </w:r>
          </w:p>
        </w:tc>
        <w:tc>
          <w:tcPr>
            <w:tcW w:w="7519" w:type="dxa"/>
            <w:tcBorders>
              <w:left w:val="single" w:sz="6" w:space="0" w:color="BDD7EE"/>
            </w:tcBorders>
          </w:tcPr>
          <w:p w14:paraId="7B14C3C8" w14:textId="092436F5" w:rsidR="00C658DB" w:rsidRDefault="001570F5" w:rsidP="004521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line with the programme of work and objectives illustrated above, UNFPA APRO is calling for Technical </w:t>
            </w:r>
            <w:r w:rsidR="00C658DB">
              <w:rPr>
                <w:rFonts w:ascii="Times New Roman" w:eastAsia="Times New Roman" w:hAnsi="Times New Roman" w:cs="Times New Roman"/>
                <w:sz w:val="24"/>
                <w:szCs w:val="24"/>
              </w:rPr>
              <w:t xml:space="preserve">Partners to support the implementation of the geospatial component of the </w:t>
            </w:r>
            <w:proofErr w:type="spellStart"/>
            <w:r w:rsidR="00C658DB">
              <w:rPr>
                <w:rFonts w:ascii="Times New Roman" w:eastAsia="Times New Roman" w:hAnsi="Times New Roman" w:cs="Times New Roman"/>
                <w:sz w:val="24"/>
                <w:szCs w:val="24"/>
              </w:rPr>
              <w:t>EmONC</w:t>
            </w:r>
            <w:proofErr w:type="spellEnd"/>
            <w:r w:rsidR="00C658DB">
              <w:rPr>
                <w:rFonts w:ascii="Times New Roman" w:eastAsia="Times New Roman" w:hAnsi="Times New Roman" w:cs="Times New Roman"/>
                <w:sz w:val="24"/>
                <w:szCs w:val="24"/>
              </w:rPr>
              <w:t xml:space="preserve"> strengthening work, to support the mapping of </w:t>
            </w:r>
            <w:proofErr w:type="spellStart"/>
            <w:r w:rsidR="00C658DB">
              <w:rPr>
                <w:rFonts w:ascii="Times New Roman" w:eastAsia="Times New Roman" w:hAnsi="Times New Roman" w:cs="Times New Roman"/>
                <w:sz w:val="24"/>
                <w:szCs w:val="24"/>
              </w:rPr>
              <w:t>EmONC</w:t>
            </w:r>
            <w:proofErr w:type="spellEnd"/>
            <w:r w:rsidR="00C658DB">
              <w:rPr>
                <w:rFonts w:ascii="Times New Roman" w:eastAsia="Times New Roman" w:hAnsi="Times New Roman" w:cs="Times New Roman"/>
                <w:sz w:val="24"/>
                <w:szCs w:val="24"/>
              </w:rPr>
              <w:t xml:space="preserve"> facilities</w:t>
            </w:r>
            <w:r w:rsidR="00287FE9">
              <w:rPr>
                <w:rFonts w:ascii="Times New Roman" w:eastAsia="Times New Roman" w:hAnsi="Times New Roman" w:cs="Times New Roman"/>
                <w:sz w:val="24"/>
                <w:szCs w:val="24"/>
              </w:rPr>
              <w:t xml:space="preserve">, estimation of travel times for population </w:t>
            </w:r>
            <w:proofErr w:type="spellStart"/>
            <w:r w:rsidR="00287FE9">
              <w:rPr>
                <w:rFonts w:ascii="Times New Roman" w:eastAsia="Times New Roman" w:hAnsi="Times New Roman" w:cs="Times New Roman"/>
                <w:sz w:val="24"/>
                <w:szCs w:val="24"/>
              </w:rPr>
              <w:t>sto</w:t>
            </w:r>
            <w:proofErr w:type="spellEnd"/>
            <w:r w:rsidR="00287FE9">
              <w:rPr>
                <w:rFonts w:ascii="Times New Roman" w:eastAsia="Times New Roman" w:hAnsi="Times New Roman" w:cs="Times New Roman"/>
                <w:sz w:val="24"/>
                <w:szCs w:val="24"/>
              </w:rPr>
              <w:t xml:space="preserve"> these facilities</w:t>
            </w:r>
            <w:r w:rsidR="00C658DB">
              <w:rPr>
                <w:rFonts w:ascii="Times New Roman" w:eastAsia="Times New Roman" w:hAnsi="Times New Roman" w:cs="Times New Roman"/>
                <w:sz w:val="24"/>
                <w:szCs w:val="24"/>
              </w:rPr>
              <w:t xml:space="preserve"> and facilitate the rationalisation and prioritisation of the </w:t>
            </w:r>
            <w:proofErr w:type="spellStart"/>
            <w:r w:rsidR="00C658DB">
              <w:rPr>
                <w:rFonts w:ascii="Times New Roman" w:eastAsia="Times New Roman" w:hAnsi="Times New Roman" w:cs="Times New Roman"/>
                <w:sz w:val="24"/>
                <w:szCs w:val="24"/>
              </w:rPr>
              <w:t>EmONC</w:t>
            </w:r>
            <w:proofErr w:type="spellEnd"/>
            <w:r w:rsidR="00C658DB">
              <w:rPr>
                <w:rFonts w:ascii="Times New Roman" w:eastAsia="Times New Roman" w:hAnsi="Times New Roman" w:cs="Times New Roman"/>
                <w:sz w:val="24"/>
                <w:szCs w:val="24"/>
              </w:rPr>
              <w:t xml:space="preserve"> network in selected countries of the region. </w:t>
            </w:r>
          </w:p>
          <w:p w14:paraId="02306CE6" w14:textId="77777777" w:rsidR="00C658DB" w:rsidRDefault="00C658DB" w:rsidP="0045210B">
            <w:pPr>
              <w:jc w:val="both"/>
              <w:rPr>
                <w:rFonts w:ascii="Times New Roman" w:eastAsia="Times New Roman" w:hAnsi="Times New Roman" w:cs="Times New Roman"/>
                <w:sz w:val="24"/>
                <w:szCs w:val="24"/>
              </w:rPr>
            </w:pPr>
          </w:p>
          <w:p w14:paraId="081C98CD" w14:textId="282CDE2B" w:rsidR="00E76EF7" w:rsidRDefault="00C658DB" w:rsidP="0045210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this broader area of work, the specific objectives for the scope of activities proposed in this call for proposals </w:t>
            </w:r>
            <w:r w:rsidR="00187BCB">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UNFPA APRO </w:t>
            </w:r>
            <w:r w:rsidRPr="00C658DB">
              <w:rPr>
                <w:rFonts w:ascii="Times New Roman" w:eastAsia="Times New Roman" w:hAnsi="Times New Roman" w:cs="Times New Roman"/>
                <w:sz w:val="24"/>
                <w:szCs w:val="24"/>
              </w:rPr>
              <w:t>is</w:t>
            </w:r>
            <w:r w:rsidR="00475D5C" w:rsidRPr="00C658DB">
              <w:rPr>
                <w:sz w:val="24"/>
                <w:szCs w:val="24"/>
              </w:rPr>
              <w:t xml:space="preserve"> </w:t>
            </w:r>
            <w:r w:rsidR="00475D5C" w:rsidRPr="00C658DB">
              <w:rPr>
                <w:rFonts w:ascii="Times New Roman" w:hAnsi="Times New Roman" w:cs="Times New Roman"/>
                <w:sz w:val="24"/>
                <w:szCs w:val="24"/>
              </w:rPr>
              <w:t xml:space="preserve">to </w:t>
            </w:r>
            <w:r w:rsidR="007E45D0">
              <w:rPr>
                <w:rFonts w:ascii="Times New Roman" w:hAnsi="Times New Roman" w:cs="Times New Roman"/>
                <w:sz w:val="24"/>
                <w:szCs w:val="24"/>
              </w:rPr>
              <w:t xml:space="preserve">support UNFPA to </w:t>
            </w:r>
            <w:r w:rsidRPr="00C658DB">
              <w:rPr>
                <w:rFonts w:ascii="Times New Roman" w:hAnsi="Times New Roman" w:cs="Times New Roman"/>
                <w:sz w:val="24"/>
                <w:szCs w:val="24"/>
              </w:rPr>
              <w:t xml:space="preserve">disseminate relevant technical </w:t>
            </w:r>
            <w:r w:rsidR="00475D5C" w:rsidRPr="00C658DB">
              <w:rPr>
                <w:rFonts w:ascii="Times New Roman" w:hAnsi="Times New Roman" w:cs="Times New Roman"/>
                <w:sz w:val="24"/>
                <w:szCs w:val="24"/>
              </w:rPr>
              <w:t xml:space="preserve">knowledge and </w:t>
            </w:r>
            <w:r w:rsidRPr="00C658DB">
              <w:rPr>
                <w:rFonts w:ascii="Times New Roman" w:hAnsi="Times New Roman" w:cs="Times New Roman"/>
                <w:sz w:val="24"/>
                <w:szCs w:val="24"/>
              </w:rPr>
              <w:t>increase</w:t>
            </w:r>
            <w:r w:rsidR="00475D5C" w:rsidRPr="00C658DB">
              <w:rPr>
                <w:rFonts w:ascii="Times New Roman" w:hAnsi="Times New Roman" w:cs="Times New Roman"/>
                <w:sz w:val="24"/>
                <w:szCs w:val="24"/>
              </w:rPr>
              <w:t xml:space="preserve"> regional technical capacity for countries in the APRO region to </w:t>
            </w:r>
            <w:r w:rsidRPr="00C658DB">
              <w:rPr>
                <w:rFonts w:ascii="Times New Roman" w:hAnsi="Times New Roman" w:cs="Times New Roman"/>
                <w:sz w:val="24"/>
                <w:szCs w:val="24"/>
              </w:rPr>
              <w:t xml:space="preserve">understand the requirements </w:t>
            </w:r>
            <w:r w:rsidR="007E45D0">
              <w:rPr>
                <w:rFonts w:ascii="Times New Roman" w:hAnsi="Times New Roman" w:cs="Times New Roman"/>
                <w:sz w:val="24"/>
                <w:szCs w:val="24"/>
              </w:rPr>
              <w:t>for</w:t>
            </w:r>
            <w:r w:rsidRPr="00C658DB">
              <w:rPr>
                <w:rFonts w:ascii="Times New Roman" w:hAnsi="Times New Roman" w:cs="Times New Roman"/>
                <w:sz w:val="24"/>
                <w:szCs w:val="24"/>
              </w:rPr>
              <w:t xml:space="preserve"> the geospatial </w:t>
            </w:r>
            <w:r w:rsidR="007E45D0">
              <w:rPr>
                <w:rFonts w:ascii="Times New Roman" w:hAnsi="Times New Roman" w:cs="Times New Roman"/>
                <w:sz w:val="24"/>
                <w:szCs w:val="24"/>
              </w:rPr>
              <w:t xml:space="preserve">analysis as it relates to </w:t>
            </w:r>
            <w:proofErr w:type="spellStart"/>
            <w:r w:rsidR="007E45D0">
              <w:rPr>
                <w:rFonts w:ascii="Times New Roman" w:hAnsi="Times New Roman" w:cs="Times New Roman"/>
                <w:sz w:val="24"/>
                <w:szCs w:val="24"/>
              </w:rPr>
              <w:t>EmONC</w:t>
            </w:r>
            <w:proofErr w:type="spellEnd"/>
            <w:r w:rsidRPr="00C658DB">
              <w:rPr>
                <w:rFonts w:ascii="Times New Roman" w:hAnsi="Times New Roman" w:cs="Times New Roman"/>
                <w:sz w:val="24"/>
                <w:szCs w:val="24"/>
              </w:rPr>
              <w:t>,</w:t>
            </w:r>
            <w:r w:rsidR="00475D5C" w:rsidRPr="00C658DB">
              <w:rPr>
                <w:rFonts w:ascii="Times New Roman" w:hAnsi="Times New Roman" w:cs="Times New Roman"/>
                <w:sz w:val="24"/>
                <w:szCs w:val="24"/>
              </w:rPr>
              <w:t xml:space="preserve"> </w:t>
            </w:r>
            <w:r w:rsidRPr="00C658DB">
              <w:rPr>
                <w:rFonts w:ascii="Times New Roman" w:hAnsi="Times New Roman" w:cs="Times New Roman"/>
                <w:sz w:val="24"/>
                <w:szCs w:val="24"/>
              </w:rPr>
              <w:t xml:space="preserve">plan for the </w:t>
            </w:r>
            <w:r w:rsidR="00475D5C" w:rsidRPr="00C658DB">
              <w:rPr>
                <w:rFonts w:ascii="Times New Roman" w:hAnsi="Times New Roman" w:cs="Times New Roman"/>
                <w:sz w:val="24"/>
                <w:szCs w:val="24"/>
              </w:rPr>
              <w:t>implement</w:t>
            </w:r>
            <w:r w:rsidRPr="00C658DB">
              <w:rPr>
                <w:rFonts w:ascii="Times New Roman" w:hAnsi="Times New Roman" w:cs="Times New Roman"/>
                <w:sz w:val="24"/>
                <w:szCs w:val="24"/>
              </w:rPr>
              <w:t>ation of</w:t>
            </w:r>
            <w:r w:rsidR="00475D5C" w:rsidRPr="00C658DB">
              <w:rPr>
                <w:rFonts w:ascii="Times New Roman" w:hAnsi="Times New Roman" w:cs="Times New Roman"/>
                <w:sz w:val="24"/>
                <w:szCs w:val="24"/>
              </w:rPr>
              <w:t xml:space="preserve"> this component a</w:t>
            </w:r>
            <w:r w:rsidRPr="00C658DB">
              <w:rPr>
                <w:rFonts w:ascii="Times New Roman" w:hAnsi="Times New Roman" w:cs="Times New Roman"/>
                <w:sz w:val="24"/>
                <w:szCs w:val="24"/>
              </w:rPr>
              <w:t>t national and subnational level, a</w:t>
            </w:r>
            <w:r w:rsidR="00475D5C" w:rsidRPr="00C658DB">
              <w:rPr>
                <w:rFonts w:ascii="Times New Roman" w:hAnsi="Times New Roman" w:cs="Times New Roman"/>
                <w:sz w:val="24"/>
                <w:szCs w:val="24"/>
              </w:rPr>
              <w:t xml:space="preserve">nd </w:t>
            </w:r>
            <w:r w:rsidRPr="00C658DB">
              <w:rPr>
                <w:rFonts w:ascii="Times New Roman" w:hAnsi="Times New Roman" w:cs="Times New Roman"/>
                <w:sz w:val="24"/>
                <w:szCs w:val="24"/>
              </w:rPr>
              <w:t>plan for the</w:t>
            </w:r>
            <w:r w:rsidR="00475D5C" w:rsidRPr="00C658DB">
              <w:rPr>
                <w:rFonts w:ascii="Times New Roman" w:hAnsi="Times New Roman" w:cs="Times New Roman"/>
                <w:sz w:val="24"/>
                <w:szCs w:val="24"/>
              </w:rPr>
              <w:t xml:space="preserve"> use of geospatial data and technologies in the long term</w:t>
            </w:r>
            <w:r w:rsidR="007E45D0">
              <w:rPr>
                <w:rFonts w:ascii="Times New Roman" w:hAnsi="Times New Roman" w:cs="Times New Roman"/>
                <w:sz w:val="24"/>
                <w:szCs w:val="24"/>
              </w:rPr>
              <w:t xml:space="preserve"> to assist health service design and system strengthening</w:t>
            </w:r>
            <w:r w:rsidR="00475D5C" w:rsidRPr="00C658DB">
              <w:rPr>
                <w:rFonts w:ascii="Times New Roman" w:hAnsi="Times New Roman" w:cs="Times New Roman"/>
                <w:sz w:val="24"/>
                <w:szCs w:val="24"/>
              </w:rPr>
              <w:t>.</w:t>
            </w:r>
          </w:p>
          <w:p w14:paraId="4C1E9796" w14:textId="77777777" w:rsidR="00E76EF7" w:rsidRDefault="00E76EF7">
            <w:pPr>
              <w:rPr>
                <w:rFonts w:ascii="Times New Roman" w:eastAsia="Times New Roman" w:hAnsi="Times New Roman" w:cs="Times New Roman"/>
                <w:sz w:val="24"/>
                <w:szCs w:val="24"/>
              </w:rPr>
            </w:pPr>
          </w:p>
          <w:p w14:paraId="2483A3E4" w14:textId="77777777" w:rsidR="0074340E" w:rsidRDefault="0074340E">
            <w:pPr>
              <w:rPr>
                <w:rFonts w:ascii="Times New Roman" w:eastAsia="Times New Roman" w:hAnsi="Times New Roman" w:cs="Times New Roman"/>
                <w:b/>
                <w:sz w:val="24"/>
                <w:szCs w:val="24"/>
              </w:rPr>
            </w:pPr>
          </w:p>
          <w:p w14:paraId="4CAA284A" w14:textId="011F3011" w:rsidR="00E76EF7" w:rsidRDefault="00C658D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Expected scope of Activities:</w:t>
            </w:r>
          </w:p>
          <w:p w14:paraId="36D86DB5" w14:textId="77777777" w:rsidR="00E76EF7" w:rsidRDefault="00E76EF7">
            <w:pPr>
              <w:rPr>
                <w:rFonts w:ascii="Times New Roman" w:eastAsia="Times New Roman" w:hAnsi="Times New Roman" w:cs="Times New Roman"/>
                <w:sz w:val="24"/>
                <w:szCs w:val="24"/>
              </w:rPr>
            </w:pPr>
          </w:p>
          <w:p w14:paraId="00AEA194" w14:textId="62C49334" w:rsidR="008A648A" w:rsidRPr="0074340E" w:rsidRDefault="008A648A" w:rsidP="0074340E">
            <w:pPr>
              <w:numPr>
                <w:ilvl w:val="0"/>
                <w:numId w:val="20"/>
              </w:numPr>
              <w:rPr>
                <w:rFonts w:ascii="Times New Roman" w:hAnsi="Times New Roman" w:cs="Times New Roman"/>
                <w:sz w:val="24"/>
                <w:szCs w:val="24"/>
              </w:rPr>
            </w:pPr>
            <w:r w:rsidRPr="00C658DB">
              <w:rPr>
                <w:rFonts w:ascii="Times New Roman" w:hAnsi="Times New Roman" w:cs="Times New Roman"/>
                <w:sz w:val="24"/>
                <w:szCs w:val="24"/>
              </w:rPr>
              <w:t xml:space="preserve">Conduct a preliminary assessment of the current level of </w:t>
            </w:r>
            <w:r>
              <w:rPr>
                <w:rFonts w:ascii="Times New Roman" w:hAnsi="Times New Roman" w:cs="Times New Roman"/>
                <w:sz w:val="24"/>
                <w:szCs w:val="24"/>
              </w:rPr>
              <w:t xml:space="preserve">technical capacities and expertise in geospatial work of MNH programmes </w:t>
            </w:r>
            <w:r w:rsidRPr="00C658DB">
              <w:rPr>
                <w:rFonts w:ascii="Times New Roman" w:hAnsi="Times New Roman" w:cs="Times New Roman"/>
                <w:sz w:val="24"/>
                <w:szCs w:val="24"/>
              </w:rPr>
              <w:t xml:space="preserve">for </w:t>
            </w:r>
            <w:r>
              <w:rPr>
                <w:rFonts w:ascii="Times New Roman" w:hAnsi="Times New Roman" w:cs="Times New Roman"/>
                <w:sz w:val="24"/>
                <w:szCs w:val="24"/>
              </w:rPr>
              <w:t>selected</w:t>
            </w:r>
            <w:r w:rsidRPr="00C658DB">
              <w:rPr>
                <w:rFonts w:ascii="Times New Roman" w:hAnsi="Times New Roman" w:cs="Times New Roman"/>
                <w:sz w:val="24"/>
                <w:szCs w:val="24"/>
              </w:rPr>
              <w:t xml:space="preserve"> countries interested in using geospatial data and technologies during the </w:t>
            </w:r>
            <w:proofErr w:type="spellStart"/>
            <w:r w:rsidRPr="00C658DB">
              <w:rPr>
                <w:rFonts w:ascii="Times New Roman" w:hAnsi="Times New Roman" w:cs="Times New Roman"/>
                <w:sz w:val="24"/>
                <w:szCs w:val="24"/>
              </w:rPr>
              <w:t>EmONC</w:t>
            </w:r>
            <w:proofErr w:type="spellEnd"/>
            <w:r w:rsidR="00287FE9">
              <w:rPr>
                <w:rFonts w:ascii="Times New Roman" w:hAnsi="Times New Roman" w:cs="Times New Roman"/>
                <w:sz w:val="24"/>
                <w:szCs w:val="24"/>
              </w:rPr>
              <w:t xml:space="preserve"> network mapping and</w:t>
            </w:r>
            <w:r w:rsidRPr="00C658DB">
              <w:rPr>
                <w:rFonts w:ascii="Times New Roman" w:hAnsi="Times New Roman" w:cs="Times New Roman"/>
                <w:sz w:val="24"/>
                <w:szCs w:val="24"/>
              </w:rPr>
              <w:t xml:space="preserve"> prioriti</w:t>
            </w:r>
            <w:r>
              <w:rPr>
                <w:rFonts w:ascii="Times New Roman" w:hAnsi="Times New Roman" w:cs="Times New Roman"/>
                <w:sz w:val="24"/>
                <w:szCs w:val="24"/>
              </w:rPr>
              <w:t>s</w:t>
            </w:r>
            <w:r w:rsidRPr="00C658DB">
              <w:rPr>
                <w:rFonts w:ascii="Times New Roman" w:hAnsi="Times New Roman" w:cs="Times New Roman"/>
                <w:sz w:val="24"/>
                <w:szCs w:val="24"/>
              </w:rPr>
              <w:t xml:space="preserve">ation </w:t>
            </w:r>
            <w:r>
              <w:rPr>
                <w:rFonts w:ascii="Times New Roman" w:hAnsi="Times New Roman" w:cs="Times New Roman"/>
                <w:sz w:val="24"/>
                <w:szCs w:val="24"/>
              </w:rPr>
              <w:t xml:space="preserve">processes, and assess their level of </w:t>
            </w:r>
            <w:r w:rsidRPr="00C658DB">
              <w:rPr>
                <w:rFonts w:ascii="Times New Roman" w:hAnsi="Times New Roman" w:cs="Times New Roman"/>
                <w:sz w:val="24"/>
                <w:szCs w:val="24"/>
              </w:rPr>
              <w:t>geo-enablement of the HIS in general</w:t>
            </w:r>
            <w:r>
              <w:rPr>
                <w:rFonts w:ascii="Times New Roman" w:hAnsi="Times New Roman" w:cs="Times New Roman"/>
                <w:sz w:val="24"/>
                <w:szCs w:val="24"/>
              </w:rPr>
              <w:t xml:space="preserve"> to map data and capacity </w:t>
            </w:r>
            <w:proofErr w:type="gramStart"/>
            <w:r>
              <w:rPr>
                <w:rFonts w:ascii="Times New Roman" w:hAnsi="Times New Roman" w:cs="Times New Roman"/>
                <w:sz w:val="24"/>
                <w:szCs w:val="24"/>
              </w:rPr>
              <w:t>gaps;</w:t>
            </w:r>
            <w:proofErr w:type="gramEnd"/>
          </w:p>
          <w:p w14:paraId="736D273A" w14:textId="77777777" w:rsidR="008A648A" w:rsidRDefault="008A648A" w:rsidP="0074340E">
            <w:pPr>
              <w:ind w:left="360"/>
              <w:rPr>
                <w:rFonts w:ascii="Times New Roman" w:hAnsi="Times New Roman" w:cs="Times New Roman"/>
                <w:sz w:val="24"/>
                <w:szCs w:val="24"/>
              </w:rPr>
            </w:pPr>
          </w:p>
          <w:p w14:paraId="25562BE1" w14:textId="7A767247" w:rsidR="005F5254" w:rsidRPr="0074340E" w:rsidRDefault="005F5254" w:rsidP="0074340E">
            <w:pPr>
              <w:numPr>
                <w:ilvl w:val="0"/>
                <w:numId w:val="20"/>
              </w:numPr>
              <w:rPr>
                <w:rFonts w:ascii="Times New Roman" w:hAnsi="Times New Roman" w:cs="Times New Roman"/>
                <w:sz w:val="24"/>
                <w:szCs w:val="24"/>
              </w:rPr>
            </w:pPr>
            <w:r w:rsidRPr="00C658DB">
              <w:rPr>
                <w:rFonts w:ascii="Times New Roman" w:hAnsi="Times New Roman" w:cs="Times New Roman"/>
                <w:sz w:val="24"/>
                <w:szCs w:val="24"/>
              </w:rPr>
              <w:t xml:space="preserve">Organize </w:t>
            </w:r>
            <w:r w:rsidR="00C658DB">
              <w:rPr>
                <w:rFonts w:ascii="Times New Roman" w:hAnsi="Times New Roman" w:cs="Times New Roman"/>
                <w:sz w:val="24"/>
                <w:szCs w:val="24"/>
              </w:rPr>
              <w:t xml:space="preserve">and implement </w:t>
            </w:r>
            <w:r w:rsidRPr="00C658DB">
              <w:rPr>
                <w:rFonts w:ascii="Times New Roman" w:hAnsi="Times New Roman" w:cs="Times New Roman"/>
                <w:sz w:val="24"/>
                <w:szCs w:val="24"/>
              </w:rPr>
              <w:t xml:space="preserve">a regional </w:t>
            </w:r>
            <w:r w:rsidR="00C658DB" w:rsidRPr="00C658DB">
              <w:rPr>
                <w:rFonts w:ascii="Times New Roman" w:hAnsi="Times New Roman" w:cs="Times New Roman"/>
                <w:sz w:val="24"/>
                <w:szCs w:val="24"/>
              </w:rPr>
              <w:t xml:space="preserve">capacity building programme targeted at </w:t>
            </w:r>
            <w:r w:rsidRPr="00C658DB">
              <w:rPr>
                <w:rFonts w:ascii="Times New Roman" w:hAnsi="Times New Roman" w:cs="Times New Roman"/>
                <w:sz w:val="24"/>
                <w:szCs w:val="24"/>
              </w:rPr>
              <w:t>UNFPA country focal points and their MOH counterparts</w:t>
            </w:r>
            <w:r w:rsidR="00C658DB" w:rsidRPr="00C658DB">
              <w:rPr>
                <w:rFonts w:ascii="Times New Roman" w:hAnsi="Times New Roman" w:cs="Times New Roman"/>
                <w:sz w:val="24"/>
                <w:szCs w:val="24"/>
              </w:rPr>
              <w:t xml:space="preserve">, to inform the technical teams </w:t>
            </w:r>
            <w:r w:rsidR="004340E8" w:rsidRPr="00C658DB">
              <w:rPr>
                <w:rFonts w:ascii="Times New Roman" w:hAnsi="Times New Roman" w:cs="Times New Roman"/>
                <w:sz w:val="24"/>
                <w:szCs w:val="24"/>
              </w:rPr>
              <w:t>of the</w:t>
            </w:r>
            <w:r w:rsidRPr="00C658DB">
              <w:rPr>
                <w:rFonts w:ascii="Times New Roman" w:hAnsi="Times New Roman" w:cs="Times New Roman"/>
                <w:sz w:val="24"/>
                <w:szCs w:val="24"/>
              </w:rPr>
              <w:t xml:space="preserve"> concepts, process, needs behind the </w:t>
            </w:r>
            <w:r w:rsidRPr="00C658DB">
              <w:rPr>
                <w:rFonts w:ascii="Times New Roman" w:hAnsi="Times New Roman" w:cs="Times New Roman"/>
                <w:sz w:val="24"/>
                <w:szCs w:val="24"/>
              </w:rPr>
              <w:lastRenderedPageBreak/>
              <w:t xml:space="preserve">geographic </w:t>
            </w:r>
            <w:r w:rsidR="007E45D0">
              <w:rPr>
                <w:rFonts w:ascii="Times New Roman" w:hAnsi="Times New Roman" w:cs="Times New Roman"/>
                <w:sz w:val="24"/>
                <w:szCs w:val="24"/>
              </w:rPr>
              <w:t xml:space="preserve">accessibility and health network mapping </w:t>
            </w:r>
            <w:r w:rsidRPr="00C658DB">
              <w:rPr>
                <w:rFonts w:ascii="Times New Roman" w:hAnsi="Times New Roman" w:cs="Times New Roman"/>
                <w:sz w:val="24"/>
                <w:szCs w:val="24"/>
              </w:rPr>
              <w:t xml:space="preserve">component of the </w:t>
            </w:r>
            <w:proofErr w:type="spellStart"/>
            <w:r w:rsidRPr="00C658DB">
              <w:rPr>
                <w:rFonts w:ascii="Times New Roman" w:hAnsi="Times New Roman" w:cs="Times New Roman"/>
                <w:sz w:val="24"/>
                <w:szCs w:val="24"/>
              </w:rPr>
              <w:t>EmONC</w:t>
            </w:r>
            <w:proofErr w:type="spellEnd"/>
            <w:r w:rsidRPr="00C658DB">
              <w:rPr>
                <w:rFonts w:ascii="Times New Roman" w:hAnsi="Times New Roman" w:cs="Times New Roman"/>
                <w:sz w:val="24"/>
                <w:szCs w:val="24"/>
              </w:rPr>
              <w:t xml:space="preserve"> prioritization exercise</w:t>
            </w:r>
            <w:r w:rsidR="008A648A">
              <w:rPr>
                <w:rFonts w:ascii="Times New Roman" w:hAnsi="Times New Roman" w:cs="Times New Roman"/>
                <w:sz w:val="24"/>
                <w:szCs w:val="24"/>
              </w:rPr>
              <w:t>. This would include</w:t>
            </w:r>
            <w:r w:rsidR="00C658DB" w:rsidRPr="00C658DB">
              <w:rPr>
                <w:rFonts w:ascii="Times New Roman" w:hAnsi="Times New Roman" w:cs="Times New Roman"/>
                <w:sz w:val="24"/>
                <w:szCs w:val="24"/>
              </w:rPr>
              <w:t xml:space="preserve"> introduc</w:t>
            </w:r>
            <w:r w:rsidR="008A648A">
              <w:rPr>
                <w:rFonts w:ascii="Times New Roman" w:hAnsi="Times New Roman" w:cs="Times New Roman"/>
                <w:sz w:val="24"/>
                <w:szCs w:val="24"/>
              </w:rPr>
              <w:t>ing</w:t>
            </w:r>
            <w:r w:rsidR="00C658DB" w:rsidRPr="00C658DB">
              <w:rPr>
                <w:rFonts w:ascii="Times New Roman" w:hAnsi="Times New Roman" w:cs="Times New Roman"/>
                <w:sz w:val="24"/>
                <w:szCs w:val="24"/>
              </w:rPr>
              <w:t xml:space="preserve"> the teams to the type of skills, data and capacities required to successfully implement geospatial analyses of the </w:t>
            </w:r>
            <w:proofErr w:type="spellStart"/>
            <w:r w:rsidR="00C658DB" w:rsidRPr="00C658DB">
              <w:rPr>
                <w:rFonts w:ascii="Times New Roman" w:hAnsi="Times New Roman" w:cs="Times New Roman"/>
                <w:sz w:val="24"/>
                <w:szCs w:val="24"/>
              </w:rPr>
              <w:t>EmONC</w:t>
            </w:r>
            <w:proofErr w:type="spellEnd"/>
            <w:r w:rsidR="00C658DB" w:rsidRPr="00C658DB">
              <w:rPr>
                <w:rFonts w:ascii="Times New Roman" w:hAnsi="Times New Roman" w:cs="Times New Roman"/>
                <w:sz w:val="24"/>
                <w:szCs w:val="24"/>
              </w:rPr>
              <w:t xml:space="preserve"> network,</w:t>
            </w:r>
            <w:r w:rsidR="0074340E">
              <w:rPr>
                <w:rFonts w:ascii="Times New Roman" w:hAnsi="Times New Roman" w:cs="Times New Roman"/>
                <w:sz w:val="24"/>
                <w:szCs w:val="24"/>
              </w:rPr>
              <w:t xml:space="preserve"> as well as to the relevant tools and methodologies required to implement GIS mapping of </w:t>
            </w:r>
            <w:proofErr w:type="spellStart"/>
            <w:r w:rsidR="0074340E">
              <w:rPr>
                <w:rFonts w:ascii="Times New Roman" w:hAnsi="Times New Roman" w:cs="Times New Roman"/>
                <w:sz w:val="24"/>
                <w:szCs w:val="24"/>
              </w:rPr>
              <w:t>EmONC</w:t>
            </w:r>
            <w:proofErr w:type="spellEnd"/>
            <w:r w:rsidR="0074340E">
              <w:rPr>
                <w:rFonts w:ascii="Times New Roman" w:hAnsi="Times New Roman" w:cs="Times New Roman"/>
                <w:sz w:val="24"/>
                <w:szCs w:val="24"/>
              </w:rPr>
              <w:t xml:space="preserve"> networks, in line with </w:t>
            </w:r>
            <w:hyperlink r:id="rId12" w:history="1">
              <w:r w:rsidR="0074340E" w:rsidRPr="0074340E">
                <w:rPr>
                  <w:rStyle w:val="Hyperlink"/>
                  <w:rFonts w:ascii="Times New Roman" w:hAnsi="Times New Roman" w:cs="Times New Roman"/>
                  <w:sz w:val="24"/>
                  <w:szCs w:val="24"/>
                </w:rPr>
                <w:t>UNFPA-recommended methodologies</w:t>
              </w:r>
            </w:hyperlink>
            <w:r w:rsidR="0074340E">
              <w:rPr>
                <w:rFonts w:ascii="Times New Roman" w:hAnsi="Times New Roman" w:cs="Times New Roman"/>
                <w:sz w:val="24"/>
                <w:szCs w:val="24"/>
              </w:rPr>
              <w:t>. The regional capacity building should also aim</w:t>
            </w:r>
            <w:r w:rsidR="00C658DB" w:rsidRPr="00C658DB">
              <w:rPr>
                <w:rFonts w:ascii="Times New Roman" w:hAnsi="Times New Roman" w:cs="Times New Roman"/>
                <w:sz w:val="24"/>
                <w:szCs w:val="24"/>
              </w:rPr>
              <w:t xml:space="preserve"> to discuss options for longer term </w:t>
            </w:r>
            <w:r w:rsidRPr="00C658DB">
              <w:rPr>
                <w:rFonts w:ascii="Times New Roman" w:hAnsi="Times New Roman" w:cs="Times New Roman"/>
                <w:sz w:val="24"/>
                <w:szCs w:val="24"/>
              </w:rPr>
              <w:t>sustainability through the geo-enablement of the Health Information System</w:t>
            </w:r>
            <w:r w:rsidR="00C658DB" w:rsidRPr="00C658DB">
              <w:rPr>
                <w:rFonts w:ascii="Times New Roman" w:hAnsi="Times New Roman" w:cs="Times New Roman"/>
                <w:sz w:val="24"/>
                <w:szCs w:val="24"/>
              </w:rPr>
              <w:t>;</w:t>
            </w:r>
            <w:r w:rsidR="00097E01">
              <w:rPr>
                <w:rFonts w:ascii="Times New Roman" w:hAnsi="Times New Roman" w:cs="Times New Roman"/>
                <w:sz w:val="24"/>
                <w:szCs w:val="24"/>
              </w:rPr>
              <w:br/>
            </w:r>
          </w:p>
          <w:p w14:paraId="660645F0" w14:textId="715B9DB4" w:rsidR="005F5254" w:rsidRPr="00C658DB" w:rsidRDefault="00C658DB" w:rsidP="005F5254">
            <w:pPr>
              <w:numPr>
                <w:ilvl w:val="0"/>
                <w:numId w:val="20"/>
              </w:numPr>
              <w:pBdr>
                <w:top w:val="nil"/>
                <w:left w:val="nil"/>
                <w:bottom w:val="nil"/>
                <w:right w:val="nil"/>
                <w:between w:val="nil"/>
              </w:pBdr>
              <w:tabs>
                <w:tab w:val="left" w:pos="-1843"/>
              </w:tabs>
              <w:rPr>
                <w:rFonts w:ascii="Times New Roman" w:hAnsi="Times New Roman" w:cs="Times New Roman"/>
                <w:sz w:val="24"/>
                <w:szCs w:val="24"/>
              </w:rPr>
            </w:pPr>
            <w:r>
              <w:rPr>
                <w:rFonts w:ascii="Times New Roman" w:hAnsi="Times New Roman" w:cs="Times New Roman"/>
                <w:sz w:val="24"/>
                <w:szCs w:val="24"/>
              </w:rPr>
              <w:t>Collaborate with UNFPA teams as required to support country-level work in countries which might begin implementation of geospatial analyses and data collection</w:t>
            </w:r>
            <w:r w:rsidR="00C470C2">
              <w:rPr>
                <w:rFonts w:ascii="Times New Roman" w:hAnsi="Times New Roman" w:cs="Times New Roman"/>
                <w:sz w:val="24"/>
                <w:szCs w:val="24"/>
              </w:rPr>
              <w:t>.</w:t>
            </w:r>
          </w:p>
          <w:p w14:paraId="0A082BFF" w14:textId="77777777" w:rsidR="00187BCB" w:rsidRDefault="00187BCB">
            <w:pPr>
              <w:rPr>
                <w:rFonts w:ascii="Times New Roman" w:eastAsia="Times New Roman" w:hAnsi="Times New Roman" w:cs="Times New Roman"/>
                <w:sz w:val="24"/>
                <w:szCs w:val="24"/>
              </w:rPr>
            </w:pPr>
          </w:p>
          <w:p w14:paraId="32D4661D" w14:textId="62EE27D2" w:rsidR="00187BCB" w:rsidRDefault="00187BCB">
            <w:pPr>
              <w:rPr>
                <w:rFonts w:ascii="Times New Roman" w:eastAsia="Times New Roman" w:hAnsi="Times New Roman" w:cs="Times New Roman"/>
                <w:sz w:val="24"/>
                <w:szCs w:val="24"/>
              </w:rPr>
            </w:pPr>
          </w:p>
        </w:tc>
      </w:tr>
    </w:tbl>
    <w:p w14:paraId="4FDE344A" w14:textId="77777777" w:rsidR="00E76EF7" w:rsidRDefault="00E76EF7">
      <w:pPr>
        <w:rPr>
          <w:rFonts w:ascii="Times New Roman" w:eastAsia="Times New Roman" w:hAnsi="Times New Roman" w:cs="Times New Roman"/>
          <w:sz w:val="24"/>
          <w:szCs w:val="24"/>
        </w:rPr>
      </w:pPr>
    </w:p>
    <w:tbl>
      <w:tblPr>
        <w:tblStyle w:val="afff0"/>
        <w:tblW w:w="9364"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4"/>
        <w:gridCol w:w="4160"/>
        <w:gridCol w:w="3560"/>
      </w:tblGrid>
      <w:tr w:rsidR="00E76EF7" w14:paraId="0D081DE2" w14:textId="77777777">
        <w:tc>
          <w:tcPr>
            <w:tcW w:w="9364" w:type="dxa"/>
            <w:gridSpan w:val="3"/>
            <w:shd w:val="clear" w:color="auto" w:fill="002060"/>
          </w:tcPr>
          <w:p w14:paraId="1A88CC08"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2: Application requirements and timelines</w:t>
            </w:r>
          </w:p>
        </w:tc>
      </w:tr>
      <w:tr w:rsidR="00E76EF7" w14:paraId="3B345C81" w14:textId="77777777">
        <w:tc>
          <w:tcPr>
            <w:tcW w:w="1644" w:type="dxa"/>
            <w:tcBorders>
              <w:right w:val="single" w:sz="6" w:space="0" w:color="BDD7EE"/>
            </w:tcBorders>
            <w:shd w:val="clear" w:color="auto" w:fill="D9D9D9"/>
          </w:tcPr>
          <w:p w14:paraId="0B6F2BD0"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2.1 Documentation required for the submission</w:t>
            </w:r>
          </w:p>
        </w:tc>
        <w:tc>
          <w:tcPr>
            <w:tcW w:w="7720" w:type="dxa"/>
            <w:gridSpan w:val="2"/>
            <w:tcBorders>
              <w:left w:val="single" w:sz="6" w:space="0" w:color="BDD7EE"/>
            </w:tcBorders>
          </w:tcPr>
          <w:p w14:paraId="42F093B1"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expression of interest shall include the following documentation:</w:t>
            </w:r>
          </w:p>
          <w:p w14:paraId="225ED1EE" w14:textId="77777777" w:rsidR="00E76EF7" w:rsidRDefault="00000000">
            <w:pPr>
              <w:numPr>
                <w:ilvl w:val="0"/>
                <w:numId w:val="14"/>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Copy of provisions of legal status of the NGO in Thailand for local NGOs or in home country for INGOs [</w:t>
            </w:r>
            <w:r>
              <w:rPr>
                <w:rFonts w:ascii="Times New Roman" w:eastAsia="Times New Roman" w:hAnsi="Times New Roman" w:cs="Times New Roman"/>
                <w:i/>
                <w:sz w:val="24"/>
                <w:szCs w:val="24"/>
              </w:rPr>
              <w:t>Required to be eligible for review]</w:t>
            </w:r>
          </w:p>
          <w:p w14:paraId="2AA86F21" w14:textId="77777777" w:rsidR="00E76EF7" w:rsidRDefault="00000000">
            <w:pPr>
              <w:numPr>
                <w:ilvl w:val="0"/>
                <w:numId w:val="14"/>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I – NGO Profile and Programme Proposal</w:t>
            </w:r>
          </w:p>
          <w:p w14:paraId="1ABC0C66" w14:textId="77777777" w:rsidR="00E76EF7" w:rsidRDefault="00000000">
            <w:pPr>
              <w:numPr>
                <w:ilvl w:val="0"/>
                <w:numId w:val="14"/>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Latest annual report and audit report as separate documents or hyperlink to the documents</w:t>
            </w:r>
          </w:p>
        </w:tc>
      </w:tr>
      <w:tr w:rsidR="00E76EF7" w14:paraId="79FBE449" w14:textId="77777777">
        <w:tc>
          <w:tcPr>
            <w:tcW w:w="1644" w:type="dxa"/>
            <w:vMerge w:val="restart"/>
            <w:tcBorders>
              <w:right w:val="single" w:sz="6" w:space="0" w:color="BDD7EE"/>
            </w:tcBorders>
            <w:shd w:val="clear" w:color="auto" w:fill="D9D9D9"/>
          </w:tcPr>
          <w:p w14:paraId="62CD8439"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2.2 Indicative timelines</w:t>
            </w:r>
          </w:p>
        </w:tc>
        <w:tc>
          <w:tcPr>
            <w:tcW w:w="4160" w:type="dxa"/>
            <w:tcBorders>
              <w:left w:val="single" w:sz="6" w:space="0" w:color="BDD7EE"/>
            </w:tcBorders>
          </w:tcPr>
          <w:p w14:paraId="015663DD"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Invitation for Proposal issue date </w:t>
            </w:r>
          </w:p>
        </w:tc>
        <w:tc>
          <w:tcPr>
            <w:tcW w:w="3560" w:type="dxa"/>
            <w:tcBorders>
              <w:left w:val="single" w:sz="6" w:space="0" w:color="BDD7EE"/>
            </w:tcBorders>
          </w:tcPr>
          <w:p w14:paraId="6A41D100" w14:textId="2010E46B" w:rsidR="00E76EF7" w:rsidRPr="00097E01" w:rsidRDefault="00097E01">
            <w:pPr>
              <w:rPr>
                <w:rFonts w:ascii="Times New Roman" w:eastAsia="Times New Roman" w:hAnsi="Times New Roman" w:cs="Times New Roman"/>
                <w:sz w:val="24"/>
                <w:szCs w:val="24"/>
              </w:rPr>
            </w:pPr>
            <w:r w:rsidRPr="00097E01">
              <w:rPr>
                <w:rFonts w:ascii="Times New Roman" w:eastAsia="Times New Roman" w:hAnsi="Times New Roman" w:cs="Times New Roman"/>
                <w:sz w:val="24"/>
                <w:szCs w:val="24"/>
              </w:rPr>
              <w:t>2</w:t>
            </w:r>
            <w:r w:rsidR="006D74CA" w:rsidRPr="00097E01">
              <w:rPr>
                <w:rFonts w:ascii="Times New Roman" w:eastAsia="Times New Roman" w:hAnsi="Times New Roman" w:cs="Times New Roman"/>
                <w:sz w:val="24"/>
                <w:szCs w:val="24"/>
              </w:rPr>
              <w:t>9 April 2024</w:t>
            </w:r>
          </w:p>
        </w:tc>
      </w:tr>
      <w:tr w:rsidR="00E76EF7" w14:paraId="17C8B444" w14:textId="77777777">
        <w:tc>
          <w:tcPr>
            <w:tcW w:w="1644" w:type="dxa"/>
            <w:vMerge/>
            <w:tcBorders>
              <w:right w:val="single" w:sz="6" w:space="0" w:color="BDD7EE"/>
            </w:tcBorders>
            <w:shd w:val="clear" w:color="auto" w:fill="D9D9D9"/>
          </w:tcPr>
          <w:p w14:paraId="4F71B06A"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160" w:type="dxa"/>
            <w:tcBorders>
              <w:left w:val="single" w:sz="6" w:space="0" w:color="BDD7EE"/>
            </w:tcBorders>
          </w:tcPr>
          <w:p w14:paraId="5789C1ED"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for submissions of proposals</w:t>
            </w:r>
          </w:p>
        </w:tc>
        <w:tc>
          <w:tcPr>
            <w:tcW w:w="3560" w:type="dxa"/>
            <w:tcBorders>
              <w:left w:val="single" w:sz="6" w:space="0" w:color="BDD7EE"/>
            </w:tcBorders>
          </w:tcPr>
          <w:p w14:paraId="5AE17EC2" w14:textId="7E1FC8ED" w:rsidR="00E76EF7" w:rsidRPr="00097E01" w:rsidRDefault="00097E01">
            <w:pPr>
              <w:rPr>
                <w:rFonts w:ascii="Times New Roman" w:eastAsia="Times New Roman" w:hAnsi="Times New Roman" w:cs="Times New Roman"/>
                <w:sz w:val="24"/>
                <w:szCs w:val="24"/>
              </w:rPr>
            </w:pPr>
            <w:r w:rsidRPr="00097E01">
              <w:rPr>
                <w:rFonts w:ascii="Times New Roman" w:eastAsia="Times New Roman" w:hAnsi="Times New Roman" w:cs="Times New Roman"/>
                <w:sz w:val="24"/>
                <w:szCs w:val="24"/>
              </w:rPr>
              <w:t>15 May 2024</w:t>
            </w:r>
          </w:p>
        </w:tc>
      </w:tr>
      <w:tr w:rsidR="00E76EF7" w14:paraId="01E2596D" w14:textId="77777777">
        <w:tc>
          <w:tcPr>
            <w:tcW w:w="1644" w:type="dxa"/>
            <w:vMerge/>
            <w:tcBorders>
              <w:right w:val="single" w:sz="6" w:space="0" w:color="BDD7EE"/>
            </w:tcBorders>
            <w:shd w:val="clear" w:color="auto" w:fill="D9D9D9"/>
          </w:tcPr>
          <w:p w14:paraId="09B85BBD"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160" w:type="dxa"/>
            <w:tcBorders>
              <w:left w:val="single" w:sz="6" w:space="0" w:color="BDD7EE"/>
            </w:tcBorders>
          </w:tcPr>
          <w:p w14:paraId="00A41CA2"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for requests of additional information/ clarifications</w:t>
            </w:r>
          </w:p>
        </w:tc>
        <w:tc>
          <w:tcPr>
            <w:tcW w:w="3560" w:type="dxa"/>
            <w:tcBorders>
              <w:left w:val="single" w:sz="6" w:space="0" w:color="BDD7EE"/>
            </w:tcBorders>
          </w:tcPr>
          <w:p w14:paraId="32EB2475" w14:textId="6415A5B6" w:rsidR="00E76EF7" w:rsidRPr="00097E01" w:rsidRDefault="00097E01">
            <w:pPr>
              <w:rPr>
                <w:rFonts w:ascii="Times New Roman" w:eastAsia="Times New Roman" w:hAnsi="Times New Roman" w:cs="Times New Roman"/>
                <w:sz w:val="24"/>
                <w:szCs w:val="24"/>
              </w:rPr>
            </w:pPr>
            <w:r w:rsidRPr="00097E01">
              <w:rPr>
                <w:rFonts w:ascii="Times New Roman" w:eastAsia="Times New Roman" w:hAnsi="Times New Roman" w:cs="Times New Roman"/>
                <w:sz w:val="24"/>
                <w:szCs w:val="24"/>
              </w:rPr>
              <w:t xml:space="preserve">6 </w:t>
            </w:r>
            <w:r w:rsidR="006D74CA" w:rsidRPr="00097E01">
              <w:rPr>
                <w:rFonts w:ascii="Times New Roman" w:eastAsia="Times New Roman" w:hAnsi="Times New Roman" w:cs="Times New Roman"/>
                <w:sz w:val="24"/>
                <w:szCs w:val="24"/>
              </w:rPr>
              <w:t>May 2024</w:t>
            </w:r>
          </w:p>
        </w:tc>
      </w:tr>
      <w:tr w:rsidR="00E76EF7" w14:paraId="3E02B799" w14:textId="77777777">
        <w:tc>
          <w:tcPr>
            <w:tcW w:w="1644" w:type="dxa"/>
            <w:vMerge/>
            <w:tcBorders>
              <w:right w:val="single" w:sz="6" w:space="0" w:color="BDD7EE"/>
            </w:tcBorders>
            <w:shd w:val="clear" w:color="auto" w:fill="D9D9D9"/>
          </w:tcPr>
          <w:p w14:paraId="638D5D0F"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160" w:type="dxa"/>
            <w:tcBorders>
              <w:left w:val="single" w:sz="6" w:space="0" w:color="BDD7EE"/>
            </w:tcBorders>
          </w:tcPr>
          <w:p w14:paraId="41380253"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NGO submissions</w:t>
            </w:r>
          </w:p>
        </w:tc>
        <w:tc>
          <w:tcPr>
            <w:tcW w:w="3560" w:type="dxa"/>
            <w:tcBorders>
              <w:left w:val="single" w:sz="6" w:space="0" w:color="BDD7EE"/>
            </w:tcBorders>
          </w:tcPr>
          <w:p w14:paraId="1CBDF23C" w14:textId="6CBBEA2E" w:rsidR="00E76EF7" w:rsidRPr="00097E01" w:rsidRDefault="00097E01">
            <w:pPr>
              <w:rPr>
                <w:rFonts w:ascii="Times New Roman" w:eastAsia="Times New Roman" w:hAnsi="Times New Roman" w:cs="Times New Roman"/>
                <w:sz w:val="24"/>
                <w:szCs w:val="24"/>
              </w:rPr>
            </w:pPr>
            <w:r w:rsidRPr="00097E01">
              <w:rPr>
                <w:rFonts w:ascii="Times New Roman" w:eastAsia="Times New Roman" w:hAnsi="Times New Roman" w:cs="Times New Roman"/>
                <w:sz w:val="24"/>
                <w:szCs w:val="24"/>
              </w:rPr>
              <w:t xml:space="preserve">31 </w:t>
            </w:r>
            <w:r w:rsidR="006D74CA" w:rsidRPr="00097E01">
              <w:rPr>
                <w:rFonts w:ascii="Times New Roman" w:eastAsia="Times New Roman" w:hAnsi="Times New Roman" w:cs="Times New Roman"/>
                <w:sz w:val="24"/>
                <w:szCs w:val="24"/>
              </w:rPr>
              <w:t>May 2024</w:t>
            </w:r>
          </w:p>
        </w:tc>
      </w:tr>
      <w:tr w:rsidR="00E76EF7" w14:paraId="322C3E7A" w14:textId="77777777">
        <w:tc>
          <w:tcPr>
            <w:tcW w:w="1644" w:type="dxa"/>
            <w:vMerge/>
            <w:tcBorders>
              <w:right w:val="single" w:sz="6" w:space="0" w:color="BDD7EE"/>
            </w:tcBorders>
            <w:shd w:val="clear" w:color="auto" w:fill="D9D9D9"/>
          </w:tcPr>
          <w:p w14:paraId="094A2D38"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160" w:type="dxa"/>
            <w:tcBorders>
              <w:left w:val="single" w:sz="6" w:space="0" w:color="BDD7EE"/>
            </w:tcBorders>
          </w:tcPr>
          <w:p w14:paraId="7DB57F81"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of results communicated to NGO</w:t>
            </w:r>
          </w:p>
        </w:tc>
        <w:tc>
          <w:tcPr>
            <w:tcW w:w="3560" w:type="dxa"/>
            <w:tcBorders>
              <w:left w:val="single" w:sz="6" w:space="0" w:color="BDD7EE"/>
            </w:tcBorders>
          </w:tcPr>
          <w:p w14:paraId="36E9609D" w14:textId="7A31F4F7" w:rsidR="00E76EF7" w:rsidRPr="00097E01" w:rsidRDefault="00097E01">
            <w:pPr>
              <w:rPr>
                <w:rFonts w:ascii="Times New Roman" w:eastAsia="Times New Roman" w:hAnsi="Times New Roman" w:cs="Times New Roman"/>
                <w:sz w:val="24"/>
                <w:szCs w:val="24"/>
              </w:rPr>
            </w:pPr>
            <w:r w:rsidRPr="00097E01">
              <w:rPr>
                <w:rFonts w:ascii="Times New Roman" w:eastAsia="Times New Roman" w:hAnsi="Times New Roman" w:cs="Times New Roman"/>
                <w:sz w:val="24"/>
                <w:szCs w:val="24"/>
              </w:rPr>
              <w:t xml:space="preserve">7 </w:t>
            </w:r>
            <w:r w:rsidR="006D74CA" w:rsidRPr="00097E01">
              <w:rPr>
                <w:rFonts w:ascii="Times New Roman" w:eastAsia="Times New Roman" w:hAnsi="Times New Roman" w:cs="Times New Roman"/>
                <w:sz w:val="24"/>
                <w:szCs w:val="24"/>
              </w:rPr>
              <w:t>June 2024</w:t>
            </w:r>
          </w:p>
        </w:tc>
      </w:tr>
    </w:tbl>
    <w:p w14:paraId="6665A72F" w14:textId="77777777" w:rsidR="00E76EF7" w:rsidRDefault="00E76EF7">
      <w:pPr>
        <w:rPr>
          <w:rFonts w:ascii="Times New Roman" w:eastAsia="Times New Roman" w:hAnsi="Times New Roman" w:cs="Times New Roman"/>
          <w:sz w:val="24"/>
          <w:szCs w:val="24"/>
        </w:rPr>
      </w:pPr>
    </w:p>
    <w:tbl>
      <w:tblPr>
        <w:tblStyle w:val="afff1"/>
        <w:tblW w:w="9364"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4"/>
        <w:gridCol w:w="1731"/>
        <w:gridCol w:w="5989"/>
      </w:tblGrid>
      <w:tr w:rsidR="00E76EF7" w14:paraId="72CF797C" w14:textId="77777777">
        <w:tc>
          <w:tcPr>
            <w:tcW w:w="9364" w:type="dxa"/>
            <w:gridSpan w:val="3"/>
            <w:shd w:val="clear" w:color="auto" w:fill="002060"/>
          </w:tcPr>
          <w:p w14:paraId="64CBA03F"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3: Process and timelines</w:t>
            </w:r>
          </w:p>
        </w:tc>
      </w:tr>
      <w:tr w:rsidR="00E76EF7" w14:paraId="782C27F8" w14:textId="77777777">
        <w:tc>
          <w:tcPr>
            <w:tcW w:w="1644" w:type="dxa"/>
            <w:tcBorders>
              <w:right w:val="single" w:sz="6" w:space="0" w:color="BDD7EE"/>
            </w:tcBorders>
            <w:shd w:val="clear" w:color="auto" w:fill="D9D9D9"/>
          </w:tcPr>
          <w:p w14:paraId="1C7479C4"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3.1 Review &amp; evaluation of NGO submissions</w:t>
            </w:r>
          </w:p>
        </w:tc>
        <w:tc>
          <w:tcPr>
            <w:tcW w:w="7720" w:type="dxa"/>
            <w:gridSpan w:val="2"/>
            <w:tcBorders>
              <w:left w:val="single" w:sz="6" w:space="0" w:color="BDD7EE"/>
            </w:tcBorders>
          </w:tcPr>
          <w:p w14:paraId="3B702773"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will be assessed by a review panel to identify organizations that have the required knowledge, skills, and capacity to support achievement of results </w:t>
            </w:r>
            <w:r>
              <w:rPr>
                <w:rFonts w:ascii="Times New Roman" w:eastAsia="Times New Roman" w:hAnsi="Times New Roman" w:cs="Times New Roman"/>
                <w:i/>
                <w:sz w:val="24"/>
                <w:szCs w:val="24"/>
              </w:rPr>
              <w:t>using criteria outlined in section 3.2 below</w:t>
            </w:r>
            <w:r>
              <w:rPr>
                <w:rFonts w:ascii="Times New Roman" w:eastAsia="Times New Roman" w:hAnsi="Times New Roman" w:cs="Times New Roman"/>
                <w:sz w:val="24"/>
                <w:szCs w:val="24"/>
              </w:rPr>
              <w:t>.</w:t>
            </w:r>
          </w:p>
          <w:p w14:paraId="58A6390C" w14:textId="77777777" w:rsidR="00E76EF7" w:rsidRDefault="00E76EF7">
            <w:pPr>
              <w:rPr>
                <w:rFonts w:ascii="Times New Roman" w:eastAsia="Times New Roman" w:hAnsi="Times New Roman" w:cs="Times New Roman"/>
                <w:sz w:val="24"/>
                <w:szCs w:val="24"/>
              </w:rPr>
            </w:pPr>
          </w:p>
          <w:p w14:paraId="7BE76C21"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It should be noted, however, that participation in this Invitation for Proposals does not guarantee the organization will be selected for partnership with UNFPA. Selected NGOs will be invited to enter into an implementing partner agreement and applicable UNFPA programme policy and procedures will apply.</w:t>
            </w:r>
          </w:p>
        </w:tc>
      </w:tr>
      <w:tr w:rsidR="00E76EF7" w14:paraId="6C6026DB" w14:textId="77777777">
        <w:trPr>
          <w:trHeight w:val="20"/>
        </w:trPr>
        <w:tc>
          <w:tcPr>
            <w:tcW w:w="1644" w:type="dxa"/>
            <w:vMerge w:val="restart"/>
            <w:tcBorders>
              <w:right w:val="single" w:sz="6" w:space="0" w:color="BDD7EE"/>
            </w:tcBorders>
            <w:shd w:val="clear" w:color="auto" w:fill="D9D9D9"/>
          </w:tcPr>
          <w:p w14:paraId="51064A35"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3.2 Selection criteria</w:t>
            </w:r>
          </w:p>
        </w:tc>
        <w:tc>
          <w:tcPr>
            <w:tcW w:w="7720" w:type="dxa"/>
            <w:gridSpan w:val="2"/>
            <w:tcBorders>
              <w:left w:val="single" w:sz="6" w:space="0" w:color="BDD7EE"/>
            </w:tcBorders>
          </w:tcPr>
          <w:p w14:paraId="7959A97E"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Eligible organizations will be selected in a transparent and competitive manner, based on their capacity to ensure the highest quality of service, including the ability to apply innovative strategies to meet programme priorities in the most efficient and cost-effective manner.</w:t>
            </w:r>
          </w:p>
          <w:p w14:paraId="7FC84998" w14:textId="77777777" w:rsidR="00E76EF7" w:rsidRDefault="00E76EF7">
            <w:pPr>
              <w:rPr>
                <w:rFonts w:ascii="Times New Roman" w:eastAsia="Times New Roman" w:hAnsi="Times New Roman" w:cs="Times New Roman"/>
                <w:sz w:val="24"/>
                <w:szCs w:val="24"/>
              </w:rPr>
            </w:pPr>
          </w:p>
          <w:p w14:paraId="41BC521E"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UNFPA regional office will review evidence provided by the NGO submission and evaluate applications based on the following criteria:</w:t>
            </w:r>
          </w:p>
          <w:p w14:paraId="70A71326" w14:textId="77777777" w:rsidR="00E76EF7" w:rsidRDefault="00E76EF7">
            <w:pPr>
              <w:rPr>
                <w:rFonts w:ascii="Times New Roman" w:eastAsia="Times New Roman" w:hAnsi="Times New Roman" w:cs="Times New Roman"/>
                <w:sz w:val="24"/>
                <w:szCs w:val="24"/>
              </w:rPr>
            </w:pPr>
          </w:p>
          <w:p w14:paraId="5496993B"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NB: Any proposal not submitted in specified working language will be excluded from consideration.</w:t>
            </w:r>
          </w:p>
          <w:p w14:paraId="30815329" w14:textId="77777777" w:rsidR="00E76EF7" w:rsidRDefault="00E76EF7">
            <w:pPr>
              <w:rPr>
                <w:rFonts w:ascii="Times New Roman" w:eastAsia="Times New Roman" w:hAnsi="Times New Roman" w:cs="Times New Roman"/>
                <w:sz w:val="24"/>
                <w:szCs w:val="24"/>
              </w:rPr>
            </w:pPr>
          </w:p>
        </w:tc>
      </w:tr>
      <w:tr w:rsidR="00E76EF7" w14:paraId="71272FD9" w14:textId="77777777">
        <w:trPr>
          <w:trHeight w:val="60"/>
        </w:trPr>
        <w:tc>
          <w:tcPr>
            <w:tcW w:w="1644" w:type="dxa"/>
            <w:vMerge/>
            <w:tcBorders>
              <w:right w:val="single" w:sz="6" w:space="0" w:color="BDD7EE"/>
            </w:tcBorders>
            <w:shd w:val="clear" w:color="auto" w:fill="D9D9D9"/>
          </w:tcPr>
          <w:p w14:paraId="3FBF8D07"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31" w:type="dxa"/>
            <w:tcBorders>
              <w:left w:val="single" w:sz="6" w:space="0" w:color="BDD7EE"/>
            </w:tcBorders>
          </w:tcPr>
          <w:p w14:paraId="32922DEB"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Governance &amp; Leadership</w:t>
            </w:r>
          </w:p>
        </w:tc>
        <w:tc>
          <w:tcPr>
            <w:tcW w:w="5989" w:type="dxa"/>
            <w:tcBorders>
              <w:left w:val="single" w:sz="6" w:space="0" w:color="BDD7EE"/>
            </w:tcBorders>
          </w:tcPr>
          <w:p w14:paraId="2CF86B30" w14:textId="77777777" w:rsidR="00E76EF7" w:rsidRDefault="00000000">
            <w:pPr>
              <w:numPr>
                <w:ilvl w:val="0"/>
                <w:numId w:val="7"/>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a clearly defined mission and goals that reflect the organization’s structure and context, as well as alignment to UNFPA priority areas.</w:t>
            </w:r>
          </w:p>
          <w:p w14:paraId="5134C99B" w14:textId="77777777" w:rsidR="00E76EF7" w:rsidRDefault="00000000">
            <w:pPr>
              <w:numPr>
                <w:ilvl w:val="0"/>
                <w:numId w:val="7"/>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 does not have a history of fraud, </w:t>
            </w:r>
            <w:proofErr w:type="gramStart"/>
            <w:r>
              <w:rPr>
                <w:rFonts w:ascii="Times New Roman" w:eastAsia="Times New Roman" w:hAnsi="Times New Roman" w:cs="Times New Roman"/>
                <w:sz w:val="24"/>
                <w:szCs w:val="24"/>
              </w:rPr>
              <w:t>complaints</w:t>
            </w:r>
            <w:proofErr w:type="gramEnd"/>
            <w:r>
              <w:rPr>
                <w:rFonts w:ascii="Times New Roman" w:eastAsia="Times New Roman" w:hAnsi="Times New Roman" w:cs="Times New Roman"/>
                <w:sz w:val="24"/>
                <w:szCs w:val="24"/>
              </w:rPr>
              <w:t xml:space="preserve"> or service delivery issues.</w:t>
            </w:r>
          </w:p>
        </w:tc>
      </w:tr>
      <w:tr w:rsidR="00E76EF7" w14:paraId="472FA60A" w14:textId="77777777">
        <w:trPr>
          <w:trHeight w:val="60"/>
        </w:trPr>
        <w:tc>
          <w:tcPr>
            <w:tcW w:w="1644" w:type="dxa"/>
            <w:vMerge/>
            <w:tcBorders>
              <w:right w:val="single" w:sz="6" w:space="0" w:color="BDD7EE"/>
            </w:tcBorders>
            <w:shd w:val="clear" w:color="auto" w:fill="D9D9D9"/>
          </w:tcPr>
          <w:p w14:paraId="0763914B"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31" w:type="dxa"/>
            <w:tcBorders>
              <w:left w:val="single" w:sz="6" w:space="0" w:color="BDD7EE"/>
            </w:tcBorders>
          </w:tcPr>
          <w:p w14:paraId="11C9AEA9"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w:t>
            </w:r>
          </w:p>
        </w:tc>
        <w:tc>
          <w:tcPr>
            <w:tcW w:w="5989" w:type="dxa"/>
            <w:tcBorders>
              <w:left w:val="single" w:sz="6" w:space="0" w:color="BDD7EE"/>
            </w:tcBorders>
          </w:tcPr>
          <w:p w14:paraId="013E36A8" w14:textId="77777777" w:rsidR="00E76EF7" w:rsidRDefault="00000000">
            <w:pPr>
              <w:numPr>
                <w:ilvl w:val="0"/>
                <w:numId w:val="13"/>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has sufficient staff resources and technical expertise to implement the proposed activities.</w:t>
            </w:r>
          </w:p>
          <w:p w14:paraId="4AC3736B" w14:textId="77777777" w:rsidR="00E76EF7" w:rsidRDefault="00000000">
            <w:pPr>
              <w:numPr>
                <w:ilvl w:val="0"/>
                <w:numId w:val="13"/>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does not have conflicts of interest with UNFPA or its personnel that cannot be effectively mitigated.</w:t>
            </w:r>
          </w:p>
        </w:tc>
      </w:tr>
      <w:tr w:rsidR="00E76EF7" w14:paraId="189F01D0" w14:textId="77777777">
        <w:trPr>
          <w:trHeight w:val="60"/>
        </w:trPr>
        <w:tc>
          <w:tcPr>
            <w:tcW w:w="1644" w:type="dxa"/>
            <w:tcBorders>
              <w:right w:val="single" w:sz="6" w:space="0" w:color="BDD7EE"/>
            </w:tcBorders>
            <w:shd w:val="clear" w:color="auto" w:fill="D9D9D9"/>
          </w:tcPr>
          <w:p w14:paraId="0A01AE98" w14:textId="77777777" w:rsidR="00E76EF7" w:rsidRDefault="00E76EF7">
            <w:pPr>
              <w:rPr>
                <w:rFonts w:ascii="Times New Roman" w:eastAsia="Times New Roman" w:hAnsi="Times New Roman" w:cs="Times New Roman"/>
                <w:sz w:val="24"/>
                <w:szCs w:val="24"/>
              </w:rPr>
            </w:pPr>
          </w:p>
        </w:tc>
        <w:tc>
          <w:tcPr>
            <w:tcW w:w="1731" w:type="dxa"/>
            <w:tcBorders>
              <w:left w:val="single" w:sz="6" w:space="0" w:color="BDD7EE"/>
            </w:tcBorders>
          </w:tcPr>
          <w:p w14:paraId="7D93B257"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Comparative Advantage</w:t>
            </w:r>
          </w:p>
        </w:tc>
        <w:tc>
          <w:tcPr>
            <w:tcW w:w="5989" w:type="dxa"/>
            <w:tcBorders>
              <w:left w:val="single" w:sz="6" w:space="0" w:color="BDD7EE"/>
            </w:tcBorders>
          </w:tcPr>
          <w:p w14:paraId="262DAB7E" w14:textId="77777777" w:rsidR="00E76EF7" w:rsidRDefault="00000000">
            <w:pPr>
              <w:numPr>
                <w:ilvl w:val="0"/>
                <w:numId w:val="2"/>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organization’s mission and/or strategic plan focuses on at least one of the UNFPA’s programme areas.</w:t>
            </w:r>
          </w:p>
          <w:p w14:paraId="4118CC3A" w14:textId="77777777" w:rsidR="00E76EF7" w:rsidRDefault="00000000">
            <w:pPr>
              <w:numPr>
                <w:ilvl w:val="0"/>
                <w:numId w:val="2"/>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experience in the country or field and enjoys prominence in areas related to UNFPA’s mandate.</w:t>
            </w:r>
          </w:p>
          <w:p w14:paraId="6F5FA389" w14:textId="77777777" w:rsidR="00E76EF7" w:rsidRDefault="00000000">
            <w:pPr>
              <w:numPr>
                <w:ilvl w:val="0"/>
                <w:numId w:val="2"/>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a proven track record in implementing similar activities and is seen as credible by its stakeholders and partners.</w:t>
            </w:r>
          </w:p>
          <w:p w14:paraId="4311B023" w14:textId="77777777" w:rsidR="00E76EF7" w:rsidRDefault="00000000">
            <w:pPr>
              <w:numPr>
                <w:ilvl w:val="0"/>
                <w:numId w:val="2"/>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relevant community presence and ability to reach the target audience; especially vulnerable populations and hard-to-reach areas.</w:t>
            </w:r>
          </w:p>
        </w:tc>
      </w:tr>
      <w:tr w:rsidR="00E76EF7" w14:paraId="0ACFB592" w14:textId="77777777">
        <w:trPr>
          <w:trHeight w:val="60"/>
        </w:trPr>
        <w:tc>
          <w:tcPr>
            <w:tcW w:w="1644" w:type="dxa"/>
            <w:tcBorders>
              <w:right w:val="single" w:sz="6" w:space="0" w:color="BDD7EE"/>
            </w:tcBorders>
            <w:shd w:val="clear" w:color="auto" w:fill="D9D9D9"/>
          </w:tcPr>
          <w:p w14:paraId="27154CE6" w14:textId="77777777" w:rsidR="00E76EF7" w:rsidRDefault="00E76EF7">
            <w:pPr>
              <w:rPr>
                <w:rFonts w:ascii="Times New Roman" w:eastAsia="Times New Roman" w:hAnsi="Times New Roman" w:cs="Times New Roman"/>
                <w:sz w:val="24"/>
                <w:szCs w:val="24"/>
              </w:rPr>
            </w:pPr>
          </w:p>
        </w:tc>
        <w:tc>
          <w:tcPr>
            <w:tcW w:w="1731" w:type="dxa"/>
            <w:tcBorders>
              <w:left w:val="single" w:sz="6" w:space="0" w:color="BDD7EE"/>
            </w:tcBorders>
          </w:tcPr>
          <w:p w14:paraId="7733E034"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w:t>
            </w:r>
          </w:p>
        </w:tc>
        <w:tc>
          <w:tcPr>
            <w:tcW w:w="5989" w:type="dxa"/>
            <w:tcBorders>
              <w:left w:val="single" w:sz="6" w:space="0" w:color="BDD7EE"/>
            </w:tcBorders>
          </w:tcPr>
          <w:p w14:paraId="1C2D2421" w14:textId="77777777" w:rsidR="00E76EF7" w:rsidRDefault="00000000">
            <w:pPr>
              <w:numPr>
                <w:ilvl w:val="0"/>
                <w:numId w:val="9"/>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systems and tools in place to systematically collect, analyse and use programme monitoring data</w:t>
            </w:r>
          </w:p>
        </w:tc>
      </w:tr>
      <w:tr w:rsidR="00E76EF7" w14:paraId="413DDAAA" w14:textId="77777777">
        <w:trPr>
          <w:trHeight w:val="60"/>
        </w:trPr>
        <w:tc>
          <w:tcPr>
            <w:tcW w:w="1644" w:type="dxa"/>
            <w:tcBorders>
              <w:right w:val="single" w:sz="6" w:space="0" w:color="BDD7EE"/>
            </w:tcBorders>
            <w:shd w:val="clear" w:color="auto" w:fill="D9D9D9"/>
          </w:tcPr>
          <w:p w14:paraId="5D7562A0" w14:textId="77777777" w:rsidR="00E76EF7" w:rsidRDefault="00E76EF7">
            <w:pPr>
              <w:rPr>
                <w:rFonts w:ascii="Times New Roman" w:eastAsia="Times New Roman" w:hAnsi="Times New Roman" w:cs="Times New Roman"/>
                <w:sz w:val="24"/>
                <w:szCs w:val="24"/>
              </w:rPr>
            </w:pPr>
          </w:p>
        </w:tc>
        <w:tc>
          <w:tcPr>
            <w:tcW w:w="1731" w:type="dxa"/>
            <w:tcBorders>
              <w:left w:val="single" w:sz="6" w:space="0" w:color="BDD7EE"/>
            </w:tcBorders>
          </w:tcPr>
          <w:p w14:paraId="7B5583FD"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Partnerships</w:t>
            </w:r>
          </w:p>
        </w:tc>
        <w:tc>
          <w:tcPr>
            <w:tcW w:w="5989" w:type="dxa"/>
            <w:tcBorders>
              <w:left w:val="single" w:sz="6" w:space="0" w:color="BDD7EE"/>
            </w:tcBorders>
          </w:tcPr>
          <w:p w14:paraId="1AB58862" w14:textId="77777777" w:rsidR="00E76EF7" w:rsidRDefault="00000000">
            <w:pPr>
              <w:numPr>
                <w:ilvl w:val="0"/>
                <w:numId w:val="5"/>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organization has established partnerships with the government and other relevant local, </w:t>
            </w:r>
            <w:proofErr w:type="gramStart"/>
            <w:r>
              <w:rPr>
                <w:rFonts w:ascii="Times New Roman" w:eastAsia="Times New Roman" w:hAnsi="Times New Roman" w:cs="Times New Roman"/>
                <w:sz w:val="24"/>
                <w:szCs w:val="24"/>
              </w:rPr>
              <w:t>international</w:t>
            </w:r>
            <w:proofErr w:type="gramEnd"/>
            <w:r>
              <w:rPr>
                <w:rFonts w:ascii="Times New Roman" w:eastAsia="Times New Roman" w:hAnsi="Times New Roman" w:cs="Times New Roman"/>
                <w:sz w:val="24"/>
                <w:szCs w:val="24"/>
              </w:rPr>
              <w:t xml:space="preserve"> and private sector entities.</w:t>
            </w:r>
          </w:p>
        </w:tc>
      </w:tr>
      <w:tr w:rsidR="00E76EF7" w14:paraId="01A86CF4" w14:textId="77777777">
        <w:trPr>
          <w:trHeight w:val="60"/>
        </w:trPr>
        <w:tc>
          <w:tcPr>
            <w:tcW w:w="1644" w:type="dxa"/>
            <w:tcBorders>
              <w:right w:val="single" w:sz="6" w:space="0" w:color="BDD7EE"/>
            </w:tcBorders>
            <w:shd w:val="clear" w:color="auto" w:fill="D9D9D9"/>
          </w:tcPr>
          <w:p w14:paraId="7CFA7509" w14:textId="77777777" w:rsidR="00E76EF7" w:rsidRDefault="00E76EF7">
            <w:pPr>
              <w:rPr>
                <w:rFonts w:ascii="Times New Roman" w:eastAsia="Times New Roman" w:hAnsi="Times New Roman" w:cs="Times New Roman"/>
                <w:sz w:val="24"/>
                <w:szCs w:val="24"/>
              </w:rPr>
            </w:pPr>
          </w:p>
        </w:tc>
        <w:tc>
          <w:tcPr>
            <w:tcW w:w="1731" w:type="dxa"/>
            <w:tcBorders>
              <w:left w:val="single" w:sz="6" w:space="0" w:color="BDD7EE"/>
            </w:tcBorders>
          </w:tcPr>
          <w:p w14:paraId="2F68CCD6"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Considerations</w:t>
            </w:r>
          </w:p>
        </w:tc>
        <w:tc>
          <w:tcPr>
            <w:tcW w:w="5989" w:type="dxa"/>
            <w:tcBorders>
              <w:left w:val="single" w:sz="6" w:space="0" w:color="BDD7EE"/>
            </w:tcBorders>
          </w:tcPr>
          <w:p w14:paraId="6286FD3D" w14:textId="77777777" w:rsidR="00E76EF7" w:rsidRDefault="00000000">
            <w:pPr>
              <w:numPr>
                <w:ilvl w:val="0"/>
                <w:numId w:val="1"/>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organization has established policies or practices to reduce the environmental impact of its activities. If no policies exist, the organization must not have a history of its activities causing negative impact to the environment. </w:t>
            </w:r>
          </w:p>
          <w:p w14:paraId="6FAE02A5" w14:textId="77777777" w:rsidR="00E76EF7" w:rsidRDefault="00E76EF7">
            <w:pPr>
              <w:rPr>
                <w:rFonts w:ascii="Times New Roman" w:eastAsia="Times New Roman" w:hAnsi="Times New Roman" w:cs="Times New Roman"/>
                <w:sz w:val="24"/>
                <w:szCs w:val="24"/>
              </w:rPr>
            </w:pPr>
          </w:p>
        </w:tc>
      </w:tr>
      <w:tr w:rsidR="00097E01" w14:paraId="601FC8D1" w14:textId="77777777">
        <w:trPr>
          <w:trHeight w:val="60"/>
        </w:trPr>
        <w:tc>
          <w:tcPr>
            <w:tcW w:w="1644" w:type="dxa"/>
            <w:tcBorders>
              <w:right w:val="single" w:sz="6" w:space="0" w:color="BDD7EE"/>
            </w:tcBorders>
            <w:shd w:val="clear" w:color="auto" w:fill="D9D9D9"/>
          </w:tcPr>
          <w:p w14:paraId="3774F7F0" w14:textId="77777777" w:rsidR="00097E01" w:rsidRDefault="00097E01">
            <w:pPr>
              <w:rPr>
                <w:rFonts w:ascii="Times New Roman" w:eastAsia="Times New Roman" w:hAnsi="Times New Roman" w:cs="Times New Roman"/>
                <w:sz w:val="24"/>
                <w:szCs w:val="24"/>
              </w:rPr>
            </w:pPr>
          </w:p>
        </w:tc>
        <w:tc>
          <w:tcPr>
            <w:tcW w:w="1731" w:type="dxa"/>
            <w:tcBorders>
              <w:left w:val="single" w:sz="6" w:space="0" w:color="BDD7EE"/>
            </w:tcBorders>
          </w:tcPr>
          <w:p w14:paraId="1D5882D0" w14:textId="0079E539" w:rsidR="00097E01" w:rsidRDefault="00097E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Technical Criteria </w:t>
            </w:r>
          </w:p>
        </w:tc>
        <w:tc>
          <w:tcPr>
            <w:tcW w:w="5989" w:type="dxa"/>
            <w:tcBorders>
              <w:left w:val="single" w:sz="6" w:space="0" w:color="BDD7EE"/>
            </w:tcBorders>
          </w:tcPr>
          <w:p w14:paraId="041067B2" w14:textId="1D68E513" w:rsidR="0074340E" w:rsidRDefault="00097E01" w:rsidP="0074340E">
            <w:pPr>
              <w:numPr>
                <w:ilvl w:val="0"/>
                <w:numId w:val="1"/>
              </w:numPr>
              <w:ind w:left="443" w:hanging="419"/>
              <w:rPr>
                <w:rFonts w:ascii="Times New Roman" w:eastAsia="Times New Roman" w:hAnsi="Times New Roman" w:cs="Times New Roman"/>
                <w:sz w:val="24"/>
                <w:szCs w:val="24"/>
              </w:rPr>
            </w:pPr>
            <w:r w:rsidRPr="00C470C2">
              <w:rPr>
                <w:rFonts w:ascii="Times New Roman" w:eastAsia="Times New Roman" w:hAnsi="Times New Roman" w:cs="Times New Roman"/>
                <w:sz w:val="24"/>
                <w:szCs w:val="24"/>
                <w:u w:val="single"/>
              </w:rPr>
              <w:t>Sector expertise and experience:</w:t>
            </w:r>
            <w:r w:rsidRPr="00097E01">
              <w:rPr>
                <w:rFonts w:ascii="Times New Roman" w:eastAsia="Times New Roman" w:hAnsi="Times New Roman" w:cs="Times New Roman"/>
                <w:sz w:val="24"/>
                <w:szCs w:val="24"/>
              </w:rPr>
              <w:t xml:space="preserve"> The selected organization demonstrates appropriate level of technical expertise, familiarity with specific sector of the project</w:t>
            </w:r>
            <w:r>
              <w:rPr>
                <w:rFonts w:ascii="Times New Roman" w:eastAsia="Times New Roman" w:hAnsi="Times New Roman" w:cs="Times New Roman"/>
                <w:sz w:val="24"/>
                <w:szCs w:val="24"/>
              </w:rPr>
              <w:t xml:space="preserve"> </w:t>
            </w:r>
            <w:r w:rsidRPr="00097E01">
              <w:rPr>
                <w:rFonts w:ascii="Times New Roman" w:eastAsia="Times New Roman" w:hAnsi="Times New Roman" w:cs="Times New Roman"/>
                <w:sz w:val="24"/>
                <w:szCs w:val="24"/>
              </w:rPr>
              <w:t>and proven track record of conducting similar analysis</w:t>
            </w:r>
            <w:r>
              <w:rPr>
                <w:rFonts w:ascii="Times New Roman" w:eastAsia="Times New Roman" w:hAnsi="Times New Roman" w:cs="Times New Roman"/>
                <w:sz w:val="24"/>
                <w:szCs w:val="24"/>
              </w:rPr>
              <w:t xml:space="preserve"> </w:t>
            </w:r>
            <w:r w:rsidRPr="00097E01">
              <w:rPr>
                <w:rFonts w:ascii="Times New Roman" w:eastAsia="Times New Roman" w:hAnsi="Times New Roman" w:cs="Times New Roman"/>
                <w:sz w:val="24"/>
                <w:szCs w:val="24"/>
              </w:rPr>
              <w:t>and evaluation</w:t>
            </w:r>
            <w:r w:rsidR="0074340E">
              <w:rPr>
                <w:rFonts w:ascii="Times New Roman" w:eastAsia="Times New Roman" w:hAnsi="Times New Roman" w:cs="Times New Roman"/>
                <w:sz w:val="24"/>
                <w:szCs w:val="24"/>
              </w:rPr>
              <w:t xml:space="preserve">, ideally with </w:t>
            </w:r>
            <w:r w:rsidR="0074340E">
              <w:rPr>
                <w:rFonts w:ascii="Times New Roman" w:eastAsia="Times New Roman" w:hAnsi="Times New Roman" w:cs="Times New Roman"/>
                <w:sz w:val="24"/>
                <w:szCs w:val="24"/>
              </w:rPr>
              <w:lastRenderedPageBreak/>
              <w:t>experience in public health institutions</w:t>
            </w:r>
            <w:r w:rsidR="00C470C2">
              <w:rPr>
                <w:rFonts w:ascii="Times New Roman" w:eastAsia="Times New Roman" w:hAnsi="Times New Roman" w:cs="Times New Roman"/>
                <w:sz w:val="24"/>
                <w:szCs w:val="24"/>
              </w:rPr>
              <w:t>;</w:t>
            </w:r>
            <w:r w:rsidR="0074340E">
              <w:rPr>
                <w:rFonts w:ascii="Times New Roman" w:eastAsia="Times New Roman" w:hAnsi="Times New Roman" w:cs="Times New Roman"/>
                <w:sz w:val="24"/>
                <w:szCs w:val="24"/>
              </w:rPr>
              <w:t xml:space="preserve"> </w:t>
            </w:r>
            <w:r w:rsidR="0074340E">
              <w:rPr>
                <w:rFonts w:ascii="Times New Roman" w:eastAsia="Times New Roman" w:hAnsi="Times New Roman" w:cs="Times New Roman"/>
                <w:sz w:val="24"/>
                <w:szCs w:val="24"/>
              </w:rPr>
              <w:br/>
            </w:r>
          </w:p>
          <w:p w14:paraId="1C318DF1" w14:textId="73688785" w:rsidR="00097E01" w:rsidRPr="0074340E" w:rsidRDefault="0074340E" w:rsidP="0074340E">
            <w:pPr>
              <w:numPr>
                <w:ilvl w:val="0"/>
                <w:numId w:val="1"/>
              </w:numPr>
              <w:ind w:left="443" w:hanging="419"/>
              <w:rPr>
                <w:rFonts w:ascii="Times New Roman" w:eastAsia="Times New Roman" w:hAnsi="Times New Roman" w:cs="Times New Roman"/>
                <w:sz w:val="24"/>
                <w:szCs w:val="24"/>
              </w:rPr>
            </w:pPr>
            <w:r w:rsidRPr="00C470C2">
              <w:rPr>
                <w:rFonts w:ascii="Times New Roman" w:eastAsia="Times New Roman" w:hAnsi="Times New Roman" w:cs="Times New Roman"/>
                <w:sz w:val="24"/>
                <w:szCs w:val="24"/>
                <w:u w:val="single"/>
              </w:rPr>
              <w:t>Technical capacities:</w:t>
            </w:r>
            <w:r>
              <w:rPr>
                <w:rFonts w:ascii="Times New Roman" w:eastAsia="Times New Roman" w:hAnsi="Times New Roman" w:cs="Times New Roman"/>
                <w:sz w:val="24"/>
                <w:szCs w:val="24"/>
              </w:rPr>
              <w:t xml:space="preserve"> </w:t>
            </w:r>
            <w:r w:rsidR="00C470C2">
              <w:rPr>
                <w:rFonts w:ascii="Times New Roman" w:eastAsia="Times New Roman" w:hAnsi="Times New Roman" w:cs="Times New Roman"/>
                <w:sz w:val="24"/>
                <w:szCs w:val="24"/>
              </w:rPr>
              <w:t>D</w:t>
            </w:r>
            <w:r>
              <w:rPr>
                <w:rFonts w:ascii="Times New Roman" w:eastAsia="Times New Roman" w:hAnsi="Times New Roman" w:cs="Times New Roman"/>
                <w:sz w:val="24"/>
                <w:szCs w:val="24"/>
              </w:rPr>
              <w:t>emonstrated expertise in the development, use and capacity building o</w:t>
            </w:r>
            <w:r w:rsidR="00C470C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applications / software</w:t>
            </w:r>
            <w:r w:rsidR="00C470C2">
              <w:rPr>
                <w:rFonts w:ascii="Times New Roman" w:eastAsia="Times New Roman" w:hAnsi="Times New Roman" w:cs="Times New Roman"/>
                <w:sz w:val="24"/>
                <w:szCs w:val="24"/>
              </w:rPr>
              <w:t xml:space="preserve"> required for GIS mapping and analysis of health facilities network</w:t>
            </w:r>
            <w:r w:rsidR="00287FE9">
              <w:rPr>
                <w:rFonts w:ascii="Times New Roman" w:eastAsia="Times New Roman" w:hAnsi="Times New Roman" w:cs="Times New Roman"/>
                <w:sz w:val="24"/>
                <w:szCs w:val="24"/>
              </w:rPr>
              <w:t xml:space="preserve"> and population travel times</w:t>
            </w:r>
            <w:r w:rsidR="00C470C2">
              <w:rPr>
                <w:rFonts w:ascii="Times New Roman" w:eastAsia="Times New Roman" w:hAnsi="Times New Roman" w:cs="Times New Roman"/>
                <w:sz w:val="24"/>
                <w:szCs w:val="24"/>
              </w:rPr>
              <w:t>, in line with UNFPA guidance and best practices;</w:t>
            </w:r>
            <w:r w:rsidR="00097E01" w:rsidRPr="0074340E">
              <w:rPr>
                <w:rFonts w:ascii="Times New Roman" w:eastAsia="Times New Roman" w:hAnsi="Times New Roman" w:cs="Times New Roman"/>
                <w:sz w:val="24"/>
                <w:szCs w:val="24"/>
              </w:rPr>
              <w:br/>
            </w:r>
          </w:p>
          <w:p w14:paraId="7869FFDB" w14:textId="62B0FD55" w:rsidR="00097E01" w:rsidRPr="00097E01" w:rsidRDefault="00097E01" w:rsidP="00097E01">
            <w:pPr>
              <w:numPr>
                <w:ilvl w:val="0"/>
                <w:numId w:val="1"/>
              </w:numPr>
              <w:ind w:left="443" w:hanging="419"/>
              <w:rPr>
                <w:rFonts w:ascii="Times New Roman" w:eastAsia="Times New Roman" w:hAnsi="Times New Roman" w:cs="Times New Roman"/>
                <w:sz w:val="24"/>
                <w:szCs w:val="24"/>
              </w:rPr>
            </w:pPr>
            <w:r w:rsidRPr="00C470C2">
              <w:rPr>
                <w:rFonts w:ascii="Times New Roman" w:eastAsia="Times New Roman" w:hAnsi="Times New Roman" w:cs="Times New Roman"/>
                <w:sz w:val="24"/>
                <w:szCs w:val="24"/>
                <w:u w:val="single"/>
              </w:rPr>
              <w:t>Relevance of proposal to achieving expected results:</w:t>
            </w:r>
            <w:r w:rsidRPr="00097E01">
              <w:rPr>
                <w:rFonts w:ascii="Times New Roman" w:eastAsia="Times New Roman" w:hAnsi="Times New Roman" w:cs="Times New Roman"/>
                <w:sz w:val="24"/>
                <w:szCs w:val="24"/>
              </w:rPr>
              <w:t xml:space="preserve"> The scope of activity proposed by selected</w:t>
            </w:r>
            <w:r>
              <w:rPr>
                <w:rFonts w:ascii="Times New Roman" w:eastAsia="Times New Roman" w:hAnsi="Times New Roman" w:cs="Times New Roman"/>
                <w:sz w:val="24"/>
                <w:szCs w:val="24"/>
              </w:rPr>
              <w:t xml:space="preserve"> </w:t>
            </w:r>
            <w:r w:rsidRPr="00097E01">
              <w:rPr>
                <w:rFonts w:ascii="Times New Roman" w:eastAsia="Times New Roman" w:hAnsi="Times New Roman" w:cs="Times New Roman"/>
                <w:sz w:val="24"/>
                <w:szCs w:val="24"/>
              </w:rPr>
              <w:t>organization fulfils the requirement of the project</w:t>
            </w:r>
            <w:r w:rsidR="00C470C2">
              <w:rPr>
                <w:rFonts w:ascii="Times New Roman" w:eastAsia="Times New Roman" w:hAnsi="Times New Roman" w:cs="Times New Roman"/>
                <w:sz w:val="24"/>
                <w:szCs w:val="24"/>
              </w:rPr>
              <w:t>;</w:t>
            </w:r>
            <w:r w:rsidRPr="00097E01">
              <w:rPr>
                <w:rFonts w:ascii="Times New Roman" w:eastAsia="Times New Roman" w:hAnsi="Times New Roman" w:cs="Times New Roman"/>
                <w:sz w:val="24"/>
                <w:szCs w:val="24"/>
              </w:rPr>
              <w:br/>
            </w:r>
          </w:p>
          <w:p w14:paraId="0A7C6EBD" w14:textId="77777777" w:rsidR="00097E01" w:rsidRDefault="00097E01" w:rsidP="00097E01">
            <w:pPr>
              <w:numPr>
                <w:ilvl w:val="0"/>
                <w:numId w:val="1"/>
              </w:numPr>
              <w:ind w:left="443" w:hanging="419"/>
              <w:rPr>
                <w:rFonts w:ascii="Times New Roman" w:eastAsia="Times New Roman" w:hAnsi="Times New Roman" w:cs="Times New Roman"/>
                <w:sz w:val="24"/>
                <w:szCs w:val="24"/>
              </w:rPr>
            </w:pPr>
            <w:r w:rsidRPr="00C470C2">
              <w:rPr>
                <w:rFonts w:ascii="Times New Roman" w:eastAsia="Times New Roman" w:hAnsi="Times New Roman" w:cs="Times New Roman"/>
                <w:sz w:val="24"/>
                <w:szCs w:val="24"/>
                <w:u w:val="single"/>
              </w:rPr>
              <w:t>Project management:</w:t>
            </w:r>
            <w:r w:rsidRPr="00097E01">
              <w:rPr>
                <w:rFonts w:ascii="Times New Roman" w:eastAsia="Times New Roman" w:hAnsi="Times New Roman" w:cs="Times New Roman"/>
                <w:sz w:val="24"/>
                <w:szCs w:val="24"/>
              </w:rPr>
              <w:t xml:space="preserve"> The selected organization</w:t>
            </w:r>
            <w:r>
              <w:rPr>
                <w:rFonts w:ascii="Times New Roman" w:eastAsia="Times New Roman" w:hAnsi="Times New Roman" w:cs="Times New Roman"/>
                <w:sz w:val="24"/>
                <w:szCs w:val="24"/>
              </w:rPr>
              <w:t xml:space="preserve"> </w:t>
            </w:r>
            <w:r w:rsidRPr="00097E01">
              <w:rPr>
                <w:rFonts w:ascii="Times New Roman" w:eastAsia="Times New Roman" w:hAnsi="Times New Roman" w:cs="Times New Roman"/>
                <w:sz w:val="24"/>
                <w:szCs w:val="24"/>
              </w:rPr>
              <w:t>demonstrates strong ability to conduct the project</w:t>
            </w:r>
            <w:r>
              <w:rPr>
                <w:rFonts w:ascii="Times New Roman" w:eastAsia="Times New Roman" w:hAnsi="Times New Roman" w:cs="Times New Roman"/>
                <w:sz w:val="24"/>
                <w:szCs w:val="24"/>
              </w:rPr>
              <w:t xml:space="preserve"> </w:t>
            </w:r>
            <w:r w:rsidRPr="00097E01">
              <w:rPr>
                <w:rFonts w:ascii="Times New Roman" w:eastAsia="Times New Roman" w:hAnsi="Times New Roman" w:cs="Times New Roman"/>
                <w:sz w:val="24"/>
                <w:szCs w:val="24"/>
              </w:rPr>
              <w:t>independently and with minimum supervision</w:t>
            </w:r>
            <w:r w:rsidR="00C470C2">
              <w:rPr>
                <w:rFonts w:ascii="Times New Roman" w:eastAsia="Times New Roman" w:hAnsi="Times New Roman" w:cs="Times New Roman"/>
                <w:sz w:val="24"/>
                <w:szCs w:val="24"/>
              </w:rPr>
              <w:t>.</w:t>
            </w:r>
          </w:p>
          <w:p w14:paraId="679F2A1F" w14:textId="35A0F40A" w:rsidR="00C470C2" w:rsidRDefault="00C470C2" w:rsidP="00C470C2">
            <w:pPr>
              <w:ind w:left="443"/>
              <w:rPr>
                <w:rFonts w:ascii="Times New Roman" w:eastAsia="Times New Roman" w:hAnsi="Times New Roman" w:cs="Times New Roman"/>
                <w:sz w:val="24"/>
                <w:szCs w:val="24"/>
              </w:rPr>
            </w:pPr>
          </w:p>
        </w:tc>
      </w:tr>
      <w:tr w:rsidR="00E76EF7" w14:paraId="3A1DB0E2" w14:textId="77777777">
        <w:trPr>
          <w:trHeight w:val="20"/>
        </w:trPr>
        <w:tc>
          <w:tcPr>
            <w:tcW w:w="1644" w:type="dxa"/>
            <w:tcBorders>
              <w:right w:val="single" w:sz="6" w:space="0" w:color="BDD7EE"/>
            </w:tcBorders>
            <w:shd w:val="clear" w:color="auto" w:fill="D9D9D9"/>
          </w:tcPr>
          <w:p w14:paraId="35688D9B"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3.3 Prospective partnership agreement</w:t>
            </w:r>
          </w:p>
        </w:tc>
        <w:tc>
          <w:tcPr>
            <w:tcW w:w="7720" w:type="dxa"/>
            <w:gridSpan w:val="2"/>
            <w:tcBorders>
              <w:left w:val="single" w:sz="6" w:space="0" w:color="BDD7EE"/>
            </w:tcBorders>
          </w:tcPr>
          <w:p w14:paraId="070D394C"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will inform all applicants of the outcome of their submissions in writing to the email/ postal address indicated in the NGO submission.</w:t>
            </w:r>
          </w:p>
          <w:p w14:paraId="215BCA37" w14:textId="77777777" w:rsidR="00E76EF7" w:rsidRDefault="00E76EF7">
            <w:pPr>
              <w:rPr>
                <w:rFonts w:ascii="Times New Roman" w:eastAsia="Times New Roman" w:hAnsi="Times New Roman" w:cs="Times New Roman"/>
                <w:sz w:val="24"/>
                <w:szCs w:val="24"/>
              </w:rPr>
            </w:pPr>
          </w:p>
          <w:p w14:paraId="59695CE5" w14:textId="77777777" w:rsidR="00E76EF7" w:rsidRDefault="00E76EF7">
            <w:pPr>
              <w:rPr>
                <w:rFonts w:ascii="Times New Roman" w:eastAsia="Times New Roman" w:hAnsi="Times New Roman" w:cs="Times New Roman"/>
                <w:sz w:val="24"/>
                <w:szCs w:val="24"/>
              </w:rPr>
            </w:pPr>
          </w:p>
        </w:tc>
      </w:tr>
    </w:tbl>
    <w:p w14:paraId="793EF511" w14:textId="77777777" w:rsidR="008762CF" w:rsidRDefault="008762CF" w:rsidP="00C470C2">
      <w:bookmarkStart w:id="1" w:name="bookmark=id.1fob9te" w:colFirst="0" w:colLast="0"/>
      <w:bookmarkStart w:id="2" w:name="bookmark=id.3znysh7" w:colFirst="0" w:colLast="0"/>
      <w:bookmarkEnd w:id="1"/>
      <w:bookmarkEnd w:id="2"/>
    </w:p>
    <w:p w14:paraId="2E73F99B" w14:textId="77777777" w:rsidR="00C470C2" w:rsidRDefault="00C470C2" w:rsidP="00C470C2"/>
    <w:p w14:paraId="3031B22D" w14:textId="77777777" w:rsidR="00C470C2" w:rsidRDefault="00C470C2" w:rsidP="00C470C2"/>
    <w:p w14:paraId="2F731A23" w14:textId="77777777" w:rsidR="00C470C2" w:rsidRDefault="00C470C2" w:rsidP="00C470C2"/>
    <w:p w14:paraId="3F131B13" w14:textId="77777777" w:rsidR="00C470C2" w:rsidRDefault="00C470C2" w:rsidP="00C470C2"/>
    <w:p w14:paraId="06D9CE7F" w14:textId="77777777" w:rsidR="00C470C2" w:rsidRDefault="00C470C2" w:rsidP="00C470C2"/>
    <w:p w14:paraId="0CC2377C" w14:textId="77777777" w:rsidR="00C470C2" w:rsidRDefault="00C470C2" w:rsidP="00C470C2"/>
    <w:p w14:paraId="2C630794" w14:textId="77777777" w:rsidR="00C470C2" w:rsidRDefault="00C470C2" w:rsidP="00C470C2"/>
    <w:p w14:paraId="555DBDD0" w14:textId="77777777" w:rsidR="00C470C2" w:rsidRDefault="00C470C2" w:rsidP="00C470C2"/>
    <w:p w14:paraId="416D71EB" w14:textId="77777777" w:rsidR="00C470C2" w:rsidRDefault="00C470C2" w:rsidP="00C470C2"/>
    <w:p w14:paraId="5C98D853" w14:textId="77777777" w:rsidR="00C470C2" w:rsidRDefault="00C470C2" w:rsidP="00C470C2">
      <w:r>
        <w:br/>
      </w:r>
      <w:r>
        <w:br/>
      </w:r>
      <w:r>
        <w:br/>
      </w:r>
      <w:r>
        <w:br/>
      </w:r>
      <w:r>
        <w:br/>
      </w:r>
    </w:p>
    <w:p w14:paraId="6747A3BA" w14:textId="77777777" w:rsidR="00C470C2" w:rsidRDefault="00C470C2" w:rsidP="00C470C2"/>
    <w:p w14:paraId="217FBDEE" w14:textId="77777777" w:rsidR="00C470C2" w:rsidRDefault="00C470C2" w:rsidP="00C470C2"/>
    <w:p w14:paraId="4DB1B9D1" w14:textId="77777777" w:rsidR="00C470C2" w:rsidRDefault="00C470C2" w:rsidP="00C470C2"/>
    <w:p w14:paraId="475ABDFE" w14:textId="77777777" w:rsidR="00C470C2" w:rsidRDefault="00C470C2" w:rsidP="00C470C2"/>
    <w:p w14:paraId="13D3FD09" w14:textId="77777777" w:rsidR="00C470C2" w:rsidRDefault="00C470C2" w:rsidP="00C470C2"/>
    <w:p w14:paraId="5C9F628A" w14:textId="77777777" w:rsidR="00C470C2" w:rsidRDefault="00C470C2" w:rsidP="00C470C2"/>
    <w:p w14:paraId="7377D8A9" w14:textId="77777777" w:rsidR="00C470C2" w:rsidRDefault="00C470C2" w:rsidP="00C470C2"/>
    <w:p w14:paraId="71BF17AD" w14:textId="77777777" w:rsidR="00C470C2" w:rsidRDefault="00C470C2" w:rsidP="00C470C2"/>
    <w:p w14:paraId="46EFBFE3" w14:textId="77777777" w:rsidR="00C470C2" w:rsidRDefault="00C470C2" w:rsidP="00C470C2"/>
    <w:p w14:paraId="23503F24" w14:textId="77777777" w:rsidR="00C470C2" w:rsidRDefault="00C470C2" w:rsidP="00C470C2"/>
    <w:p w14:paraId="1A5901CB" w14:textId="77777777" w:rsidR="00C470C2" w:rsidRDefault="00C470C2" w:rsidP="00C470C2"/>
    <w:p w14:paraId="0884BF84" w14:textId="77777777" w:rsidR="00C470C2" w:rsidRDefault="00C470C2" w:rsidP="00C470C2"/>
    <w:p w14:paraId="7AA830C9" w14:textId="77777777" w:rsidR="00C470C2" w:rsidRDefault="00C470C2" w:rsidP="00C470C2"/>
    <w:p w14:paraId="27AF6849" w14:textId="77777777" w:rsidR="00C470C2" w:rsidRDefault="00C470C2" w:rsidP="00C470C2"/>
    <w:p w14:paraId="3A0DD2AC" w14:textId="77777777" w:rsidR="00C470C2" w:rsidRDefault="00C470C2" w:rsidP="00C470C2"/>
    <w:p w14:paraId="2C4F121C" w14:textId="77777777" w:rsidR="00C470C2" w:rsidRDefault="00C470C2" w:rsidP="00C470C2"/>
    <w:p w14:paraId="0C359301" w14:textId="77777777" w:rsidR="00C470C2" w:rsidRDefault="00C470C2" w:rsidP="00C470C2"/>
    <w:p w14:paraId="27FB85E6" w14:textId="77777777" w:rsidR="00C470C2" w:rsidRDefault="00C470C2" w:rsidP="00C470C2"/>
    <w:p w14:paraId="50A5DDE2" w14:textId="77777777" w:rsidR="00C470C2" w:rsidRDefault="00C470C2" w:rsidP="00C470C2"/>
    <w:p w14:paraId="130A76FC" w14:textId="77777777" w:rsidR="00C470C2" w:rsidRDefault="00C470C2" w:rsidP="00C470C2"/>
    <w:p w14:paraId="32DFBC24" w14:textId="77777777" w:rsidR="00C470C2" w:rsidRDefault="00C470C2" w:rsidP="00C470C2"/>
    <w:p w14:paraId="201792F7" w14:textId="138365A9" w:rsidR="00E76EF7" w:rsidRPr="00C470C2" w:rsidRDefault="00C470C2" w:rsidP="00C470C2">
      <w:pPr>
        <w:pStyle w:val="Title"/>
        <w:rPr>
          <w:rFonts w:ascii="Times New Roman" w:hAnsi="Times New Roman" w:cs="Times New Roman"/>
        </w:rPr>
      </w:pPr>
      <w:r>
        <w:br/>
      </w:r>
      <w:r w:rsidRPr="00C470C2">
        <w:rPr>
          <w:rFonts w:ascii="Times New Roman" w:hAnsi="Times New Roman" w:cs="Times New Roman"/>
        </w:rPr>
        <w:t>Attachment I: NGO Profile and Programme Proposal (To be completed by NGO submitting proposal)</w:t>
      </w:r>
    </w:p>
    <w:tbl>
      <w:tblPr>
        <w:tblStyle w:val="afff2"/>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76EF7" w14:paraId="26EAD223" w14:textId="77777777">
        <w:tc>
          <w:tcPr>
            <w:tcW w:w="9350" w:type="dxa"/>
          </w:tcPr>
          <w:p w14:paraId="436DBE6F"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proposal is to provide the following information: a) overview of the NGO, b) an outline of the activities the NGO is proposing to partner with UNFPA and c) provide UNFPA with sufficient evidence to show it meets the criteria outlined in section 3.2 of the IFP. </w:t>
            </w:r>
          </w:p>
          <w:p w14:paraId="642F84B5" w14:textId="77777777" w:rsidR="00E76EF7" w:rsidRDefault="00E76EF7">
            <w:pPr>
              <w:rPr>
                <w:rFonts w:ascii="Times New Roman" w:eastAsia="Times New Roman" w:hAnsi="Times New Roman" w:cs="Times New Roman"/>
                <w:sz w:val="24"/>
                <w:szCs w:val="24"/>
              </w:rPr>
            </w:pPr>
          </w:p>
          <w:p w14:paraId="0E031289" w14:textId="77777777" w:rsidR="00E76EF7" w:rsidRDefault="00000000">
            <w:r>
              <w:rPr>
                <w:rFonts w:ascii="Times New Roman" w:eastAsia="Times New Roman" w:hAnsi="Times New Roman" w:cs="Times New Roman"/>
                <w:sz w:val="24"/>
                <w:szCs w:val="24"/>
              </w:rPr>
              <w:t>Information provided in this form will be used to inform the review and evaluation of NGO submissions as outlined in the Invitation for Proposals.</w:t>
            </w:r>
          </w:p>
        </w:tc>
      </w:tr>
    </w:tbl>
    <w:p w14:paraId="198C3D51" w14:textId="77777777" w:rsidR="00E76EF7" w:rsidRDefault="00E76EF7"/>
    <w:tbl>
      <w:tblPr>
        <w:tblStyle w:val="afff3"/>
        <w:tblW w:w="9710"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E76EF7" w14:paraId="410F30B5" w14:textId="77777777">
        <w:tc>
          <w:tcPr>
            <w:tcW w:w="9710" w:type="dxa"/>
            <w:gridSpan w:val="3"/>
            <w:shd w:val="clear" w:color="auto" w:fill="002060"/>
          </w:tcPr>
          <w:p w14:paraId="34191389" w14:textId="77777777" w:rsidR="00E76EF7" w:rsidRDefault="00000000">
            <w:pPr>
              <w:spacing w:after="120"/>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Section A. NGO Identification</w:t>
            </w:r>
          </w:p>
        </w:tc>
      </w:tr>
      <w:tr w:rsidR="00E76EF7" w14:paraId="231EBB18" w14:textId="77777777">
        <w:trPr>
          <w:trHeight w:val="200"/>
        </w:trPr>
        <w:tc>
          <w:tcPr>
            <w:tcW w:w="1428" w:type="dxa"/>
            <w:vMerge w:val="restart"/>
            <w:tcBorders>
              <w:right w:val="single" w:sz="6" w:space="0" w:color="BDD7EE"/>
            </w:tcBorders>
            <w:shd w:val="clear" w:color="auto" w:fill="D9D9D9"/>
          </w:tcPr>
          <w:p w14:paraId="7ECC6398"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A.1 Organization information</w:t>
            </w:r>
          </w:p>
        </w:tc>
        <w:tc>
          <w:tcPr>
            <w:tcW w:w="2577" w:type="dxa"/>
            <w:tcBorders>
              <w:left w:val="single" w:sz="6" w:space="0" w:color="BDD7EE"/>
            </w:tcBorders>
            <w:shd w:val="clear" w:color="auto" w:fill="D9D9D9"/>
          </w:tcPr>
          <w:p w14:paraId="0215C83E"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name</w:t>
            </w:r>
          </w:p>
        </w:tc>
        <w:tc>
          <w:tcPr>
            <w:tcW w:w="5705" w:type="dxa"/>
            <w:tcBorders>
              <w:left w:val="single" w:sz="6" w:space="0" w:color="BDD7EE"/>
            </w:tcBorders>
          </w:tcPr>
          <w:p w14:paraId="18AF961E" w14:textId="77777777" w:rsidR="00E76EF7" w:rsidRDefault="00E76EF7">
            <w:pPr>
              <w:rPr>
                <w:rFonts w:ascii="Times New Roman" w:eastAsia="Times New Roman" w:hAnsi="Times New Roman" w:cs="Times New Roman"/>
                <w:sz w:val="24"/>
                <w:szCs w:val="24"/>
              </w:rPr>
            </w:pPr>
          </w:p>
        </w:tc>
      </w:tr>
      <w:tr w:rsidR="00E76EF7" w14:paraId="09B848F6" w14:textId="77777777">
        <w:trPr>
          <w:trHeight w:val="200"/>
        </w:trPr>
        <w:tc>
          <w:tcPr>
            <w:tcW w:w="1428" w:type="dxa"/>
            <w:vMerge/>
            <w:tcBorders>
              <w:right w:val="single" w:sz="6" w:space="0" w:color="BDD7EE"/>
            </w:tcBorders>
            <w:shd w:val="clear" w:color="auto" w:fill="D9D9D9"/>
          </w:tcPr>
          <w:p w14:paraId="6CFC490E"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258B86EA"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5705" w:type="dxa"/>
            <w:tcBorders>
              <w:left w:val="single" w:sz="6" w:space="0" w:color="BDD7EE"/>
            </w:tcBorders>
          </w:tcPr>
          <w:p w14:paraId="74C376FA" w14:textId="77777777" w:rsidR="00E76EF7" w:rsidRDefault="00E76EF7">
            <w:pPr>
              <w:rPr>
                <w:rFonts w:ascii="Times New Roman" w:eastAsia="Times New Roman" w:hAnsi="Times New Roman" w:cs="Times New Roman"/>
                <w:sz w:val="24"/>
                <w:szCs w:val="24"/>
              </w:rPr>
            </w:pPr>
          </w:p>
        </w:tc>
      </w:tr>
      <w:tr w:rsidR="00E76EF7" w14:paraId="493E1056" w14:textId="77777777">
        <w:trPr>
          <w:trHeight w:val="200"/>
        </w:trPr>
        <w:tc>
          <w:tcPr>
            <w:tcW w:w="1428" w:type="dxa"/>
            <w:vMerge/>
            <w:tcBorders>
              <w:right w:val="single" w:sz="6" w:space="0" w:color="BDD7EE"/>
            </w:tcBorders>
            <w:shd w:val="clear" w:color="auto" w:fill="D9D9D9"/>
          </w:tcPr>
          <w:p w14:paraId="7DD3CDD2"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418BE3EE"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tc>
        <w:tc>
          <w:tcPr>
            <w:tcW w:w="5705" w:type="dxa"/>
            <w:tcBorders>
              <w:left w:val="single" w:sz="6" w:space="0" w:color="BDD7EE"/>
            </w:tcBorders>
          </w:tcPr>
          <w:p w14:paraId="2EB3F801" w14:textId="77777777" w:rsidR="00E76EF7" w:rsidRDefault="00E76EF7">
            <w:pPr>
              <w:rPr>
                <w:rFonts w:ascii="Times New Roman" w:eastAsia="Times New Roman" w:hAnsi="Times New Roman" w:cs="Times New Roman"/>
                <w:sz w:val="24"/>
                <w:szCs w:val="24"/>
              </w:rPr>
            </w:pPr>
          </w:p>
        </w:tc>
      </w:tr>
      <w:tr w:rsidR="00E76EF7" w14:paraId="304AA768" w14:textId="77777777">
        <w:trPr>
          <w:trHeight w:val="200"/>
        </w:trPr>
        <w:tc>
          <w:tcPr>
            <w:tcW w:w="1428" w:type="dxa"/>
            <w:vMerge w:val="restart"/>
            <w:tcBorders>
              <w:right w:val="single" w:sz="6" w:space="0" w:color="BDD7EE"/>
            </w:tcBorders>
            <w:shd w:val="clear" w:color="auto" w:fill="D9D9D9"/>
          </w:tcPr>
          <w:p w14:paraId="6D058224"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A.2 Contact information</w:t>
            </w:r>
          </w:p>
        </w:tc>
        <w:tc>
          <w:tcPr>
            <w:tcW w:w="2577" w:type="dxa"/>
            <w:tcBorders>
              <w:left w:val="single" w:sz="6" w:space="0" w:color="BDD7EE"/>
            </w:tcBorders>
            <w:shd w:val="clear" w:color="auto" w:fill="D9D9D9"/>
          </w:tcPr>
          <w:p w14:paraId="075E8330"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left w:val="single" w:sz="6" w:space="0" w:color="BDD7EE"/>
            </w:tcBorders>
          </w:tcPr>
          <w:p w14:paraId="4FDB6F53" w14:textId="77777777" w:rsidR="00E76EF7" w:rsidRDefault="00E76EF7">
            <w:pPr>
              <w:rPr>
                <w:rFonts w:ascii="Times New Roman" w:eastAsia="Times New Roman" w:hAnsi="Times New Roman" w:cs="Times New Roman"/>
                <w:sz w:val="24"/>
                <w:szCs w:val="24"/>
              </w:rPr>
            </w:pPr>
          </w:p>
        </w:tc>
      </w:tr>
      <w:tr w:rsidR="00E76EF7" w14:paraId="1A7D9C5C" w14:textId="77777777">
        <w:trPr>
          <w:trHeight w:val="200"/>
        </w:trPr>
        <w:tc>
          <w:tcPr>
            <w:tcW w:w="1428" w:type="dxa"/>
            <w:vMerge/>
            <w:tcBorders>
              <w:right w:val="single" w:sz="6" w:space="0" w:color="BDD7EE"/>
            </w:tcBorders>
            <w:shd w:val="clear" w:color="auto" w:fill="D9D9D9"/>
          </w:tcPr>
          <w:p w14:paraId="3B051BF8"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4E0ED51B"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Title/Function</w:t>
            </w:r>
          </w:p>
        </w:tc>
        <w:tc>
          <w:tcPr>
            <w:tcW w:w="5705" w:type="dxa"/>
            <w:tcBorders>
              <w:left w:val="single" w:sz="6" w:space="0" w:color="BDD7EE"/>
            </w:tcBorders>
          </w:tcPr>
          <w:p w14:paraId="2A1248BF" w14:textId="77777777" w:rsidR="00E76EF7" w:rsidRDefault="00E76EF7">
            <w:pPr>
              <w:rPr>
                <w:rFonts w:ascii="Times New Roman" w:eastAsia="Times New Roman" w:hAnsi="Times New Roman" w:cs="Times New Roman"/>
                <w:sz w:val="24"/>
                <w:szCs w:val="24"/>
              </w:rPr>
            </w:pPr>
          </w:p>
        </w:tc>
      </w:tr>
      <w:tr w:rsidR="00E76EF7" w14:paraId="522C9610" w14:textId="77777777">
        <w:trPr>
          <w:trHeight w:val="200"/>
        </w:trPr>
        <w:tc>
          <w:tcPr>
            <w:tcW w:w="1428" w:type="dxa"/>
            <w:vMerge/>
            <w:tcBorders>
              <w:right w:val="single" w:sz="6" w:space="0" w:color="BDD7EE"/>
            </w:tcBorders>
            <w:shd w:val="clear" w:color="auto" w:fill="D9D9D9"/>
          </w:tcPr>
          <w:p w14:paraId="5FE42826"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4EE51285"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w:t>
            </w:r>
          </w:p>
        </w:tc>
        <w:tc>
          <w:tcPr>
            <w:tcW w:w="5705" w:type="dxa"/>
            <w:tcBorders>
              <w:left w:val="single" w:sz="6" w:space="0" w:color="BDD7EE"/>
            </w:tcBorders>
          </w:tcPr>
          <w:p w14:paraId="4504548E" w14:textId="77777777" w:rsidR="00E76EF7" w:rsidRDefault="00E76EF7">
            <w:pPr>
              <w:rPr>
                <w:rFonts w:ascii="Times New Roman" w:eastAsia="Times New Roman" w:hAnsi="Times New Roman" w:cs="Times New Roman"/>
                <w:sz w:val="24"/>
                <w:szCs w:val="24"/>
              </w:rPr>
            </w:pPr>
          </w:p>
        </w:tc>
      </w:tr>
      <w:tr w:rsidR="00E76EF7" w14:paraId="7AA9C10A" w14:textId="77777777">
        <w:trPr>
          <w:trHeight w:val="200"/>
        </w:trPr>
        <w:tc>
          <w:tcPr>
            <w:tcW w:w="1428" w:type="dxa"/>
            <w:vMerge/>
            <w:tcBorders>
              <w:right w:val="single" w:sz="6" w:space="0" w:color="BDD7EE"/>
            </w:tcBorders>
            <w:shd w:val="clear" w:color="auto" w:fill="D9D9D9"/>
          </w:tcPr>
          <w:p w14:paraId="1385D2C9"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0FF41CE0"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left w:val="single" w:sz="6" w:space="0" w:color="BDD7EE"/>
            </w:tcBorders>
          </w:tcPr>
          <w:p w14:paraId="2304652A" w14:textId="77777777" w:rsidR="00E76EF7" w:rsidRDefault="00E76EF7">
            <w:pPr>
              <w:rPr>
                <w:rFonts w:ascii="Times New Roman" w:eastAsia="Times New Roman" w:hAnsi="Times New Roman" w:cs="Times New Roman"/>
                <w:sz w:val="24"/>
                <w:szCs w:val="24"/>
              </w:rPr>
            </w:pPr>
          </w:p>
        </w:tc>
      </w:tr>
      <w:tr w:rsidR="00E76EF7" w14:paraId="697A2B4F" w14:textId="77777777">
        <w:trPr>
          <w:trHeight w:val="200"/>
        </w:trPr>
        <w:tc>
          <w:tcPr>
            <w:tcW w:w="1428" w:type="dxa"/>
            <w:tcBorders>
              <w:right w:val="single" w:sz="6" w:space="0" w:color="BDD7EE"/>
            </w:tcBorders>
            <w:shd w:val="clear" w:color="auto" w:fill="D9D9D9"/>
          </w:tcPr>
          <w:p w14:paraId="5D5F9318"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14:paraId="369AE04D"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registered in the </w:t>
            </w:r>
            <w:hyperlink r:id="rId13">
              <w:r>
                <w:rPr>
                  <w:rFonts w:ascii="Times New Roman" w:eastAsia="Times New Roman" w:hAnsi="Times New Roman" w:cs="Times New Roman"/>
                  <w:color w:val="0563C1"/>
                  <w:sz w:val="24"/>
                  <w:szCs w:val="24"/>
                  <w:u w:val="single"/>
                </w:rPr>
                <w:t>United Nations Partner Portal</w:t>
              </w:r>
            </w:hyperlink>
            <w:r>
              <w:rPr>
                <w:rFonts w:ascii="Times New Roman" w:eastAsia="Times New Roman" w:hAnsi="Times New Roman" w:cs="Times New Roman"/>
                <w:sz w:val="24"/>
                <w:szCs w:val="24"/>
              </w:rPr>
              <w:t xml:space="preserve">? </w:t>
            </w:r>
          </w:p>
        </w:tc>
        <w:tc>
          <w:tcPr>
            <w:tcW w:w="5705" w:type="dxa"/>
            <w:tcBorders>
              <w:left w:val="single" w:sz="6" w:space="0" w:color="BDD7EE"/>
            </w:tcBorders>
          </w:tcPr>
          <w:p w14:paraId="6E9BC8FB" w14:textId="77777777" w:rsidR="00E76EF7" w:rsidRDefault="00E76EF7">
            <w:pPr>
              <w:rPr>
                <w:rFonts w:ascii="Times New Roman" w:eastAsia="Times New Roman" w:hAnsi="Times New Roman" w:cs="Times New Roman"/>
                <w:sz w:val="24"/>
                <w:szCs w:val="24"/>
              </w:rPr>
            </w:pPr>
          </w:p>
        </w:tc>
      </w:tr>
      <w:tr w:rsidR="00E76EF7" w14:paraId="15995551" w14:textId="77777777">
        <w:trPr>
          <w:trHeight w:val="200"/>
        </w:trPr>
        <w:tc>
          <w:tcPr>
            <w:tcW w:w="1428" w:type="dxa"/>
            <w:tcBorders>
              <w:right w:val="single" w:sz="6" w:space="0" w:color="BDD7EE"/>
            </w:tcBorders>
            <w:shd w:val="clear" w:color="auto" w:fill="D9D9D9"/>
          </w:tcPr>
          <w:p w14:paraId="0EDC65B8"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A.3 Conflict of interest statement</w:t>
            </w:r>
          </w:p>
        </w:tc>
        <w:tc>
          <w:tcPr>
            <w:tcW w:w="2577" w:type="dxa"/>
            <w:tcBorders>
              <w:left w:val="single" w:sz="6" w:space="0" w:color="BDD7EE"/>
            </w:tcBorders>
            <w:shd w:val="clear" w:color="auto" w:fill="D9D9D9"/>
          </w:tcPr>
          <w:p w14:paraId="38370C86"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your knowledge, do any staff members of your organization have personal or financial relationships with any staff of UNFPA, or any other conflicts of interest with this programme or UNFPA? If so, please explain. </w:t>
            </w:r>
          </w:p>
        </w:tc>
        <w:tc>
          <w:tcPr>
            <w:tcW w:w="5705" w:type="dxa"/>
            <w:tcBorders>
              <w:left w:val="single" w:sz="6" w:space="0" w:color="BDD7EE"/>
            </w:tcBorders>
          </w:tcPr>
          <w:p w14:paraId="32E851DD" w14:textId="77777777" w:rsidR="00E76EF7" w:rsidRDefault="00E76EF7">
            <w:pPr>
              <w:rPr>
                <w:rFonts w:ascii="Times New Roman" w:eastAsia="Times New Roman" w:hAnsi="Times New Roman" w:cs="Times New Roman"/>
                <w:sz w:val="24"/>
                <w:szCs w:val="24"/>
              </w:rPr>
            </w:pPr>
          </w:p>
        </w:tc>
      </w:tr>
      <w:tr w:rsidR="00E76EF7" w14:paraId="37AE3AF7" w14:textId="77777777">
        <w:trPr>
          <w:trHeight w:val="200"/>
        </w:trPr>
        <w:tc>
          <w:tcPr>
            <w:tcW w:w="1428" w:type="dxa"/>
            <w:tcBorders>
              <w:right w:val="single" w:sz="6" w:space="0" w:color="BDD7EE"/>
            </w:tcBorders>
            <w:shd w:val="clear" w:color="auto" w:fill="D9D9D9"/>
          </w:tcPr>
          <w:p w14:paraId="366AC996"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A.4. Fraud statement</w:t>
            </w:r>
          </w:p>
        </w:tc>
        <w:tc>
          <w:tcPr>
            <w:tcW w:w="2577" w:type="dxa"/>
            <w:tcBorders>
              <w:left w:val="single" w:sz="6" w:space="0" w:color="BDD7EE"/>
            </w:tcBorders>
            <w:shd w:val="clear" w:color="auto" w:fill="D9D9D9"/>
          </w:tcPr>
          <w:p w14:paraId="39C44C12"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organization have fraud prevention policies and practices in place?</w:t>
            </w:r>
          </w:p>
        </w:tc>
        <w:tc>
          <w:tcPr>
            <w:tcW w:w="5705" w:type="dxa"/>
            <w:tcBorders>
              <w:left w:val="single" w:sz="6" w:space="0" w:color="BDD7EE"/>
            </w:tcBorders>
          </w:tcPr>
          <w:p w14:paraId="3AA71A71" w14:textId="77777777" w:rsidR="00E76EF7" w:rsidRDefault="00E76EF7">
            <w:pPr>
              <w:rPr>
                <w:rFonts w:ascii="Times New Roman" w:eastAsia="Times New Roman" w:hAnsi="Times New Roman" w:cs="Times New Roman"/>
                <w:sz w:val="24"/>
                <w:szCs w:val="24"/>
              </w:rPr>
            </w:pPr>
          </w:p>
        </w:tc>
      </w:tr>
    </w:tbl>
    <w:p w14:paraId="3218EE5F" w14:textId="77777777" w:rsidR="00E76EF7" w:rsidRDefault="00E76EF7">
      <w:pPr>
        <w:rPr>
          <w:rFonts w:ascii="Times New Roman" w:eastAsia="Times New Roman" w:hAnsi="Times New Roman" w:cs="Times New Roman"/>
          <w:sz w:val="24"/>
          <w:szCs w:val="24"/>
        </w:rPr>
      </w:pPr>
    </w:p>
    <w:tbl>
      <w:tblPr>
        <w:tblStyle w:val="afff4"/>
        <w:tblW w:w="9675"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E76EF7" w14:paraId="47CED242" w14:textId="77777777">
        <w:tc>
          <w:tcPr>
            <w:tcW w:w="9675" w:type="dxa"/>
            <w:shd w:val="clear" w:color="auto" w:fill="002060"/>
          </w:tcPr>
          <w:p w14:paraId="017D87C9" w14:textId="77777777" w:rsidR="00E76EF7" w:rsidRDefault="00000000">
            <w:pPr>
              <w:spacing w:after="12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B. Overview of the organization</w:t>
            </w:r>
          </w:p>
        </w:tc>
      </w:tr>
    </w:tbl>
    <w:p w14:paraId="6464F635"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5"/>
        <w:tblW w:w="9675"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2206"/>
        <w:gridCol w:w="5714"/>
      </w:tblGrid>
      <w:tr w:rsidR="00E76EF7" w14:paraId="1A8B02CA" w14:textId="77777777">
        <w:trPr>
          <w:trHeight w:val="80"/>
        </w:trPr>
        <w:tc>
          <w:tcPr>
            <w:tcW w:w="1755" w:type="dxa"/>
            <w:vMerge w:val="restart"/>
            <w:tcBorders>
              <w:right w:val="single" w:sz="6" w:space="0" w:color="BDD7EE"/>
            </w:tcBorders>
            <w:shd w:val="clear" w:color="auto" w:fill="D9D9D9"/>
          </w:tcPr>
          <w:p w14:paraId="10463875"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B.1 Annual budget</w:t>
            </w:r>
          </w:p>
        </w:tc>
        <w:tc>
          <w:tcPr>
            <w:tcW w:w="2206" w:type="dxa"/>
            <w:tcBorders>
              <w:left w:val="single" w:sz="6" w:space="0" w:color="BDD7EE"/>
            </w:tcBorders>
            <w:shd w:val="clear" w:color="auto" w:fill="D9D9D9"/>
          </w:tcPr>
          <w:p w14:paraId="70F094E0"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Size of annual budget (previous year, USD)</w:t>
            </w:r>
          </w:p>
        </w:tc>
        <w:tc>
          <w:tcPr>
            <w:tcW w:w="5714" w:type="dxa"/>
            <w:tcBorders>
              <w:left w:val="single" w:sz="6" w:space="0" w:color="BDD7EE"/>
            </w:tcBorders>
          </w:tcPr>
          <w:p w14:paraId="588C544D" w14:textId="77777777" w:rsidR="00E76EF7" w:rsidRDefault="00E76EF7">
            <w:pPr>
              <w:rPr>
                <w:rFonts w:ascii="Times New Roman" w:eastAsia="Times New Roman" w:hAnsi="Times New Roman" w:cs="Times New Roman"/>
                <w:sz w:val="24"/>
                <w:szCs w:val="24"/>
              </w:rPr>
            </w:pPr>
          </w:p>
        </w:tc>
      </w:tr>
      <w:tr w:rsidR="00E76EF7" w14:paraId="632F1C59" w14:textId="77777777">
        <w:trPr>
          <w:trHeight w:val="80"/>
        </w:trPr>
        <w:tc>
          <w:tcPr>
            <w:tcW w:w="1755" w:type="dxa"/>
            <w:vMerge/>
            <w:tcBorders>
              <w:right w:val="single" w:sz="6" w:space="0" w:color="BDD7EE"/>
            </w:tcBorders>
            <w:shd w:val="clear" w:color="auto" w:fill="D9D9D9"/>
          </w:tcPr>
          <w:p w14:paraId="61F6B9AD"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tcBorders>
              <w:left w:val="single" w:sz="6" w:space="0" w:color="BDD7EE"/>
            </w:tcBorders>
            <w:shd w:val="clear" w:color="auto" w:fill="D9D9D9"/>
          </w:tcPr>
          <w:p w14:paraId="513E07D3"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of funding</w:t>
            </w:r>
          </w:p>
        </w:tc>
        <w:tc>
          <w:tcPr>
            <w:tcW w:w="5714" w:type="dxa"/>
            <w:tcBorders>
              <w:left w:val="single" w:sz="6" w:space="0" w:color="BDD7EE"/>
            </w:tcBorders>
          </w:tcPr>
          <w:p w14:paraId="53BF0BA8"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funding base, including local, international, and private sector donors </w:t>
            </w:r>
          </w:p>
        </w:tc>
      </w:tr>
      <w:tr w:rsidR="00E76EF7" w14:paraId="5CF13574" w14:textId="77777777">
        <w:trPr>
          <w:trHeight w:val="80"/>
        </w:trPr>
        <w:tc>
          <w:tcPr>
            <w:tcW w:w="1755" w:type="dxa"/>
            <w:vMerge/>
            <w:tcBorders>
              <w:right w:val="single" w:sz="6" w:space="0" w:color="BDD7EE"/>
            </w:tcBorders>
            <w:shd w:val="clear" w:color="auto" w:fill="D9D9D9"/>
          </w:tcPr>
          <w:p w14:paraId="215F66E3"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tcBorders>
              <w:left w:val="single" w:sz="6" w:space="0" w:color="BDD7EE"/>
            </w:tcBorders>
            <w:shd w:val="clear" w:color="auto" w:fill="D9D9D9"/>
          </w:tcPr>
          <w:p w14:paraId="63FAE329"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funding partners/ donors</w:t>
            </w:r>
          </w:p>
        </w:tc>
        <w:tc>
          <w:tcPr>
            <w:tcW w:w="5714" w:type="dxa"/>
            <w:tcBorders>
              <w:left w:val="single" w:sz="6" w:space="0" w:color="BDD7EE"/>
            </w:tcBorders>
          </w:tcPr>
          <w:p w14:paraId="2AE98DCA" w14:textId="77777777" w:rsidR="00E76EF7" w:rsidRDefault="00E76EF7">
            <w:pPr>
              <w:rPr>
                <w:rFonts w:ascii="Times New Roman" w:eastAsia="Times New Roman" w:hAnsi="Times New Roman" w:cs="Times New Roman"/>
                <w:sz w:val="24"/>
                <w:szCs w:val="24"/>
              </w:rPr>
            </w:pPr>
          </w:p>
        </w:tc>
      </w:tr>
      <w:tr w:rsidR="00E76EF7" w14:paraId="13F5E906" w14:textId="77777777">
        <w:tc>
          <w:tcPr>
            <w:tcW w:w="1755" w:type="dxa"/>
            <w:tcBorders>
              <w:right w:val="single" w:sz="6" w:space="0" w:color="BDD7EE"/>
            </w:tcBorders>
            <w:shd w:val="clear" w:color="auto" w:fill="D9D9D9"/>
          </w:tcPr>
          <w:p w14:paraId="2C9C9063"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B.2 Staff capacity</w:t>
            </w:r>
          </w:p>
        </w:tc>
        <w:tc>
          <w:tcPr>
            <w:tcW w:w="7920" w:type="dxa"/>
            <w:gridSpan w:val="2"/>
            <w:tcBorders>
              <w:left w:val="single" w:sz="6" w:space="0" w:color="BDD7EE"/>
            </w:tcBorders>
          </w:tcPr>
          <w:p w14:paraId="0D5BF95D"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List of number and key functions of core organization staff</w:t>
            </w:r>
          </w:p>
          <w:p w14:paraId="1C7A1EA2" w14:textId="77777777" w:rsidR="00E76EF7" w:rsidRDefault="00E76EF7">
            <w:pPr>
              <w:rPr>
                <w:rFonts w:ascii="Times New Roman" w:eastAsia="Times New Roman" w:hAnsi="Times New Roman" w:cs="Times New Roman"/>
                <w:sz w:val="24"/>
                <w:szCs w:val="24"/>
              </w:rPr>
            </w:pPr>
          </w:p>
        </w:tc>
      </w:tr>
    </w:tbl>
    <w:p w14:paraId="5BF9392F"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6"/>
        <w:tblW w:w="9675"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E76EF7" w14:paraId="6EB3D614" w14:textId="77777777">
        <w:tc>
          <w:tcPr>
            <w:tcW w:w="1755" w:type="dxa"/>
            <w:tcBorders>
              <w:right w:val="single" w:sz="6" w:space="0" w:color="BDD7EE"/>
            </w:tcBorders>
            <w:shd w:val="clear" w:color="auto" w:fill="D9D9D9"/>
          </w:tcPr>
          <w:p w14:paraId="0313AE26"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B.3 NGO mandate and background</w:t>
            </w:r>
          </w:p>
        </w:tc>
        <w:tc>
          <w:tcPr>
            <w:tcW w:w="7920" w:type="dxa"/>
            <w:tcBorders>
              <w:left w:val="single" w:sz="6" w:space="0" w:color="BDD7EE"/>
            </w:tcBorders>
          </w:tcPr>
          <w:p w14:paraId="250C94C3"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the organization’s mandate and field of work, and how it aligns to UNFPA’s mandate.</w:t>
            </w:r>
          </w:p>
        </w:tc>
      </w:tr>
      <w:tr w:rsidR="00E76EF7" w14:paraId="3CE3B7AE" w14:textId="77777777">
        <w:tc>
          <w:tcPr>
            <w:tcW w:w="1755" w:type="dxa"/>
            <w:tcBorders>
              <w:right w:val="single" w:sz="6" w:space="0" w:color="BDD7EE"/>
            </w:tcBorders>
            <w:shd w:val="clear" w:color="auto" w:fill="D9D9D9"/>
          </w:tcPr>
          <w:p w14:paraId="0428BAED" w14:textId="77777777" w:rsidR="00E76EF7" w:rsidRDefault="00000000">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B.4  Available</w:t>
            </w:r>
            <w:proofErr w:type="gramEnd"/>
            <w:r>
              <w:rPr>
                <w:rFonts w:ascii="Times New Roman" w:eastAsia="Times New Roman" w:hAnsi="Times New Roman" w:cs="Times New Roman"/>
                <w:sz w:val="22"/>
                <w:szCs w:val="22"/>
              </w:rPr>
              <w:t xml:space="preserve"> expertise and specialists</w:t>
            </w:r>
          </w:p>
        </w:tc>
        <w:tc>
          <w:tcPr>
            <w:tcW w:w="7920" w:type="dxa"/>
            <w:tcBorders>
              <w:left w:val="single" w:sz="6" w:space="0" w:color="BDD7EE"/>
            </w:tcBorders>
          </w:tcPr>
          <w:p w14:paraId="2997BABD"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the distinctive technical capacity of the organization to achieve results in the proposed programmatic area </w:t>
            </w:r>
          </w:p>
        </w:tc>
      </w:tr>
      <w:tr w:rsidR="00E76EF7" w14:paraId="3ABF8905" w14:textId="77777777">
        <w:tc>
          <w:tcPr>
            <w:tcW w:w="1755" w:type="dxa"/>
            <w:tcBorders>
              <w:right w:val="single" w:sz="6" w:space="0" w:color="BDD7EE"/>
            </w:tcBorders>
            <w:shd w:val="clear" w:color="auto" w:fill="D9D9D9"/>
          </w:tcPr>
          <w:p w14:paraId="070A71F2"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B.5 Experience in proposed area of work</w:t>
            </w:r>
          </w:p>
          <w:p w14:paraId="36C1FB53" w14:textId="77777777" w:rsidR="00E76EF7" w:rsidRDefault="00E76EF7">
            <w:pPr>
              <w:rPr>
                <w:rFonts w:ascii="Times New Roman" w:eastAsia="Times New Roman" w:hAnsi="Times New Roman" w:cs="Times New Roman"/>
                <w:sz w:val="22"/>
                <w:szCs w:val="22"/>
              </w:rPr>
            </w:pPr>
          </w:p>
        </w:tc>
        <w:tc>
          <w:tcPr>
            <w:tcW w:w="7920" w:type="dxa"/>
            <w:tcBorders>
              <w:left w:val="single" w:sz="6" w:space="0" w:color="BDD7EE"/>
            </w:tcBorders>
          </w:tcPr>
          <w:p w14:paraId="4AD371A6"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of type/scope and key results achieved in proposed programmatic area in recent years, including any recognition received at local / global level for the work in the proposed area. Include a summary experience in Asia and prior experience with any organization of the United Nations</w:t>
            </w:r>
          </w:p>
          <w:p w14:paraId="2CBBC69F" w14:textId="77777777" w:rsidR="00E76EF7" w:rsidRDefault="00E76EF7">
            <w:pPr>
              <w:rPr>
                <w:rFonts w:ascii="Times New Roman" w:eastAsia="Times New Roman" w:hAnsi="Times New Roman" w:cs="Times New Roman"/>
                <w:sz w:val="24"/>
                <w:szCs w:val="24"/>
              </w:rPr>
            </w:pPr>
          </w:p>
        </w:tc>
      </w:tr>
      <w:tr w:rsidR="00E76EF7" w14:paraId="72CCA9E9" w14:textId="77777777">
        <w:tc>
          <w:tcPr>
            <w:tcW w:w="1755" w:type="dxa"/>
            <w:tcBorders>
              <w:right w:val="single" w:sz="6" w:space="0" w:color="BDD7EE"/>
            </w:tcBorders>
            <w:shd w:val="clear" w:color="auto" w:fill="D9D9D9"/>
          </w:tcPr>
          <w:p w14:paraId="60F854B0"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B.6 Knowledge of the local context/ Accessibility to target population</w:t>
            </w:r>
          </w:p>
        </w:tc>
        <w:tc>
          <w:tcPr>
            <w:tcW w:w="7920" w:type="dxa"/>
            <w:tcBorders>
              <w:left w:val="single" w:sz="6" w:space="0" w:color="BDD7EE"/>
            </w:tcBorders>
          </w:tcPr>
          <w:p w14:paraId="31D5D5E8"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of presence and community relations in the location(s) the activities will be implemented </w:t>
            </w:r>
            <w:proofErr w:type="gramStart"/>
            <w:r>
              <w:rPr>
                <w:rFonts w:ascii="Times New Roman" w:eastAsia="Times New Roman" w:hAnsi="Times New Roman" w:cs="Times New Roman"/>
                <w:i/>
                <w:sz w:val="24"/>
                <w:szCs w:val="24"/>
              </w:rPr>
              <w:t>in:</w:t>
            </w:r>
            <w:proofErr w:type="gramEnd"/>
            <w:r>
              <w:rPr>
                <w:rFonts w:ascii="Times New Roman" w:eastAsia="Times New Roman" w:hAnsi="Times New Roman" w:cs="Times New Roman"/>
                <w:i/>
                <w:sz w:val="24"/>
                <w:szCs w:val="24"/>
              </w:rPr>
              <w:t xml:space="preserve"> include access to vulnerable populations and hard-to-reach areas, if any)</w:t>
            </w:r>
          </w:p>
          <w:p w14:paraId="737BE352" w14:textId="77777777" w:rsidR="00E76EF7" w:rsidRDefault="00E76EF7">
            <w:pPr>
              <w:rPr>
                <w:rFonts w:ascii="Times New Roman" w:eastAsia="Times New Roman" w:hAnsi="Times New Roman" w:cs="Times New Roman"/>
                <w:i/>
                <w:sz w:val="24"/>
                <w:szCs w:val="24"/>
              </w:rPr>
            </w:pPr>
          </w:p>
        </w:tc>
      </w:tr>
      <w:tr w:rsidR="00E76EF7" w14:paraId="21F3AC83" w14:textId="77777777">
        <w:tc>
          <w:tcPr>
            <w:tcW w:w="1755" w:type="dxa"/>
            <w:tcBorders>
              <w:right w:val="single" w:sz="6" w:space="0" w:color="BDD7EE"/>
            </w:tcBorders>
            <w:shd w:val="clear" w:color="auto" w:fill="D9D9D9"/>
          </w:tcPr>
          <w:p w14:paraId="309F49DB"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B.7 Credibility</w:t>
            </w:r>
          </w:p>
        </w:tc>
        <w:tc>
          <w:tcPr>
            <w:tcW w:w="7920" w:type="dxa"/>
            <w:tcBorders>
              <w:left w:val="single" w:sz="6" w:space="0" w:color="BDD7EE"/>
            </w:tcBorders>
          </w:tcPr>
          <w:p w14:paraId="69E113EC"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To what extent is the NGO recognized as credible by the government, and/or other key stakeholders/partners?</w:t>
            </w:r>
          </w:p>
          <w:p w14:paraId="7AC63BDE" w14:textId="77777777" w:rsidR="00E76EF7" w:rsidRDefault="00E76EF7">
            <w:pPr>
              <w:rPr>
                <w:rFonts w:ascii="Times New Roman" w:eastAsia="Times New Roman" w:hAnsi="Times New Roman" w:cs="Times New Roman"/>
                <w:i/>
                <w:sz w:val="24"/>
                <w:szCs w:val="24"/>
              </w:rPr>
            </w:pPr>
          </w:p>
        </w:tc>
      </w:tr>
      <w:tr w:rsidR="00E76EF7" w14:paraId="37A0B7B7" w14:textId="77777777">
        <w:tc>
          <w:tcPr>
            <w:tcW w:w="1755" w:type="dxa"/>
            <w:tcBorders>
              <w:right w:val="single" w:sz="6" w:space="0" w:color="BDD7EE"/>
            </w:tcBorders>
            <w:shd w:val="clear" w:color="auto" w:fill="D9D9D9"/>
          </w:tcPr>
          <w:p w14:paraId="1C2DD09E"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B.8 Monitoring</w:t>
            </w:r>
          </w:p>
        </w:tc>
        <w:tc>
          <w:tcPr>
            <w:tcW w:w="7920" w:type="dxa"/>
            <w:tcBorders>
              <w:left w:val="single" w:sz="6" w:space="0" w:color="BDD7EE"/>
            </w:tcBorders>
          </w:tcPr>
          <w:p w14:paraId="24A90BA0"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the systems in place (policies, procedures, guidelines, and other tools) that systematically collect, analyse and use programme monitoring </w:t>
            </w:r>
            <w:proofErr w:type="gramStart"/>
            <w:r>
              <w:rPr>
                <w:rFonts w:ascii="Times New Roman" w:eastAsia="Times New Roman" w:hAnsi="Times New Roman" w:cs="Times New Roman"/>
                <w:i/>
                <w:sz w:val="24"/>
                <w:szCs w:val="24"/>
              </w:rPr>
              <w:t>data</w:t>
            </w:r>
            <w:proofErr w:type="gramEnd"/>
          </w:p>
          <w:p w14:paraId="042FC4E2" w14:textId="77777777" w:rsidR="00E76EF7" w:rsidRDefault="00E76EF7">
            <w:pPr>
              <w:rPr>
                <w:rFonts w:ascii="Times New Roman" w:eastAsia="Times New Roman" w:hAnsi="Times New Roman" w:cs="Times New Roman"/>
                <w:i/>
                <w:sz w:val="24"/>
                <w:szCs w:val="24"/>
              </w:rPr>
            </w:pPr>
          </w:p>
        </w:tc>
      </w:tr>
    </w:tbl>
    <w:p w14:paraId="2BB4C85D" w14:textId="77777777" w:rsidR="00E76EF7" w:rsidRDefault="00E76EF7">
      <w:pPr>
        <w:rPr>
          <w:rFonts w:ascii="Times New Roman" w:eastAsia="Times New Roman" w:hAnsi="Times New Roman" w:cs="Times New Roman"/>
          <w:sz w:val="24"/>
          <w:szCs w:val="24"/>
        </w:rPr>
      </w:pPr>
    </w:p>
    <w:tbl>
      <w:tblPr>
        <w:tblStyle w:val="afff7"/>
        <w:tblW w:w="9380"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0"/>
        <w:gridCol w:w="7740"/>
      </w:tblGrid>
      <w:tr w:rsidR="00E76EF7" w14:paraId="6D82C1FA" w14:textId="77777777">
        <w:tc>
          <w:tcPr>
            <w:tcW w:w="9380" w:type="dxa"/>
            <w:gridSpan w:val="2"/>
            <w:shd w:val="clear" w:color="auto" w:fill="002060"/>
          </w:tcPr>
          <w:p w14:paraId="51776C4E"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C. Proposal overview</w:t>
            </w:r>
          </w:p>
        </w:tc>
      </w:tr>
      <w:tr w:rsidR="00E76EF7" w14:paraId="5EF976DD" w14:textId="77777777">
        <w:tc>
          <w:tcPr>
            <w:tcW w:w="1640" w:type="dxa"/>
            <w:tcBorders>
              <w:right w:val="single" w:sz="6" w:space="0" w:color="BDD7EE"/>
            </w:tcBorders>
            <w:shd w:val="clear" w:color="auto" w:fill="D9D9D9"/>
          </w:tcPr>
          <w:p w14:paraId="4C588543"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C.1 Programme title</w:t>
            </w:r>
          </w:p>
        </w:tc>
        <w:tc>
          <w:tcPr>
            <w:tcW w:w="7740" w:type="dxa"/>
            <w:tcBorders>
              <w:left w:val="single" w:sz="6" w:space="0" w:color="BDD7EE"/>
            </w:tcBorders>
          </w:tcPr>
          <w:p w14:paraId="7AFD357A" w14:textId="77777777" w:rsidR="00E76EF7" w:rsidRDefault="00E76EF7">
            <w:pPr>
              <w:rPr>
                <w:rFonts w:ascii="Times New Roman" w:eastAsia="Times New Roman" w:hAnsi="Times New Roman" w:cs="Times New Roman"/>
                <w:sz w:val="24"/>
                <w:szCs w:val="24"/>
              </w:rPr>
            </w:pPr>
          </w:p>
        </w:tc>
      </w:tr>
      <w:tr w:rsidR="00E76EF7" w14:paraId="2849A4A0" w14:textId="77777777">
        <w:tc>
          <w:tcPr>
            <w:tcW w:w="1640" w:type="dxa"/>
            <w:tcBorders>
              <w:right w:val="single" w:sz="6" w:space="0" w:color="BDD7EE"/>
            </w:tcBorders>
            <w:shd w:val="clear" w:color="auto" w:fill="D9D9D9"/>
          </w:tcPr>
          <w:p w14:paraId="2351EBB5"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C.2 Results to which the programme contributes</w:t>
            </w:r>
          </w:p>
        </w:tc>
        <w:tc>
          <w:tcPr>
            <w:tcW w:w="7740" w:type="dxa"/>
            <w:tcBorders>
              <w:left w:val="single" w:sz="6" w:space="0" w:color="BDD7EE"/>
            </w:tcBorders>
          </w:tcPr>
          <w:p w14:paraId="18CC360E"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Refer to Section 1.3 of the Invitation for Proposal</w:t>
            </w:r>
          </w:p>
          <w:p w14:paraId="6D426C82" w14:textId="77777777" w:rsidR="00E76EF7" w:rsidRDefault="00E76EF7">
            <w:pPr>
              <w:rPr>
                <w:rFonts w:ascii="Times New Roman" w:eastAsia="Times New Roman" w:hAnsi="Times New Roman" w:cs="Times New Roman"/>
                <w:sz w:val="24"/>
                <w:szCs w:val="24"/>
              </w:rPr>
            </w:pPr>
          </w:p>
        </w:tc>
      </w:tr>
      <w:tr w:rsidR="00E76EF7" w14:paraId="52C31DDA" w14:textId="77777777">
        <w:tc>
          <w:tcPr>
            <w:tcW w:w="1640" w:type="dxa"/>
            <w:tcBorders>
              <w:right w:val="single" w:sz="6" w:space="0" w:color="BDD7EE"/>
            </w:tcBorders>
            <w:shd w:val="clear" w:color="auto" w:fill="D9D9D9"/>
          </w:tcPr>
          <w:p w14:paraId="2C3D4918"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C.3 Proposed programme duration</w:t>
            </w:r>
          </w:p>
        </w:tc>
        <w:tc>
          <w:tcPr>
            <w:tcW w:w="7740" w:type="dxa"/>
            <w:tcBorders>
              <w:left w:val="single" w:sz="6" w:space="0" w:color="BDD7EE"/>
            </w:tcBorders>
          </w:tcPr>
          <w:p w14:paraId="4629F5AF"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From MM/YYYY to MM/YYYY</w:t>
            </w:r>
          </w:p>
        </w:tc>
      </w:tr>
      <w:tr w:rsidR="00E76EF7" w14:paraId="46DCEB38" w14:textId="77777777">
        <w:trPr>
          <w:trHeight w:val="276"/>
        </w:trPr>
        <w:tc>
          <w:tcPr>
            <w:tcW w:w="1640" w:type="dxa"/>
            <w:vMerge w:val="restart"/>
            <w:tcBorders>
              <w:right w:val="single" w:sz="6" w:space="0" w:color="BDD7EE"/>
            </w:tcBorders>
            <w:shd w:val="clear" w:color="auto" w:fill="D9D9D9"/>
          </w:tcPr>
          <w:p w14:paraId="225D27E3"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C.4 Proposed Programme budget</w:t>
            </w:r>
          </w:p>
        </w:tc>
        <w:tc>
          <w:tcPr>
            <w:tcW w:w="7740" w:type="dxa"/>
            <w:vMerge w:val="restart"/>
            <w:tcBorders>
              <w:left w:val="single" w:sz="6" w:space="0" w:color="BDD7EE"/>
            </w:tcBorders>
          </w:tcPr>
          <w:p w14:paraId="6ACFF452" w14:textId="77777777" w:rsidR="00E76EF7" w:rsidRDefault="00E76EF7">
            <w:pPr>
              <w:rPr>
                <w:rFonts w:ascii="Times New Roman" w:eastAsia="Times New Roman" w:hAnsi="Times New Roman" w:cs="Times New Roman"/>
                <w:sz w:val="24"/>
                <w:szCs w:val="24"/>
              </w:rPr>
            </w:pPr>
          </w:p>
        </w:tc>
      </w:tr>
      <w:tr w:rsidR="00E76EF7" w14:paraId="454B8DD7" w14:textId="77777777">
        <w:trPr>
          <w:trHeight w:val="317"/>
        </w:trPr>
        <w:tc>
          <w:tcPr>
            <w:tcW w:w="1640" w:type="dxa"/>
            <w:vMerge/>
            <w:tcBorders>
              <w:right w:val="single" w:sz="6" w:space="0" w:color="BDD7EE"/>
            </w:tcBorders>
            <w:shd w:val="clear" w:color="auto" w:fill="D9D9D9"/>
          </w:tcPr>
          <w:p w14:paraId="24389FE2"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0" w:type="dxa"/>
            <w:vMerge/>
            <w:tcBorders>
              <w:left w:val="single" w:sz="6" w:space="0" w:color="BDD7EE"/>
            </w:tcBorders>
          </w:tcPr>
          <w:p w14:paraId="2B5A6118"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E76EF7" w14:paraId="6C876639" w14:textId="77777777">
        <w:trPr>
          <w:trHeight w:val="317"/>
        </w:trPr>
        <w:tc>
          <w:tcPr>
            <w:tcW w:w="1640" w:type="dxa"/>
            <w:vMerge/>
            <w:tcBorders>
              <w:right w:val="single" w:sz="6" w:space="0" w:color="BDD7EE"/>
            </w:tcBorders>
            <w:shd w:val="clear" w:color="auto" w:fill="D9D9D9"/>
          </w:tcPr>
          <w:p w14:paraId="7E8D4CD0"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0" w:type="dxa"/>
            <w:vMerge/>
            <w:tcBorders>
              <w:left w:val="single" w:sz="6" w:space="0" w:color="BDD7EE"/>
            </w:tcBorders>
          </w:tcPr>
          <w:p w14:paraId="0DC8D45B"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21697745" w14:textId="77777777" w:rsidR="00E76EF7" w:rsidRDefault="00E76EF7">
      <w:pPr>
        <w:rPr>
          <w:rFonts w:ascii="Times New Roman" w:eastAsia="Times New Roman" w:hAnsi="Times New Roman" w:cs="Times New Roman"/>
          <w:sz w:val="24"/>
          <w:szCs w:val="24"/>
        </w:rPr>
      </w:pPr>
    </w:p>
    <w:tbl>
      <w:tblPr>
        <w:tblStyle w:val="afff8"/>
        <w:tblW w:w="9330"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E76EF7" w14:paraId="40FEA7A6" w14:textId="77777777">
        <w:tc>
          <w:tcPr>
            <w:tcW w:w="9330" w:type="dxa"/>
            <w:gridSpan w:val="2"/>
            <w:shd w:val="clear" w:color="auto" w:fill="002060"/>
          </w:tcPr>
          <w:p w14:paraId="66114E88"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lastRenderedPageBreak/>
              <w:t>Section D. Proposed interventions and activities to achieve intended results</w:t>
            </w:r>
          </w:p>
        </w:tc>
      </w:tr>
      <w:tr w:rsidR="00E76EF7" w14:paraId="2115B71A" w14:textId="77777777">
        <w:tc>
          <w:tcPr>
            <w:tcW w:w="1695" w:type="dxa"/>
            <w:tcBorders>
              <w:right w:val="single" w:sz="6" w:space="0" w:color="BDD7EE"/>
            </w:tcBorders>
            <w:shd w:val="clear" w:color="auto" w:fill="D9D9D9"/>
          </w:tcPr>
          <w:p w14:paraId="047268E5"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D.1 Programme Summary</w:t>
            </w:r>
          </w:p>
        </w:tc>
        <w:tc>
          <w:tcPr>
            <w:tcW w:w="7635" w:type="dxa"/>
            <w:tcBorders>
              <w:left w:val="single" w:sz="6" w:space="0" w:color="BDD7EE"/>
            </w:tcBorders>
          </w:tcPr>
          <w:p w14:paraId="342EC7A6" w14:textId="77777777" w:rsidR="00E76EF7"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This section should provide </w:t>
            </w:r>
            <w:proofErr w:type="gramStart"/>
            <w:r>
              <w:rPr>
                <w:rFonts w:ascii="Times New Roman" w:eastAsia="Times New Roman" w:hAnsi="Times New Roman" w:cs="Times New Roman"/>
                <w:i/>
                <w:sz w:val="24"/>
                <w:szCs w:val="24"/>
              </w:rPr>
              <w:t>a brief summary</w:t>
            </w:r>
            <w:proofErr w:type="gramEnd"/>
            <w:r>
              <w:rPr>
                <w:rFonts w:ascii="Times New Roman" w:eastAsia="Times New Roman" w:hAnsi="Times New Roman" w:cs="Times New Roman"/>
                <w:i/>
                <w:sz w:val="24"/>
                <w:szCs w:val="24"/>
              </w:rPr>
              <w:t xml:space="preserve"> of the programme. </w:t>
            </w:r>
          </w:p>
          <w:p w14:paraId="01ADF676" w14:textId="77777777" w:rsidR="00E76EF7" w:rsidRDefault="00E76EF7">
            <w:pPr>
              <w:rPr>
                <w:rFonts w:ascii="Times New Roman" w:eastAsia="Times New Roman" w:hAnsi="Times New Roman" w:cs="Times New Roman"/>
                <w:i/>
                <w:sz w:val="24"/>
                <w:szCs w:val="24"/>
              </w:rPr>
            </w:pPr>
          </w:p>
          <w:p w14:paraId="09D4C777"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It should include a problem statement, the </w:t>
            </w:r>
            <w:proofErr w:type="gramStart"/>
            <w:r>
              <w:rPr>
                <w:rFonts w:ascii="Times New Roman" w:eastAsia="Times New Roman" w:hAnsi="Times New Roman" w:cs="Times New Roman"/>
                <w:i/>
                <w:sz w:val="24"/>
                <w:szCs w:val="24"/>
              </w:rPr>
              <w:t>context</w:t>
            </w:r>
            <w:proofErr w:type="gramEnd"/>
            <w:r>
              <w:rPr>
                <w:rFonts w:ascii="Times New Roman" w:eastAsia="Times New Roman" w:hAnsi="Times New Roman" w:cs="Times New Roman"/>
                <w:i/>
                <w:sz w:val="24"/>
                <w:szCs w:val="24"/>
              </w:rPr>
              <w:t xml:space="preserve"> and the rationale for the Programme: </w:t>
            </w:r>
          </w:p>
          <w:p w14:paraId="42F4D55B" w14:textId="77777777" w:rsidR="00E76EF7" w:rsidRDefault="00000000">
            <w:pPr>
              <w:numPr>
                <w:ilvl w:val="0"/>
                <w:numId w:val="14"/>
              </w:numPr>
              <w:ind w:left="250" w:hanging="2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Overview of the existing </w:t>
            </w:r>
            <w:proofErr w:type="gramStart"/>
            <w:r>
              <w:rPr>
                <w:rFonts w:ascii="Times New Roman" w:eastAsia="Times New Roman" w:hAnsi="Times New Roman" w:cs="Times New Roman"/>
                <w:i/>
                <w:sz w:val="24"/>
                <w:szCs w:val="24"/>
              </w:rPr>
              <w:t>problem;</w:t>
            </w:r>
            <w:proofErr w:type="gramEnd"/>
          </w:p>
          <w:p w14:paraId="45A9EC93" w14:textId="77777777" w:rsidR="00E76EF7" w:rsidRDefault="00000000">
            <w:pPr>
              <w:numPr>
                <w:ilvl w:val="0"/>
                <w:numId w:val="14"/>
              </w:numPr>
              <w:ind w:left="250" w:hanging="2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How the problem is linked to global/regional/national priorities and policies; and</w:t>
            </w:r>
          </w:p>
          <w:p w14:paraId="22E59CDE" w14:textId="77777777" w:rsidR="00E76EF7" w:rsidRDefault="00000000">
            <w:pPr>
              <w:numPr>
                <w:ilvl w:val="0"/>
                <w:numId w:val="14"/>
              </w:numPr>
              <w:ind w:left="250" w:hanging="2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The relevance of the programme in addressing problem identified</w:t>
            </w:r>
          </w:p>
          <w:p w14:paraId="5DBFC5D7" w14:textId="77777777" w:rsidR="00E76EF7" w:rsidRDefault="00E76EF7">
            <w:pPr>
              <w:jc w:val="both"/>
              <w:rPr>
                <w:rFonts w:ascii="Times New Roman" w:eastAsia="Times New Roman" w:hAnsi="Times New Roman" w:cs="Times New Roman"/>
                <w:sz w:val="24"/>
                <w:szCs w:val="24"/>
              </w:rPr>
            </w:pPr>
          </w:p>
        </w:tc>
      </w:tr>
      <w:tr w:rsidR="00E76EF7" w14:paraId="7F8CC0DE" w14:textId="77777777">
        <w:tc>
          <w:tcPr>
            <w:tcW w:w="1695" w:type="dxa"/>
            <w:tcBorders>
              <w:right w:val="single" w:sz="6" w:space="0" w:color="BDD7EE"/>
            </w:tcBorders>
            <w:shd w:val="clear" w:color="auto" w:fill="D9D9D9"/>
          </w:tcPr>
          <w:p w14:paraId="591E2CCC"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D.2 Organizational background and capacity to implement</w:t>
            </w:r>
          </w:p>
        </w:tc>
        <w:tc>
          <w:tcPr>
            <w:tcW w:w="7635" w:type="dxa"/>
            <w:tcBorders>
              <w:left w:val="single" w:sz="6" w:space="0" w:color="BDD7EE"/>
            </w:tcBorders>
          </w:tcPr>
          <w:p w14:paraId="75A96B78"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should briefly explain why the proposing organization has the experience, </w:t>
            </w:r>
            <w:proofErr w:type="gramStart"/>
            <w:r>
              <w:rPr>
                <w:rFonts w:ascii="Times New Roman" w:eastAsia="Times New Roman" w:hAnsi="Times New Roman" w:cs="Times New Roman"/>
                <w:i/>
                <w:sz w:val="24"/>
                <w:szCs w:val="24"/>
              </w:rPr>
              <w:t>capacity</w:t>
            </w:r>
            <w:proofErr w:type="gramEnd"/>
            <w:r>
              <w:rPr>
                <w:rFonts w:ascii="Times New Roman" w:eastAsia="Times New Roman" w:hAnsi="Times New Roman" w:cs="Times New Roman"/>
                <w:i/>
                <w:sz w:val="24"/>
                <w:szCs w:val="24"/>
              </w:rPr>
              <w:t xml:space="preserve"> and commitment to successfully implement the workplan.</w:t>
            </w:r>
          </w:p>
        </w:tc>
      </w:tr>
      <w:tr w:rsidR="00E76EF7" w14:paraId="4A0AA7AA" w14:textId="77777777">
        <w:tc>
          <w:tcPr>
            <w:tcW w:w="1695" w:type="dxa"/>
            <w:shd w:val="clear" w:color="auto" w:fill="D9D9D9"/>
          </w:tcPr>
          <w:p w14:paraId="55D0029A"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D.3 Expected results</w:t>
            </w:r>
          </w:p>
        </w:tc>
        <w:tc>
          <w:tcPr>
            <w:tcW w:w="7635" w:type="dxa"/>
          </w:tcPr>
          <w:p w14:paraId="2800B4D3"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“What” this programme will achieve - programme objectives and expected results</w:t>
            </w:r>
          </w:p>
          <w:p w14:paraId="3E25C530" w14:textId="77777777" w:rsidR="00E76EF7" w:rsidRDefault="00E76EF7">
            <w:pPr>
              <w:rPr>
                <w:rFonts w:ascii="Times New Roman" w:eastAsia="Times New Roman" w:hAnsi="Times New Roman" w:cs="Times New Roman"/>
                <w:sz w:val="24"/>
                <w:szCs w:val="24"/>
              </w:rPr>
            </w:pPr>
          </w:p>
        </w:tc>
      </w:tr>
      <w:tr w:rsidR="00E76EF7" w14:paraId="2A4E5FCF" w14:textId="77777777">
        <w:tc>
          <w:tcPr>
            <w:tcW w:w="1695" w:type="dxa"/>
            <w:shd w:val="clear" w:color="auto" w:fill="D9D9D9"/>
          </w:tcPr>
          <w:p w14:paraId="15CF0DCF"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D.4 Description of activities and budget</w:t>
            </w:r>
          </w:p>
        </w:tc>
        <w:tc>
          <w:tcPr>
            <w:tcW w:w="7635" w:type="dxa"/>
          </w:tcPr>
          <w:p w14:paraId="43518B00"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This section includes a detailed description of budgeted activities to be undertaken to produce the expected results. Clear linkages between activities and results must be indicated. The applicant should include a separate excel spreadsheet with full details of activities and associated budget.</w:t>
            </w:r>
          </w:p>
        </w:tc>
      </w:tr>
      <w:tr w:rsidR="00E76EF7" w14:paraId="5F0B12A8" w14:textId="77777777">
        <w:tc>
          <w:tcPr>
            <w:tcW w:w="1695" w:type="dxa"/>
            <w:tcBorders>
              <w:right w:val="single" w:sz="6" w:space="0" w:color="BDD7EE"/>
            </w:tcBorders>
            <w:shd w:val="clear" w:color="auto" w:fill="D9D9D9"/>
          </w:tcPr>
          <w:p w14:paraId="1BBE55C1"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D.5 Gender, Equity and Sustainability (optional)</w:t>
            </w:r>
          </w:p>
        </w:tc>
        <w:tc>
          <w:tcPr>
            <w:tcW w:w="7635" w:type="dxa"/>
            <w:tcBorders>
              <w:left w:val="single" w:sz="6" w:space="0" w:color="BDD7EE"/>
            </w:tcBorders>
          </w:tcPr>
          <w:p w14:paraId="6FEC8083"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Explain briefly the practical measures taken in the programme to address gender, </w:t>
            </w:r>
            <w:proofErr w:type="gramStart"/>
            <w:r>
              <w:rPr>
                <w:rFonts w:ascii="Times New Roman" w:eastAsia="Times New Roman" w:hAnsi="Times New Roman" w:cs="Times New Roman"/>
                <w:i/>
                <w:sz w:val="24"/>
                <w:szCs w:val="24"/>
              </w:rPr>
              <w:t>equity</w:t>
            </w:r>
            <w:proofErr w:type="gramEnd"/>
            <w:r>
              <w:rPr>
                <w:rFonts w:ascii="Times New Roman" w:eastAsia="Times New Roman" w:hAnsi="Times New Roman" w:cs="Times New Roman"/>
                <w:i/>
                <w:sz w:val="24"/>
                <w:szCs w:val="24"/>
              </w:rPr>
              <w:t xml:space="preserve"> and sustainability considerations</w:t>
            </w:r>
          </w:p>
        </w:tc>
      </w:tr>
      <w:tr w:rsidR="00E76EF7" w14:paraId="162B9D80" w14:textId="77777777">
        <w:tc>
          <w:tcPr>
            <w:tcW w:w="1695" w:type="dxa"/>
            <w:tcBorders>
              <w:right w:val="single" w:sz="6" w:space="0" w:color="BDD7EE"/>
            </w:tcBorders>
            <w:shd w:val="clear" w:color="auto" w:fill="D9D9D9"/>
          </w:tcPr>
          <w:p w14:paraId="46D7949E"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D.6 Environmental impact</w:t>
            </w:r>
          </w:p>
        </w:tc>
        <w:tc>
          <w:tcPr>
            <w:tcW w:w="7635" w:type="dxa"/>
            <w:tcBorders>
              <w:left w:val="single" w:sz="6" w:space="0" w:color="BDD7EE"/>
            </w:tcBorders>
          </w:tcPr>
          <w:p w14:paraId="576D4637"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the likely environmental impact of the programme, if any.</w:t>
            </w:r>
          </w:p>
        </w:tc>
      </w:tr>
      <w:tr w:rsidR="00E76EF7" w14:paraId="7BDBE8C6" w14:textId="77777777">
        <w:tc>
          <w:tcPr>
            <w:tcW w:w="1695" w:type="dxa"/>
            <w:tcBorders>
              <w:right w:val="single" w:sz="6" w:space="0" w:color="BDD7EE"/>
            </w:tcBorders>
            <w:shd w:val="clear" w:color="auto" w:fill="D9D9D9"/>
          </w:tcPr>
          <w:p w14:paraId="2245F219"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D.7 Other partners involved</w:t>
            </w:r>
          </w:p>
        </w:tc>
        <w:tc>
          <w:tcPr>
            <w:tcW w:w="7635" w:type="dxa"/>
            <w:tcBorders>
              <w:left w:val="single" w:sz="6" w:space="0" w:color="BDD7EE"/>
            </w:tcBorders>
          </w:tcPr>
          <w:p w14:paraId="70655E34"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This section outlines other partners who have a role in programme implementation, including potential sub-</w:t>
            </w:r>
            <w:proofErr w:type="spellStart"/>
            <w:r>
              <w:rPr>
                <w:rFonts w:ascii="Times New Roman" w:eastAsia="Times New Roman" w:hAnsi="Times New Roman" w:cs="Times New Roman"/>
                <w:i/>
                <w:sz w:val="24"/>
                <w:szCs w:val="24"/>
              </w:rPr>
              <w:t>contractees</w:t>
            </w:r>
            <w:proofErr w:type="spellEnd"/>
            <w:r>
              <w:rPr>
                <w:rFonts w:ascii="Times New Roman" w:eastAsia="Times New Roman" w:hAnsi="Times New Roman" w:cs="Times New Roman"/>
                <w:i/>
                <w:sz w:val="24"/>
                <w:szCs w:val="24"/>
              </w:rPr>
              <w:t xml:space="preserve"> and other organization providing technical and financial support for the programme</w:t>
            </w:r>
          </w:p>
        </w:tc>
      </w:tr>
      <w:tr w:rsidR="00E76EF7" w14:paraId="7E87CA6E" w14:textId="77777777">
        <w:tc>
          <w:tcPr>
            <w:tcW w:w="1695" w:type="dxa"/>
            <w:tcBorders>
              <w:right w:val="single" w:sz="6" w:space="0" w:color="BDD7EE"/>
            </w:tcBorders>
            <w:shd w:val="clear" w:color="auto" w:fill="D9D9D9"/>
          </w:tcPr>
          <w:p w14:paraId="3E7DE5BF"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D.8 NGO contribution</w:t>
            </w:r>
          </w:p>
        </w:tc>
        <w:tc>
          <w:tcPr>
            <w:tcW w:w="7635" w:type="dxa"/>
            <w:tcBorders>
              <w:left w:val="single" w:sz="6" w:space="0" w:color="BDD7EE"/>
            </w:tcBorders>
          </w:tcPr>
          <w:p w14:paraId="7EE3A6ED"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This section briefly outlines the partner specific contribution to the programme (monetary or in-kind)</w:t>
            </w:r>
          </w:p>
        </w:tc>
      </w:tr>
      <w:tr w:rsidR="00E76EF7" w14:paraId="1B7CC00F" w14:textId="77777777">
        <w:tc>
          <w:tcPr>
            <w:tcW w:w="1695" w:type="dxa"/>
            <w:tcBorders>
              <w:right w:val="single" w:sz="6" w:space="0" w:color="BDD7EE"/>
            </w:tcBorders>
            <w:shd w:val="clear" w:color="auto" w:fill="D9D9D9"/>
          </w:tcPr>
          <w:p w14:paraId="3A6DD360"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D.9 Additional documentation</w:t>
            </w:r>
          </w:p>
          <w:p w14:paraId="2252D5A1" w14:textId="77777777" w:rsidR="00E76EF7" w:rsidRDefault="00E76EF7">
            <w:pPr>
              <w:rPr>
                <w:rFonts w:ascii="Times New Roman" w:eastAsia="Times New Roman" w:hAnsi="Times New Roman" w:cs="Times New Roman"/>
                <w:sz w:val="22"/>
                <w:szCs w:val="22"/>
              </w:rPr>
            </w:pPr>
          </w:p>
          <w:p w14:paraId="5EDA4D77" w14:textId="77777777" w:rsidR="00E76EF7" w:rsidRDefault="00E76EF7">
            <w:pPr>
              <w:rPr>
                <w:rFonts w:ascii="Times New Roman" w:eastAsia="Times New Roman" w:hAnsi="Times New Roman" w:cs="Times New Roman"/>
                <w:sz w:val="22"/>
                <w:szCs w:val="22"/>
              </w:rPr>
            </w:pPr>
          </w:p>
        </w:tc>
        <w:tc>
          <w:tcPr>
            <w:tcW w:w="7635" w:type="dxa"/>
            <w:tcBorders>
              <w:left w:val="single" w:sz="6" w:space="0" w:color="BDD7EE"/>
            </w:tcBorders>
          </w:tcPr>
          <w:p w14:paraId="77DAAF1C"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Additional documentation can be mentioned here for reference</w:t>
            </w:r>
          </w:p>
        </w:tc>
      </w:tr>
    </w:tbl>
    <w:p w14:paraId="1BE0AEBB" w14:textId="77777777" w:rsidR="00E76EF7" w:rsidRDefault="00E76EF7">
      <w:pPr>
        <w:rPr>
          <w:rFonts w:ascii="Times New Roman" w:eastAsia="Times New Roman" w:hAnsi="Times New Roman" w:cs="Times New Roman"/>
          <w:sz w:val="24"/>
          <w:szCs w:val="24"/>
        </w:rPr>
      </w:pPr>
    </w:p>
    <w:tbl>
      <w:tblPr>
        <w:tblStyle w:val="afff9"/>
        <w:tblW w:w="9330"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E76EF7" w14:paraId="1DC5D815" w14:textId="77777777">
        <w:tc>
          <w:tcPr>
            <w:tcW w:w="9330" w:type="dxa"/>
            <w:gridSpan w:val="2"/>
            <w:shd w:val="clear" w:color="auto" w:fill="002060"/>
          </w:tcPr>
          <w:p w14:paraId="159C0704"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Section E. Programme Risks and Monitoring </w:t>
            </w:r>
          </w:p>
        </w:tc>
      </w:tr>
      <w:tr w:rsidR="00E76EF7" w14:paraId="2065FECD" w14:textId="77777777">
        <w:tc>
          <w:tcPr>
            <w:tcW w:w="1695" w:type="dxa"/>
            <w:tcBorders>
              <w:right w:val="single" w:sz="6" w:space="0" w:color="BDD7EE"/>
            </w:tcBorders>
            <w:shd w:val="clear" w:color="auto" w:fill="D9D9D9"/>
          </w:tcPr>
          <w:p w14:paraId="49FF56E0"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E.1 Risks</w:t>
            </w:r>
          </w:p>
          <w:p w14:paraId="63B4A085" w14:textId="77777777" w:rsidR="00E76EF7" w:rsidRDefault="00E76EF7">
            <w:pPr>
              <w:rPr>
                <w:rFonts w:ascii="Times New Roman" w:eastAsia="Times New Roman" w:hAnsi="Times New Roman" w:cs="Times New Roman"/>
                <w:sz w:val="22"/>
                <w:szCs w:val="22"/>
              </w:rPr>
            </w:pPr>
          </w:p>
          <w:p w14:paraId="237F03A8" w14:textId="77777777" w:rsidR="00E76EF7" w:rsidRDefault="00E76EF7">
            <w:pPr>
              <w:rPr>
                <w:rFonts w:ascii="Times New Roman" w:eastAsia="Times New Roman" w:hAnsi="Times New Roman" w:cs="Times New Roman"/>
                <w:sz w:val="22"/>
                <w:szCs w:val="22"/>
              </w:rPr>
            </w:pPr>
          </w:p>
          <w:p w14:paraId="5ABC08BD" w14:textId="77777777" w:rsidR="00E76EF7" w:rsidRDefault="00E76EF7">
            <w:pPr>
              <w:rPr>
                <w:rFonts w:ascii="Times New Roman" w:eastAsia="Times New Roman" w:hAnsi="Times New Roman" w:cs="Times New Roman"/>
                <w:sz w:val="22"/>
                <w:szCs w:val="22"/>
              </w:rPr>
            </w:pPr>
          </w:p>
        </w:tc>
        <w:tc>
          <w:tcPr>
            <w:tcW w:w="7635" w:type="dxa"/>
            <w:tcBorders>
              <w:left w:val="single" w:sz="6" w:space="0" w:color="BDD7EE"/>
            </w:tcBorders>
          </w:tcPr>
          <w:p w14:paraId="7AA82A26"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Identify major risk factors that could result in the proposed activities not being successfully implemented and any key assumptions on which the proposed intervention is based. Include any actions the organization will undertake to address/reduce identified risk(s).</w:t>
            </w:r>
          </w:p>
        </w:tc>
      </w:tr>
      <w:tr w:rsidR="00E76EF7" w14:paraId="07C2C7AC" w14:textId="77777777">
        <w:tc>
          <w:tcPr>
            <w:tcW w:w="1695" w:type="dxa"/>
            <w:tcBorders>
              <w:right w:val="single" w:sz="6" w:space="0" w:color="BDD7EE"/>
            </w:tcBorders>
            <w:shd w:val="clear" w:color="auto" w:fill="D9D9D9"/>
          </w:tcPr>
          <w:p w14:paraId="03ECAFDB"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E.2 Monitoring </w:t>
            </w:r>
          </w:p>
          <w:p w14:paraId="2A230C92" w14:textId="77777777" w:rsidR="00E76EF7" w:rsidRDefault="00E76EF7">
            <w:pPr>
              <w:rPr>
                <w:rFonts w:ascii="Times New Roman" w:eastAsia="Times New Roman" w:hAnsi="Times New Roman" w:cs="Times New Roman"/>
                <w:sz w:val="22"/>
                <w:szCs w:val="22"/>
              </w:rPr>
            </w:pPr>
          </w:p>
        </w:tc>
        <w:tc>
          <w:tcPr>
            <w:tcW w:w="7635" w:type="dxa"/>
            <w:tcBorders>
              <w:left w:val="single" w:sz="6" w:space="0" w:color="BDD7EE"/>
            </w:tcBorders>
          </w:tcPr>
          <w:p w14:paraId="1DA616BB"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briefly outlines the monitoring activities </w:t>
            </w:r>
          </w:p>
        </w:tc>
      </w:tr>
    </w:tbl>
    <w:p w14:paraId="5672CCC0" w14:textId="77777777" w:rsidR="00E76EF7" w:rsidRDefault="00E76EF7">
      <w:pPr>
        <w:rPr>
          <w:rFonts w:ascii="Times New Roman" w:eastAsia="Times New Roman" w:hAnsi="Times New Roman" w:cs="Times New Roman"/>
          <w:sz w:val="24"/>
          <w:szCs w:val="24"/>
        </w:rPr>
      </w:pPr>
    </w:p>
    <w:tbl>
      <w:tblPr>
        <w:tblStyle w:val="afffa"/>
        <w:tblW w:w="9330"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E76EF7" w14:paraId="7F7FD4A6" w14:textId="77777777">
        <w:tc>
          <w:tcPr>
            <w:tcW w:w="9330" w:type="dxa"/>
            <w:gridSpan w:val="2"/>
            <w:shd w:val="clear" w:color="auto" w:fill="002060"/>
          </w:tcPr>
          <w:p w14:paraId="0D25D598" w14:textId="77777777" w:rsidR="00E76EF7"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lastRenderedPageBreak/>
              <w:t xml:space="preserve">Section F. References </w:t>
            </w:r>
          </w:p>
        </w:tc>
      </w:tr>
      <w:tr w:rsidR="00E76EF7" w14:paraId="3C5D93E9" w14:textId="77777777">
        <w:trPr>
          <w:trHeight w:val="507"/>
        </w:trPr>
        <w:tc>
          <w:tcPr>
            <w:tcW w:w="9330" w:type="dxa"/>
            <w:gridSpan w:val="2"/>
            <w:shd w:val="clear" w:color="auto" w:fill="D9D9D9"/>
          </w:tcPr>
          <w:p w14:paraId="660DD97E"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Please provide 3 references to support your proposal. Include name, title, contact information and </w:t>
            </w:r>
            <w:proofErr w:type="gramStart"/>
            <w:r>
              <w:rPr>
                <w:rFonts w:ascii="Times New Roman" w:eastAsia="Times New Roman" w:hAnsi="Times New Roman" w:cs="Times New Roman"/>
                <w:sz w:val="22"/>
                <w:szCs w:val="22"/>
              </w:rPr>
              <w:t>brief summary</w:t>
            </w:r>
            <w:proofErr w:type="gramEnd"/>
            <w:r>
              <w:rPr>
                <w:rFonts w:ascii="Times New Roman" w:eastAsia="Times New Roman" w:hAnsi="Times New Roman" w:cs="Times New Roman"/>
                <w:sz w:val="22"/>
                <w:szCs w:val="22"/>
              </w:rPr>
              <w:t xml:space="preserve"> of relationship.</w:t>
            </w:r>
          </w:p>
        </w:tc>
      </w:tr>
      <w:tr w:rsidR="00E76EF7" w14:paraId="3B807FAA" w14:textId="77777777">
        <w:tc>
          <w:tcPr>
            <w:tcW w:w="1695" w:type="dxa"/>
            <w:tcBorders>
              <w:right w:val="single" w:sz="6" w:space="0" w:color="BDD7EE"/>
            </w:tcBorders>
            <w:shd w:val="clear" w:color="auto" w:fill="D9D9D9"/>
          </w:tcPr>
          <w:p w14:paraId="6D002304"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1:</w:t>
            </w:r>
          </w:p>
        </w:tc>
        <w:tc>
          <w:tcPr>
            <w:tcW w:w="7635" w:type="dxa"/>
            <w:tcBorders>
              <w:left w:val="single" w:sz="6" w:space="0" w:color="BDD7EE"/>
            </w:tcBorders>
          </w:tcPr>
          <w:p w14:paraId="394C3455" w14:textId="77777777" w:rsidR="00E76EF7" w:rsidRDefault="00E76EF7">
            <w:pPr>
              <w:rPr>
                <w:rFonts w:ascii="Times New Roman" w:eastAsia="Times New Roman" w:hAnsi="Times New Roman" w:cs="Times New Roman"/>
                <w:sz w:val="22"/>
                <w:szCs w:val="22"/>
              </w:rPr>
            </w:pPr>
          </w:p>
        </w:tc>
      </w:tr>
      <w:tr w:rsidR="00E76EF7" w14:paraId="7EE40E93" w14:textId="77777777">
        <w:tc>
          <w:tcPr>
            <w:tcW w:w="1695" w:type="dxa"/>
            <w:tcBorders>
              <w:right w:val="single" w:sz="6" w:space="0" w:color="BDD7EE"/>
            </w:tcBorders>
            <w:shd w:val="clear" w:color="auto" w:fill="D9D9D9"/>
          </w:tcPr>
          <w:p w14:paraId="4BAE6DFB"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2:</w:t>
            </w:r>
          </w:p>
        </w:tc>
        <w:tc>
          <w:tcPr>
            <w:tcW w:w="7635" w:type="dxa"/>
            <w:tcBorders>
              <w:left w:val="single" w:sz="6" w:space="0" w:color="BDD7EE"/>
            </w:tcBorders>
          </w:tcPr>
          <w:p w14:paraId="7DBE0C1F" w14:textId="77777777" w:rsidR="00E76EF7" w:rsidRDefault="00E76EF7">
            <w:pPr>
              <w:rPr>
                <w:rFonts w:ascii="Times New Roman" w:eastAsia="Times New Roman" w:hAnsi="Times New Roman" w:cs="Times New Roman"/>
                <w:sz w:val="22"/>
                <w:szCs w:val="22"/>
              </w:rPr>
            </w:pPr>
          </w:p>
        </w:tc>
      </w:tr>
      <w:tr w:rsidR="00E76EF7" w14:paraId="5895C20F" w14:textId="77777777">
        <w:tc>
          <w:tcPr>
            <w:tcW w:w="1695" w:type="dxa"/>
            <w:tcBorders>
              <w:right w:val="single" w:sz="6" w:space="0" w:color="BDD7EE"/>
            </w:tcBorders>
            <w:shd w:val="clear" w:color="auto" w:fill="D9D9D9"/>
          </w:tcPr>
          <w:p w14:paraId="0E100D6C"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3:</w:t>
            </w:r>
          </w:p>
        </w:tc>
        <w:tc>
          <w:tcPr>
            <w:tcW w:w="7635" w:type="dxa"/>
            <w:tcBorders>
              <w:left w:val="single" w:sz="6" w:space="0" w:color="BDD7EE"/>
            </w:tcBorders>
          </w:tcPr>
          <w:p w14:paraId="18DFB0FE" w14:textId="77777777" w:rsidR="00E76EF7" w:rsidRDefault="00E76EF7">
            <w:pPr>
              <w:rPr>
                <w:rFonts w:ascii="Times New Roman" w:eastAsia="Times New Roman" w:hAnsi="Times New Roman" w:cs="Times New Roman"/>
                <w:sz w:val="22"/>
                <w:szCs w:val="22"/>
              </w:rPr>
            </w:pPr>
          </w:p>
        </w:tc>
      </w:tr>
    </w:tbl>
    <w:p w14:paraId="0442A5B9" w14:textId="77777777" w:rsidR="00E76EF7" w:rsidRDefault="00E76EF7">
      <w:pPr>
        <w:rPr>
          <w:rFonts w:ascii="Times New Roman" w:eastAsia="Times New Roman" w:hAnsi="Times New Roman" w:cs="Times New Roman"/>
          <w:sz w:val="22"/>
          <w:szCs w:val="22"/>
        </w:rPr>
      </w:pPr>
    </w:p>
    <w:tbl>
      <w:tblPr>
        <w:tblStyle w:val="afffb"/>
        <w:tblW w:w="9315" w:type="dxa"/>
        <w:tblInd w:w="-258"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2295"/>
        <w:gridCol w:w="7020"/>
      </w:tblGrid>
      <w:tr w:rsidR="00E76EF7" w14:paraId="40C048E3" w14:textId="77777777">
        <w:tc>
          <w:tcPr>
            <w:tcW w:w="9315" w:type="dxa"/>
            <w:gridSpan w:val="2"/>
            <w:tcBorders>
              <w:top w:val="single" w:sz="6" w:space="0" w:color="BDD7EE"/>
              <w:left w:val="single" w:sz="6" w:space="0" w:color="BDD7EE"/>
              <w:bottom w:val="single" w:sz="6" w:space="0" w:color="BDD7EE"/>
              <w:right w:val="single" w:sz="6" w:space="0" w:color="BDD7EE"/>
            </w:tcBorders>
            <w:shd w:val="clear" w:color="auto" w:fill="002060"/>
          </w:tcPr>
          <w:p w14:paraId="0BDC6FBE"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color w:val="FFFFFF"/>
                <w:sz w:val="22"/>
                <w:szCs w:val="22"/>
              </w:rPr>
              <w:t xml:space="preserve">Section G. Preventing Sexual Exploitation and Abuse (PSEA) Capacity Assessment </w:t>
            </w:r>
            <w:r>
              <w:rPr>
                <w:rFonts w:ascii="Times New Roman" w:eastAsia="Times New Roman" w:hAnsi="Times New Roman" w:cs="Times New Roman"/>
                <w:sz w:val="22"/>
                <w:szCs w:val="22"/>
              </w:rPr>
              <w:t xml:space="preserve"> </w:t>
            </w:r>
          </w:p>
          <w:p w14:paraId="22B79515"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note, the results of this assessment may be shared with other United Nations entities</w:t>
            </w:r>
          </w:p>
          <w:p w14:paraId="77DEFDEC" w14:textId="77777777" w:rsidR="00E76EF7" w:rsidRDefault="00E76EF7">
            <w:pPr>
              <w:rPr>
                <w:rFonts w:ascii="Times New Roman" w:eastAsia="Times New Roman" w:hAnsi="Times New Roman" w:cs="Times New Roman"/>
                <w:sz w:val="22"/>
                <w:szCs w:val="22"/>
              </w:rPr>
            </w:pPr>
          </w:p>
        </w:tc>
      </w:tr>
      <w:tr w:rsidR="00E76EF7" w14:paraId="377DCA10" w14:textId="77777777">
        <w:trPr>
          <w:trHeight w:val="400"/>
        </w:trPr>
        <w:tc>
          <w:tcPr>
            <w:tcW w:w="2295" w:type="dxa"/>
            <w:vMerge w:val="restart"/>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2BB8F393"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G.0 Preliminary Screening </w:t>
            </w:r>
          </w:p>
          <w:p w14:paraId="71651056" w14:textId="77777777" w:rsidR="00E76EF7" w:rsidRDefault="00E76EF7">
            <w:pPr>
              <w:rPr>
                <w:rFonts w:ascii="Times New Roman" w:eastAsia="Times New Roman" w:hAnsi="Times New Roman" w:cs="Times New Roman"/>
                <w:sz w:val="22"/>
                <w:szCs w:val="22"/>
              </w:rPr>
            </w:pPr>
          </w:p>
          <w:p w14:paraId="4D30AD73" w14:textId="77777777" w:rsidR="00E76EF7" w:rsidRDefault="00E76EF7">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5F7AF881"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Does the organization have direct contact with beneficiaries? </w:t>
            </w:r>
          </w:p>
          <w:p w14:paraId="0B9C6401" w14:textId="77777777" w:rsidR="00E76EF7"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0"/>
                <w:id w:val="1367950034"/>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
                <w:id w:val="-780717106"/>
              </w:sdtPr>
              <w:sdtContent>
                <w:r>
                  <w:rPr>
                    <w:rFonts w:ascii="Arial Unicode MS" w:eastAsia="Arial Unicode MS" w:hAnsi="Arial Unicode MS" w:cs="Arial Unicode MS"/>
                    <w:sz w:val="22"/>
                    <w:szCs w:val="22"/>
                  </w:rPr>
                  <w:t>☐</w:t>
                </w:r>
              </w:sdtContent>
            </w:sdt>
          </w:p>
          <w:p w14:paraId="09B52680" w14:textId="77777777" w:rsidR="00E76EF7" w:rsidRDefault="00E76EF7">
            <w:pPr>
              <w:jc w:val="both"/>
              <w:rPr>
                <w:rFonts w:ascii="Times New Roman" w:eastAsia="Times New Roman" w:hAnsi="Times New Roman" w:cs="Times New Roman"/>
                <w:sz w:val="22"/>
                <w:szCs w:val="22"/>
              </w:rPr>
            </w:pPr>
          </w:p>
          <w:p w14:paraId="0592AF75" w14:textId="77777777" w:rsidR="00E76EF7"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your response is no, stop here and do not complete this section. However, please note if your organization begins working with beneficiaries </w:t>
            </w:r>
            <w:proofErr w:type="gramStart"/>
            <w:r>
              <w:rPr>
                <w:rFonts w:ascii="Times New Roman" w:eastAsia="Times New Roman" w:hAnsi="Times New Roman" w:cs="Times New Roman"/>
                <w:sz w:val="22"/>
                <w:szCs w:val="22"/>
              </w:rPr>
              <w:t>at a later date</w:t>
            </w:r>
            <w:proofErr w:type="gramEnd"/>
            <w:r>
              <w:rPr>
                <w:rFonts w:ascii="Times New Roman" w:eastAsia="Times New Roman" w:hAnsi="Times New Roman" w:cs="Times New Roman"/>
                <w:sz w:val="22"/>
                <w:szCs w:val="22"/>
              </w:rPr>
              <w:t xml:space="preserve">, UNFPA will require your organization to fill out a self-assessment. </w:t>
            </w:r>
          </w:p>
          <w:p w14:paraId="6761BC65" w14:textId="77777777" w:rsidR="00E76EF7" w:rsidRDefault="00E76EF7">
            <w:pPr>
              <w:jc w:val="both"/>
              <w:rPr>
                <w:rFonts w:ascii="Times New Roman" w:eastAsia="Times New Roman" w:hAnsi="Times New Roman" w:cs="Times New Roman"/>
                <w:sz w:val="22"/>
                <w:szCs w:val="22"/>
              </w:rPr>
            </w:pPr>
          </w:p>
          <w:p w14:paraId="2B8564EE" w14:textId="77777777" w:rsidR="00E76EF7"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yes, please continue. </w:t>
            </w:r>
          </w:p>
        </w:tc>
      </w:tr>
      <w:tr w:rsidR="00E76EF7" w14:paraId="3CC26A9F" w14:textId="77777777">
        <w:trPr>
          <w:trHeight w:val="400"/>
        </w:trPr>
        <w:tc>
          <w:tcPr>
            <w:tcW w:w="2295" w:type="dxa"/>
            <w:vMerge/>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6FBDAC37" w14:textId="77777777" w:rsidR="00E76EF7" w:rsidRDefault="00E76EF7">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5A84A31B" w14:textId="77777777" w:rsidR="00E76EF7"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the organization’s PSEA capacity been assessed by a UN entity in the last 5 years? </w:t>
            </w:r>
          </w:p>
          <w:p w14:paraId="2D7216A8" w14:textId="77777777" w:rsidR="00E76EF7" w:rsidRDefault="00000000">
            <w:pPr>
              <w:pBdr>
                <w:top w:val="nil"/>
                <w:left w:val="nil"/>
                <w:bottom w:val="nil"/>
                <w:right w:val="nil"/>
                <w:between w:val="nil"/>
              </w:pBdr>
              <w:ind w:left="-10"/>
              <w:jc w:val="both"/>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 xml:space="preserve">Yes  </w:t>
            </w:r>
            <w:sdt>
              <w:sdtPr>
                <w:tag w:val="goog_rdk_2"/>
                <w:id w:val="-1544127049"/>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w:t>
            </w:r>
            <w:r>
              <w:rPr>
                <w:rFonts w:ascii="Times New Roman" w:eastAsia="Times New Roman" w:hAnsi="Times New Roman" w:cs="Times New Roman"/>
                <w:i/>
                <w:color w:val="000000"/>
                <w:sz w:val="22"/>
                <w:szCs w:val="22"/>
              </w:rPr>
              <w:t xml:space="preserve"> If yes, share the assessment rating and supporting documentation with UNFPA and do not complete this section.</w:t>
            </w:r>
          </w:p>
          <w:p w14:paraId="0CDBE853" w14:textId="77777777" w:rsidR="00E76EF7" w:rsidRDefault="00E76EF7">
            <w:pPr>
              <w:pBdr>
                <w:top w:val="nil"/>
                <w:left w:val="nil"/>
                <w:bottom w:val="nil"/>
                <w:right w:val="nil"/>
                <w:between w:val="nil"/>
              </w:pBdr>
              <w:ind w:left="-10"/>
              <w:jc w:val="both"/>
              <w:rPr>
                <w:rFonts w:ascii="Times New Roman" w:eastAsia="Times New Roman" w:hAnsi="Times New Roman" w:cs="Times New Roman"/>
                <w:i/>
                <w:color w:val="000000"/>
                <w:sz w:val="22"/>
                <w:szCs w:val="22"/>
              </w:rPr>
            </w:pPr>
          </w:p>
          <w:p w14:paraId="6B6C81F4" w14:textId="77777777" w:rsidR="00E76EF7" w:rsidRDefault="00000000">
            <w:pPr>
              <w:pBdr>
                <w:top w:val="nil"/>
                <w:left w:val="nil"/>
                <w:bottom w:val="nil"/>
                <w:right w:val="nil"/>
                <w:between w:val="nil"/>
              </w:pBdr>
              <w:ind w:left="-1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 </w:t>
            </w:r>
            <w:sdt>
              <w:sdtPr>
                <w:tag w:val="goog_rdk_3"/>
                <w:id w:val="661359652"/>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 xml:space="preserve"> If no, complete G.1 through G.8</w:t>
            </w:r>
          </w:p>
        </w:tc>
      </w:tr>
      <w:tr w:rsidR="00E76EF7" w14:paraId="393650E8"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09812EB5"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G.1 Policy Requirement </w:t>
            </w:r>
          </w:p>
          <w:p w14:paraId="3BE97A2B" w14:textId="77777777" w:rsidR="00E76EF7" w:rsidRDefault="00E76EF7">
            <w:pPr>
              <w:rPr>
                <w:rFonts w:ascii="Times New Roman" w:eastAsia="Times New Roman" w:hAnsi="Times New Roman" w:cs="Times New Roman"/>
                <w:sz w:val="22"/>
                <w:szCs w:val="22"/>
              </w:rPr>
            </w:pPr>
          </w:p>
          <w:p w14:paraId="0700A81B" w14:textId="77777777" w:rsidR="00E76EF7" w:rsidRDefault="00E76EF7">
            <w:pPr>
              <w:rPr>
                <w:rFonts w:ascii="Times New Roman" w:eastAsia="Times New Roman" w:hAnsi="Times New Roman" w:cs="Times New Roman"/>
                <w:sz w:val="22"/>
                <w:szCs w:val="22"/>
              </w:rPr>
            </w:pPr>
          </w:p>
          <w:p w14:paraId="3F3DB72D" w14:textId="77777777" w:rsidR="00E76EF7" w:rsidRDefault="00E76EF7">
            <w:pPr>
              <w:rPr>
                <w:rFonts w:ascii="Times New Roman" w:eastAsia="Times New Roman" w:hAnsi="Times New Roman" w:cs="Times New Roman"/>
                <w:sz w:val="22"/>
                <w:szCs w:val="22"/>
              </w:rPr>
            </w:pPr>
          </w:p>
          <w:p w14:paraId="3DA908FF" w14:textId="77777777" w:rsidR="00E76EF7" w:rsidRDefault="00E76EF7">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8CAFBB3" w14:textId="77777777" w:rsidR="00E76EF7" w:rsidRDefault="00000000">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Please provide supporting documentation for any fields marked “Yes”.</w:t>
            </w:r>
          </w:p>
          <w:p w14:paraId="3E26CC6E" w14:textId="77777777" w:rsidR="00E76EF7" w:rsidRDefault="00E76EF7">
            <w:pPr>
              <w:rPr>
                <w:rFonts w:ascii="Times New Roman" w:eastAsia="Times New Roman" w:hAnsi="Times New Roman" w:cs="Times New Roman"/>
                <w:sz w:val="22"/>
                <w:szCs w:val="22"/>
              </w:rPr>
            </w:pPr>
          </w:p>
          <w:p w14:paraId="717D7FF5"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policy document on PSEA. At a minimum, this document should include a written undertaking that the partner accepts the standards of conduct listed in section 3 of the ST/SGB/2003/13.</w:t>
            </w:r>
          </w:p>
          <w:p w14:paraId="76A2DEB3"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4"/>
                <w:id w:val="-1815481827"/>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5"/>
                <w:id w:val="-1413308441"/>
              </w:sdtPr>
              <w:sdtContent>
                <w:r>
                  <w:rPr>
                    <w:rFonts w:ascii="Arial Unicode MS" w:eastAsia="Arial Unicode MS" w:hAnsi="Arial Unicode MS" w:cs="Arial Unicode MS"/>
                    <w:sz w:val="22"/>
                    <w:szCs w:val="22"/>
                  </w:rPr>
                  <w:t>☐</w:t>
                </w:r>
              </w:sdtContent>
            </w:sdt>
          </w:p>
          <w:p w14:paraId="61466D3D" w14:textId="77777777" w:rsidR="00E76EF7" w:rsidRDefault="00E76EF7">
            <w:pPr>
              <w:rPr>
                <w:rFonts w:ascii="Times New Roman" w:eastAsia="Times New Roman" w:hAnsi="Times New Roman" w:cs="Times New Roman"/>
                <w:sz w:val="22"/>
                <w:szCs w:val="22"/>
              </w:rPr>
            </w:pPr>
          </w:p>
          <w:p w14:paraId="65D9B2DF"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6BAFFC8F" w14:textId="77777777" w:rsidR="00E76EF7" w:rsidRDefault="00000000">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Code of Conduct (internal or interagency)</w:t>
            </w:r>
          </w:p>
          <w:p w14:paraId="5978FB33" w14:textId="77777777" w:rsidR="00E76EF7" w:rsidRDefault="00000000">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policy</w:t>
            </w:r>
          </w:p>
          <w:p w14:paraId="1149BA1B" w14:textId="77777777" w:rsidR="00E76EF7" w:rsidRDefault="00000000">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Documentation of standard procedures for all personnel to receive/sign PSEA policy</w:t>
            </w:r>
          </w:p>
          <w:p w14:paraId="54756AD5" w14:textId="77777777" w:rsidR="00E76EF7" w:rsidRDefault="00000000">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37906318" w14:textId="77777777" w:rsidR="00E76EF7" w:rsidRDefault="00E76EF7">
            <w:pPr>
              <w:rPr>
                <w:rFonts w:ascii="Times New Roman" w:eastAsia="Times New Roman" w:hAnsi="Times New Roman" w:cs="Times New Roman"/>
                <w:sz w:val="22"/>
                <w:szCs w:val="22"/>
              </w:rPr>
            </w:pPr>
          </w:p>
        </w:tc>
      </w:tr>
      <w:tr w:rsidR="00E76EF7" w14:paraId="646C8118"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73CAAF2B"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G.2 Subcontracting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41AEEB20"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organization’s contracts and partnership agreements include a standard clause requiring sub-contractors to adopt policies that prohibit SEA and to take measures to prevent and respond to SEA.</w:t>
            </w:r>
          </w:p>
          <w:p w14:paraId="6E7EF0AE"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16E43D0C"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6"/>
                <w:id w:val="-1058925052"/>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7"/>
                <w:id w:val="-509831408"/>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8"/>
                <w:id w:val="-1535120301"/>
              </w:sdtPr>
              <w:sdtContent>
                <w:r>
                  <w:rPr>
                    <w:rFonts w:ascii="Arial Unicode MS" w:eastAsia="Arial Unicode MS" w:hAnsi="Arial Unicode MS" w:cs="Arial Unicode MS"/>
                    <w:sz w:val="22"/>
                    <w:szCs w:val="22"/>
                  </w:rPr>
                  <w:t>☐</w:t>
                </w:r>
              </w:sdtContent>
            </w:sdt>
          </w:p>
          <w:p w14:paraId="4D06B652" w14:textId="77777777" w:rsidR="00E76EF7" w:rsidRDefault="00E76EF7">
            <w:pPr>
              <w:rPr>
                <w:rFonts w:ascii="Times New Roman" w:eastAsia="Times New Roman" w:hAnsi="Times New Roman" w:cs="Times New Roman"/>
                <w:sz w:val="22"/>
                <w:szCs w:val="22"/>
              </w:rPr>
            </w:pPr>
          </w:p>
          <w:p w14:paraId="158D5423"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69E18F37" w14:textId="77777777" w:rsidR="00E76EF7" w:rsidRDefault="00000000">
            <w:pPr>
              <w:numPr>
                <w:ilvl w:val="0"/>
                <w:numId w:val="18"/>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Contracts/partnership agreements for sub-contractors</w:t>
            </w:r>
          </w:p>
          <w:p w14:paraId="0D401C48" w14:textId="77777777" w:rsidR="00E76EF7" w:rsidRDefault="00000000">
            <w:pPr>
              <w:numPr>
                <w:ilvl w:val="0"/>
                <w:numId w:val="18"/>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6F89ADD3" w14:textId="77777777" w:rsidR="00E76EF7" w:rsidRDefault="00E76EF7">
            <w:pPr>
              <w:rPr>
                <w:rFonts w:ascii="Times New Roman" w:eastAsia="Times New Roman" w:hAnsi="Times New Roman" w:cs="Times New Roman"/>
                <w:sz w:val="22"/>
                <w:szCs w:val="22"/>
              </w:rPr>
            </w:pPr>
          </w:p>
          <w:p w14:paraId="0FDE7649" w14:textId="77777777" w:rsidR="00E76EF7" w:rsidRDefault="00000000">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 Please Note: If the partner notes that it does not have subcontractors in the self-assessment this core standard is not applicable and UNFPA will assess this core standard as N/A. However, if this situation changes and the same partner subsequently subcontracts activities to another entity, this </w:t>
            </w:r>
            <w:proofErr w:type="gramStart"/>
            <w:r>
              <w:rPr>
                <w:rFonts w:ascii="Times New Roman" w:eastAsia="Times New Roman" w:hAnsi="Times New Roman" w:cs="Times New Roman"/>
                <w:i/>
                <w:sz w:val="22"/>
                <w:szCs w:val="22"/>
              </w:rPr>
              <w:t>would</w:t>
            </w:r>
            <w:proofErr w:type="gramEnd"/>
            <w:r>
              <w:rPr>
                <w:rFonts w:ascii="Times New Roman" w:eastAsia="Times New Roman" w:hAnsi="Times New Roman" w:cs="Times New Roman"/>
                <w:i/>
                <w:sz w:val="22"/>
                <w:szCs w:val="22"/>
              </w:rPr>
              <w:t xml:space="preserve"> warrant a re-assessment.</w:t>
            </w:r>
          </w:p>
        </w:tc>
      </w:tr>
      <w:tr w:rsidR="00E76EF7" w14:paraId="2E897D5B" w14:textId="77777777">
        <w:trPr>
          <w:trHeight w:val="60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31A166DD" w14:textId="77777777" w:rsidR="00E76EF7" w:rsidRDefault="00000000">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lastRenderedPageBreak/>
              <w:t>G.3  Recruitment</w:t>
            </w:r>
            <w:proofErr w:type="gramEnd"/>
            <w:r>
              <w:rPr>
                <w:rFonts w:ascii="Times New Roman" w:eastAsia="Times New Roman" w:hAnsi="Times New Roman" w:cs="Times New Roman"/>
                <w:sz w:val="22"/>
                <w:szCs w:val="22"/>
              </w:rPr>
              <w:t xml:space="preserv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7F3EA67"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Your organization has a systematic vetting procedure in place for job candidates through proper screening. This must include, at minimum, reference checks for sexual misconduct and a self-declaration by the job candidate, confirming that they have never been subject to sanctions (disciplinary, </w:t>
            </w:r>
            <w:proofErr w:type="gramStart"/>
            <w:r>
              <w:rPr>
                <w:rFonts w:ascii="Times New Roman" w:eastAsia="Times New Roman" w:hAnsi="Times New Roman" w:cs="Times New Roman"/>
                <w:sz w:val="22"/>
                <w:szCs w:val="22"/>
              </w:rPr>
              <w:t>administrative</w:t>
            </w:r>
            <w:proofErr w:type="gramEnd"/>
            <w:r>
              <w:rPr>
                <w:rFonts w:ascii="Times New Roman" w:eastAsia="Times New Roman" w:hAnsi="Times New Roman" w:cs="Times New Roman"/>
                <w:sz w:val="22"/>
                <w:szCs w:val="22"/>
              </w:rPr>
              <w:t xml:space="preserve"> or criminal) arising from an investigation in relation to SEA, or left employment pending investigation and refused to cooperate in such an investigation.</w:t>
            </w:r>
          </w:p>
          <w:p w14:paraId="03743B27" w14:textId="77777777" w:rsidR="00E76EF7" w:rsidRDefault="00E76EF7">
            <w:pPr>
              <w:rPr>
                <w:rFonts w:ascii="Times New Roman" w:eastAsia="Times New Roman" w:hAnsi="Times New Roman" w:cs="Times New Roman"/>
                <w:sz w:val="22"/>
                <w:szCs w:val="22"/>
              </w:rPr>
            </w:pPr>
          </w:p>
          <w:p w14:paraId="1D0DF075"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9"/>
                <w:id w:val="-1415693516"/>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0"/>
                <w:id w:val="-1928800614"/>
              </w:sdtPr>
              <w:sdtContent>
                <w:r>
                  <w:rPr>
                    <w:rFonts w:ascii="Arial Unicode MS" w:eastAsia="Arial Unicode MS" w:hAnsi="Arial Unicode MS" w:cs="Arial Unicode MS"/>
                    <w:sz w:val="22"/>
                    <w:szCs w:val="22"/>
                  </w:rPr>
                  <w:t>☐</w:t>
                </w:r>
              </w:sdtContent>
            </w:sdt>
          </w:p>
          <w:p w14:paraId="3ACE6F34" w14:textId="77777777" w:rsidR="00E76EF7" w:rsidRDefault="00E76EF7">
            <w:pPr>
              <w:rPr>
                <w:rFonts w:ascii="Times New Roman" w:eastAsia="Times New Roman" w:hAnsi="Times New Roman" w:cs="Times New Roman"/>
                <w:sz w:val="22"/>
                <w:szCs w:val="22"/>
              </w:rPr>
            </w:pPr>
          </w:p>
          <w:p w14:paraId="1C8CE84C"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64B86D3F" w14:textId="77777777" w:rsidR="00E76EF7" w:rsidRDefault="00000000">
            <w:pPr>
              <w:numPr>
                <w:ilvl w:val="0"/>
                <w:numId w:val="8"/>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Reference check template including check for sexual misconduct (including reference from previous employers and self-declaration)</w:t>
            </w:r>
          </w:p>
          <w:p w14:paraId="1243E839" w14:textId="77777777" w:rsidR="00E76EF7" w:rsidRDefault="00000000">
            <w:pPr>
              <w:numPr>
                <w:ilvl w:val="0"/>
                <w:numId w:val="8"/>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Recruitment procedures</w:t>
            </w:r>
          </w:p>
          <w:p w14:paraId="5230A07B" w14:textId="77777777" w:rsidR="00E76EF7" w:rsidRDefault="00000000">
            <w:pPr>
              <w:numPr>
                <w:ilvl w:val="0"/>
                <w:numId w:val="8"/>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tc>
      </w:tr>
      <w:tr w:rsidR="00E76EF7" w14:paraId="42ABE518" w14:textId="77777777">
        <w:trPr>
          <w:trHeight w:val="42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6B9ACA66"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G.4 Training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2C5389B1" w14:textId="77777777" w:rsidR="00E76EF7"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holds mandatory trainings (online or in-person) for all IP employees and associated personnel</w:t>
            </w:r>
            <w:r>
              <w:rPr>
                <w:rFonts w:ascii="Times New Roman" w:eastAsia="Times New Roman" w:hAnsi="Times New Roman" w:cs="Times New Roman"/>
                <w:sz w:val="22"/>
                <w:szCs w:val="22"/>
                <w:vertAlign w:val="superscript"/>
              </w:rPr>
              <w:footnoteReference w:id="1"/>
            </w:r>
            <w:r>
              <w:rPr>
                <w:rFonts w:ascii="Times New Roman" w:eastAsia="Times New Roman" w:hAnsi="Times New Roman" w:cs="Times New Roman"/>
                <w:sz w:val="22"/>
                <w:szCs w:val="22"/>
              </w:rPr>
              <w:t xml:space="preserve"> (herein “personnel”) on PSEA and relevant procedures. The training should, at a minimum include: </w:t>
            </w:r>
          </w:p>
          <w:p w14:paraId="1BD60EAA" w14:textId="77777777" w:rsidR="00E76EF7" w:rsidRDefault="00000000">
            <w:pPr>
              <w:widowControl w:val="0"/>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definition of SEA (that is aligned with the </w:t>
            </w:r>
            <w:hyperlink r:id="rId14">
              <w:r>
                <w:rPr>
                  <w:rFonts w:ascii="Times New Roman" w:eastAsia="Times New Roman" w:hAnsi="Times New Roman" w:cs="Times New Roman"/>
                  <w:sz w:val="22"/>
                  <w:szCs w:val="22"/>
                </w:rPr>
                <w:t>UN's definition</w:t>
              </w:r>
            </w:hyperlink>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w:t>
            </w:r>
          </w:p>
          <w:p w14:paraId="7DFD4E8B" w14:textId="77777777" w:rsidR="00E76EF7" w:rsidRDefault="00000000">
            <w:pPr>
              <w:widowControl w:val="0"/>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explanation on prohibition of SEA; and </w:t>
            </w:r>
          </w:p>
          <w:p w14:paraId="79BB32F0" w14:textId="77777777" w:rsidR="00E76EF7" w:rsidRDefault="00000000">
            <w:pPr>
              <w:widowControl w:val="0"/>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actions that personnel are required to take (i.e. prompt reporting of allegations and referral of victims).</w:t>
            </w:r>
          </w:p>
          <w:p w14:paraId="1D9E188D" w14:textId="77777777" w:rsidR="00E76EF7" w:rsidRDefault="00E76EF7">
            <w:pPr>
              <w:widowControl w:val="0"/>
              <w:rPr>
                <w:rFonts w:ascii="Times New Roman" w:eastAsia="Times New Roman" w:hAnsi="Times New Roman" w:cs="Times New Roman"/>
                <w:sz w:val="22"/>
                <w:szCs w:val="22"/>
              </w:rPr>
            </w:pPr>
          </w:p>
          <w:p w14:paraId="55209A56"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1"/>
                <w:id w:val="817314966"/>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2"/>
                <w:id w:val="-1722821658"/>
              </w:sdtPr>
              <w:sdtContent>
                <w:r>
                  <w:rPr>
                    <w:rFonts w:ascii="Arial Unicode MS" w:eastAsia="Arial Unicode MS" w:hAnsi="Arial Unicode MS" w:cs="Arial Unicode MS"/>
                    <w:sz w:val="22"/>
                    <w:szCs w:val="22"/>
                  </w:rPr>
                  <w:t>☐</w:t>
                </w:r>
              </w:sdtContent>
            </w:sdt>
          </w:p>
          <w:p w14:paraId="5ECDA929" w14:textId="77777777" w:rsidR="00E76EF7" w:rsidRDefault="00E76EF7">
            <w:pPr>
              <w:rPr>
                <w:rFonts w:ascii="Times New Roman" w:eastAsia="Times New Roman" w:hAnsi="Times New Roman" w:cs="Times New Roman"/>
                <w:sz w:val="22"/>
                <w:szCs w:val="22"/>
              </w:rPr>
            </w:pPr>
          </w:p>
          <w:p w14:paraId="12DF7485"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2185D800" w14:textId="77777777" w:rsidR="00E76EF7" w:rsidRDefault="00000000">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package</w:t>
            </w:r>
          </w:p>
          <w:p w14:paraId="26BC4EFE" w14:textId="77777777" w:rsidR="00E76EF7" w:rsidRDefault="00000000">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Attendance sheets</w:t>
            </w:r>
          </w:p>
          <w:p w14:paraId="212F3BB2" w14:textId="77777777" w:rsidR="00E76EF7" w:rsidRDefault="00000000">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certificates</w:t>
            </w:r>
          </w:p>
          <w:p w14:paraId="2C11D1D7" w14:textId="77777777" w:rsidR="00E76EF7" w:rsidRDefault="00000000">
            <w:pPr>
              <w:numPr>
                <w:ilvl w:val="0"/>
                <w:numId w:val="10"/>
              </w:num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404040"/>
                <w:sz w:val="22"/>
                <w:szCs w:val="22"/>
              </w:rPr>
              <w:t>Other (please specify):</w:t>
            </w:r>
          </w:p>
        </w:tc>
      </w:tr>
      <w:tr w:rsidR="00E76EF7" w14:paraId="6D2AEA35"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5780A834"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G.5 Reporting</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DC1AE99"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mechanisms and procedures for personnel, recipients of assistance and communities, including children, to report SEA allegations that comply with core standards for reporting (i.e. safety, confidentiality, transparency, accessibility).</w:t>
            </w:r>
          </w:p>
          <w:p w14:paraId="0A543060" w14:textId="77777777" w:rsidR="00E76EF7" w:rsidRDefault="00E76EF7">
            <w:pPr>
              <w:rPr>
                <w:rFonts w:ascii="Times New Roman" w:eastAsia="Times New Roman" w:hAnsi="Times New Roman" w:cs="Times New Roman"/>
                <w:sz w:val="22"/>
                <w:szCs w:val="22"/>
              </w:rPr>
            </w:pPr>
          </w:p>
          <w:p w14:paraId="5AD0920A"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3"/>
                <w:id w:val="-1954313433"/>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4"/>
                <w:id w:val="-983302099"/>
              </w:sdtPr>
              <w:sdtContent>
                <w:r>
                  <w:rPr>
                    <w:rFonts w:ascii="Arial Unicode MS" w:eastAsia="Arial Unicode MS" w:hAnsi="Arial Unicode MS" w:cs="Arial Unicode MS"/>
                    <w:sz w:val="22"/>
                    <w:szCs w:val="22"/>
                  </w:rPr>
                  <w:t>☐</w:t>
                </w:r>
              </w:sdtContent>
            </w:sdt>
          </w:p>
          <w:p w14:paraId="0E7F6832" w14:textId="77777777" w:rsidR="00E76EF7" w:rsidRDefault="00E76EF7">
            <w:pPr>
              <w:rPr>
                <w:rFonts w:ascii="Times New Roman" w:eastAsia="Times New Roman" w:hAnsi="Times New Roman" w:cs="Times New Roman"/>
                <w:sz w:val="22"/>
                <w:szCs w:val="22"/>
              </w:rPr>
            </w:pPr>
          </w:p>
          <w:p w14:paraId="48CD027B"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7BE50AFC" w14:textId="77777777" w:rsidR="00E76EF7"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Complaints and Feedback Mechanism</w:t>
            </w:r>
          </w:p>
          <w:p w14:paraId="1CE371BD" w14:textId="77777777" w:rsidR="00E76EF7"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lastRenderedPageBreak/>
              <w:t>Participation in joint reporting mechanisms</w:t>
            </w:r>
          </w:p>
          <w:p w14:paraId="5C8F33CE" w14:textId="77777777" w:rsidR="00E76EF7"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Communication materials</w:t>
            </w:r>
          </w:p>
          <w:p w14:paraId="7CC33EFF" w14:textId="77777777" w:rsidR="00E76EF7"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awareness-raising plan</w:t>
            </w:r>
          </w:p>
          <w:p w14:paraId="6954C2AE" w14:textId="77777777" w:rsidR="00E76EF7"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reporting mechanism</w:t>
            </w:r>
          </w:p>
          <w:p w14:paraId="73BD8BC3" w14:textId="77777777" w:rsidR="00E76EF7"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Whistle-blower policy</w:t>
            </w:r>
          </w:p>
          <w:p w14:paraId="49A7B006" w14:textId="77777777" w:rsidR="00E76EF7"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4118BD82" w14:textId="77777777" w:rsidR="00E76EF7" w:rsidRDefault="00E76EF7">
            <w:pPr>
              <w:rPr>
                <w:rFonts w:ascii="Times New Roman" w:eastAsia="Times New Roman" w:hAnsi="Times New Roman" w:cs="Times New Roman"/>
                <w:sz w:val="22"/>
                <w:szCs w:val="22"/>
              </w:rPr>
            </w:pPr>
          </w:p>
        </w:tc>
      </w:tr>
      <w:tr w:rsidR="00E76EF7" w14:paraId="6D849125"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2267E61F"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G.6 Assistance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06F3F846" w14:textId="77777777" w:rsidR="00E76EF7" w:rsidRDefault="00000000">
            <w:pPr>
              <w:rPr>
                <w:rFonts w:ascii="Times New Roman" w:eastAsia="Times New Roman" w:hAnsi="Times New Roman" w:cs="Times New Roman"/>
                <w:sz w:val="22"/>
                <w:szCs w:val="22"/>
              </w:rPr>
            </w:pPr>
            <w:bookmarkStart w:id="3" w:name="_heading=h.2et92p0" w:colFirst="0" w:colLast="0"/>
            <w:bookmarkEnd w:id="3"/>
            <w:r>
              <w:rPr>
                <w:rFonts w:ascii="Times New Roman" w:eastAsia="Times New Roman" w:hAnsi="Times New Roman" w:cs="Times New Roman"/>
                <w:sz w:val="22"/>
                <w:szCs w:val="22"/>
              </w:rPr>
              <w:t>Your organization has a system to refer SEA victims to locally available support services, based on their needs and consent. This can include actively contributing to in-country PSEA networks and/or GBV systems (where applicable) and/or referral pathways at an inter-agency level.</w:t>
            </w:r>
          </w:p>
          <w:p w14:paraId="58885412" w14:textId="77777777" w:rsidR="00E76EF7" w:rsidRDefault="00E76EF7">
            <w:pPr>
              <w:rPr>
                <w:rFonts w:ascii="Times New Roman" w:eastAsia="Times New Roman" w:hAnsi="Times New Roman" w:cs="Times New Roman"/>
                <w:sz w:val="22"/>
                <w:szCs w:val="22"/>
              </w:rPr>
            </w:pPr>
          </w:p>
          <w:p w14:paraId="010E0AB0"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5"/>
                <w:id w:val="43102220"/>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6"/>
                <w:id w:val="411041781"/>
              </w:sdtPr>
              <w:sdtContent>
                <w:r>
                  <w:rPr>
                    <w:rFonts w:ascii="Arial Unicode MS" w:eastAsia="Arial Unicode MS" w:hAnsi="Arial Unicode MS" w:cs="Arial Unicode MS"/>
                    <w:sz w:val="22"/>
                    <w:szCs w:val="22"/>
                  </w:rPr>
                  <w:t>☐</w:t>
                </w:r>
              </w:sdtContent>
            </w:sdt>
          </w:p>
          <w:p w14:paraId="12BCB4BE"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6C6E9658" w14:textId="77777777" w:rsidR="00E76EF7"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or Interagency referral pathway</w:t>
            </w:r>
          </w:p>
          <w:p w14:paraId="698A9195" w14:textId="77777777" w:rsidR="00E76EF7"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List of Available service providers</w:t>
            </w:r>
          </w:p>
          <w:p w14:paraId="04000109" w14:textId="77777777" w:rsidR="00E76EF7"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referral or Standard Operation Procedure (SOP)</w:t>
            </w:r>
          </w:p>
          <w:p w14:paraId="0F346C12" w14:textId="77777777" w:rsidR="00E76EF7"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Referral form for survivors of GBV/SEA</w:t>
            </w:r>
          </w:p>
          <w:p w14:paraId="6922B20C" w14:textId="77777777" w:rsidR="00E76EF7"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Guidelines on victim assistance and/or training on GBV and GBV case management principles</w:t>
            </w:r>
          </w:p>
          <w:p w14:paraId="73156972" w14:textId="77777777" w:rsidR="00E76EF7"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177B3A9F" w14:textId="77777777" w:rsidR="00E76EF7" w:rsidRDefault="00E76EF7">
            <w:pPr>
              <w:pBdr>
                <w:top w:val="nil"/>
                <w:left w:val="nil"/>
                <w:bottom w:val="nil"/>
                <w:right w:val="nil"/>
                <w:between w:val="nil"/>
              </w:pBdr>
              <w:ind w:left="360"/>
              <w:rPr>
                <w:rFonts w:ascii="Times New Roman" w:eastAsia="Times New Roman" w:hAnsi="Times New Roman" w:cs="Times New Roman"/>
                <w:color w:val="404040"/>
                <w:sz w:val="22"/>
                <w:szCs w:val="22"/>
              </w:rPr>
            </w:pPr>
          </w:p>
        </w:tc>
      </w:tr>
      <w:tr w:rsidR="00E76EF7" w14:paraId="4D965EA0"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11C118CD"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G.7 Investigations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37E13ABA" w14:textId="77777777" w:rsidR="00E76EF7" w:rsidRDefault="00000000">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Your  organization</w:t>
            </w:r>
            <w:proofErr w:type="gramEnd"/>
            <w:r>
              <w:rPr>
                <w:rFonts w:ascii="Times New Roman" w:eastAsia="Times New Roman" w:hAnsi="Times New Roman" w:cs="Times New Roman"/>
                <w:sz w:val="22"/>
                <w:szCs w:val="22"/>
              </w:rPr>
              <w:t xml:space="preserve"> has a process for investigation of allegations of SEA and can provide evidence. This may include a referral system for investigations where in-house capacity does not exist.</w:t>
            </w:r>
          </w:p>
          <w:p w14:paraId="5696CBA2" w14:textId="77777777" w:rsidR="00E76EF7" w:rsidRDefault="00E76EF7">
            <w:pPr>
              <w:rPr>
                <w:rFonts w:ascii="Times New Roman" w:eastAsia="Times New Roman" w:hAnsi="Times New Roman" w:cs="Times New Roman"/>
                <w:sz w:val="22"/>
                <w:szCs w:val="22"/>
              </w:rPr>
            </w:pPr>
          </w:p>
          <w:p w14:paraId="720EEC6D"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7"/>
                <w:id w:val="-674029913"/>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8"/>
                <w:id w:val="964158223"/>
              </w:sdtPr>
              <w:sdtContent>
                <w:r>
                  <w:rPr>
                    <w:rFonts w:ascii="Arial Unicode MS" w:eastAsia="Arial Unicode MS" w:hAnsi="Arial Unicode MS" w:cs="Arial Unicode MS"/>
                    <w:sz w:val="22"/>
                    <w:szCs w:val="22"/>
                  </w:rPr>
                  <w:t>☐</w:t>
                </w:r>
              </w:sdtContent>
            </w:sdt>
          </w:p>
          <w:p w14:paraId="419104FD" w14:textId="77777777" w:rsidR="00E76EF7" w:rsidRDefault="00E76EF7">
            <w:pPr>
              <w:rPr>
                <w:rFonts w:ascii="Times New Roman" w:eastAsia="Times New Roman" w:hAnsi="Times New Roman" w:cs="Times New Roman"/>
                <w:sz w:val="22"/>
                <w:szCs w:val="22"/>
              </w:rPr>
            </w:pPr>
          </w:p>
          <w:p w14:paraId="73792D42"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0ACA2488" w14:textId="77777777" w:rsidR="00E76EF7" w:rsidRDefault="00000000">
            <w:pPr>
              <w:numPr>
                <w:ilvl w:val="0"/>
                <w:numId w:val="15"/>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Written process for review of SEA allegations </w:t>
            </w:r>
          </w:p>
          <w:p w14:paraId="07E82A16" w14:textId="77777777" w:rsidR="00E76EF7" w:rsidRDefault="00000000">
            <w:pPr>
              <w:numPr>
                <w:ilvl w:val="0"/>
                <w:numId w:val="15"/>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Dedicated resources for investigation(s) and/or commitment of partner for support</w:t>
            </w:r>
          </w:p>
          <w:p w14:paraId="70A335B4" w14:textId="77777777" w:rsidR="00E76EF7" w:rsidRDefault="00000000">
            <w:pPr>
              <w:numPr>
                <w:ilvl w:val="0"/>
                <w:numId w:val="15"/>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investigation policy/procedures </w:t>
            </w:r>
          </w:p>
          <w:p w14:paraId="40501E92" w14:textId="77777777" w:rsidR="00E76EF7" w:rsidRDefault="00000000">
            <w:pPr>
              <w:numPr>
                <w:ilvl w:val="0"/>
                <w:numId w:val="15"/>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 with professional investigative service</w:t>
            </w:r>
          </w:p>
          <w:p w14:paraId="5CB19B55" w14:textId="77777777" w:rsidR="00E76EF7" w:rsidRDefault="00000000">
            <w:pPr>
              <w:numPr>
                <w:ilvl w:val="0"/>
                <w:numId w:val="15"/>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24A0F2FB" w14:textId="77777777" w:rsidR="00E76EF7" w:rsidRDefault="00E76EF7">
            <w:pPr>
              <w:rPr>
                <w:rFonts w:ascii="Times New Roman" w:eastAsia="Times New Roman" w:hAnsi="Times New Roman" w:cs="Times New Roman"/>
                <w:sz w:val="22"/>
                <w:szCs w:val="22"/>
              </w:rPr>
            </w:pPr>
          </w:p>
        </w:tc>
      </w:tr>
      <w:tr w:rsidR="00E76EF7" w14:paraId="37D3C111"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1CB8F8FE" w14:textId="77777777" w:rsidR="00E76EF7" w:rsidRDefault="00000000">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G.8  Corrective</w:t>
            </w:r>
            <w:proofErr w:type="gramEnd"/>
            <w:r>
              <w:rPr>
                <w:rFonts w:ascii="Times New Roman" w:eastAsia="Times New Roman" w:hAnsi="Times New Roman" w:cs="Times New Roman"/>
                <w:sz w:val="22"/>
                <w:szCs w:val="22"/>
              </w:rPr>
              <w:t xml:space="preserve"> Measures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F34EC14" w14:textId="77777777" w:rsidR="00E76EF7"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Your organization has taken appropriate corrective action in response to SEA allegations, if any. </w:t>
            </w:r>
          </w:p>
          <w:p w14:paraId="2C51CA3B" w14:textId="77777777" w:rsidR="00E76EF7" w:rsidRDefault="00E76EF7">
            <w:pPr>
              <w:jc w:val="both"/>
              <w:rPr>
                <w:rFonts w:ascii="Times New Roman" w:eastAsia="Times New Roman" w:hAnsi="Times New Roman" w:cs="Times New Roman"/>
                <w:sz w:val="22"/>
                <w:szCs w:val="22"/>
              </w:rPr>
            </w:pPr>
          </w:p>
          <w:p w14:paraId="58C802CA"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9"/>
                <w:id w:val="72302679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20"/>
                <w:id w:val="-188315837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21"/>
                <w:id w:val="-1094016762"/>
              </w:sdtPr>
              <w:sdtContent>
                <w:r>
                  <w:rPr>
                    <w:rFonts w:ascii="Arial Unicode MS" w:eastAsia="Arial Unicode MS" w:hAnsi="Arial Unicode MS" w:cs="Arial Unicode MS"/>
                    <w:sz w:val="22"/>
                    <w:szCs w:val="22"/>
                  </w:rPr>
                  <w:t>☐</w:t>
                </w:r>
              </w:sdtContent>
            </w:sdt>
          </w:p>
          <w:p w14:paraId="0C1FD28F" w14:textId="77777777" w:rsidR="00E76EF7" w:rsidRDefault="00E76EF7">
            <w:pPr>
              <w:rPr>
                <w:rFonts w:ascii="Times New Roman" w:eastAsia="Times New Roman" w:hAnsi="Times New Roman" w:cs="Times New Roman"/>
                <w:sz w:val="22"/>
                <w:szCs w:val="22"/>
              </w:rPr>
            </w:pPr>
          </w:p>
          <w:p w14:paraId="3BDD5CE4" w14:textId="77777777" w:rsidR="00E76EF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36415F5C" w14:textId="77777777" w:rsidR="00E76EF7" w:rsidRDefault="00000000">
            <w:pPr>
              <w:numPr>
                <w:ilvl w:val="0"/>
                <w:numId w:val="17"/>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Evidence of implementation of corrective measures identified by the UN partner entity, including capacity strengthening of staff.</w:t>
            </w:r>
          </w:p>
          <w:p w14:paraId="04F41FAC" w14:textId="77777777" w:rsidR="00E76EF7" w:rsidRDefault="00000000">
            <w:pPr>
              <w:numPr>
                <w:ilvl w:val="0"/>
                <w:numId w:val="17"/>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Specific measures to identify and reduce risks of SEA in programme delivery.</w:t>
            </w:r>
          </w:p>
          <w:p w14:paraId="246FB565" w14:textId="77777777" w:rsidR="00E76EF7" w:rsidRDefault="00000000">
            <w:pPr>
              <w:numPr>
                <w:ilvl w:val="0"/>
                <w:numId w:val="17"/>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6C8EA819" w14:textId="77777777" w:rsidR="00E76EF7" w:rsidRDefault="00E76EF7">
            <w:pPr>
              <w:rPr>
                <w:rFonts w:ascii="Times New Roman" w:eastAsia="Times New Roman" w:hAnsi="Times New Roman" w:cs="Times New Roman"/>
                <w:sz w:val="22"/>
                <w:szCs w:val="22"/>
              </w:rPr>
            </w:pPr>
          </w:p>
        </w:tc>
      </w:tr>
    </w:tbl>
    <w:p w14:paraId="51A277ED" w14:textId="77777777" w:rsidR="00E76EF7" w:rsidRDefault="00E76EF7">
      <w:pPr>
        <w:rPr>
          <w:rFonts w:ascii="Times New Roman" w:eastAsia="Times New Roman" w:hAnsi="Times New Roman" w:cs="Times New Roman"/>
          <w:sz w:val="22"/>
          <w:szCs w:val="22"/>
        </w:rPr>
      </w:pPr>
    </w:p>
    <w:sectPr w:rsidR="00E76EF7">
      <w:headerReference w:type="even" r:id="rId15"/>
      <w:headerReference w:type="default" r:id="rId16"/>
      <w:footerReference w:type="even" r:id="rId17"/>
      <w:footerReference w:type="default" r:id="rId18"/>
      <w:headerReference w:type="first" r:id="rId19"/>
      <w:footerReference w:type="first" r:id="rId20"/>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66B4" w14:textId="77777777" w:rsidR="00425630" w:rsidRDefault="00425630">
      <w:r>
        <w:separator/>
      </w:r>
    </w:p>
  </w:endnote>
  <w:endnote w:type="continuationSeparator" w:id="0">
    <w:p w14:paraId="0D5CB5E3" w14:textId="77777777" w:rsidR="00425630" w:rsidRDefault="0042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9331" w14:textId="77777777" w:rsidR="00E76EF7" w:rsidRDefault="00E76EF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9B3C" w14:textId="77777777" w:rsidR="00E76EF7" w:rsidRDefault="00000000">
    <w:pPr>
      <w:tabs>
        <w:tab w:val="center" w:pos="4680"/>
        <w:tab w:val="right" w:pos="9360"/>
      </w:tabs>
      <w:spacing w:after="708"/>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CF0425">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7139" w14:textId="77777777" w:rsidR="00E76EF7" w:rsidRDefault="00E76EF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5006" w14:textId="77777777" w:rsidR="00425630" w:rsidRDefault="00425630">
      <w:r>
        <w:separator/>
      </w:r>
    </w:p>
  </w:footnote>
  <w:footnote w:type="continuationSeparator" w:id="0">
    <w:p w14:paraId="146113FC" w14:textId="77777777" w:rsidR="00425630" w:rsidRDefault="00425630">
      <w:r>
        <w:continuationSeparator/>
      </w:r>
    </w:p>
  </w:footnote>
  <w:footnote w:id="1">
    <w:p w14:paraId="3FD13865" w14:textId="77777777" w:rsidR="00E76EF7" w:rsidRDefault="00000000">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Associated personnel include sub-contractors, consultants, interns or volunteers and others associated with or working on behalf of the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E12A" w14:textId="77777777" w:rsidR="00E76EF7" w:rsidRDefault="00E76EF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A358" w14:textId="77777777" w:rsidR="00E76EF7" w:rsidRDefault="00E76EF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BC22" w14:textId="77777777" w:rsidR="00E76EF7" w:rsidRDefault="00E76EF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76B"/>
    <w:multiLevelType w:val="multilevel"/>
    <w:tmpl w:val="54A4A0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5479DE"/>
    <w:multiLevelType w:val="multilevel"/>
    <w:tmpl w:val="0D7232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1C72FFD"/>
    <w:multiLevelType w:val="multilevel"/>
    <w:tmpl w:val="774AAF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1E9444D"/>
    <w:multiLevelType w:val="multilevel"/>
    <w:tmpl w:val="F9667F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7EC7D64"/>
    <w:multiLevelType w:val="multilevel"/>
    <w:tmpl w:val="4CC6DA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BF546AA"/>
    <w:multiLevelType w:val="multilevel"/>
    <w:tmpl w:val="39DC0D9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1F7B58C1"/>
    <w:multiLevelType w:val="multilevel"/>
    <w:tmpl w:val="528641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0670DBA"/>
    <w:multiLevelType w:val="multilevel"/>
    <w:tmpl w:val="AF2A54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7F333CC"/>
    <w:multiLevelType w:val="multilevel"/>
    <w:tmpl w:val="CD944F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6E5146"/>
    <w:multiLevelType w:val="multilevel"/>
    <w:tmpl w:val="47563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7511A8"/>
    <w:multiLevelType w:val="multilevel"/>
    <w:tmpl w:val="3C061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E41E08"/>
    <w:multiLevelType w:val="multilevel"/>
    <w:tmpl w:val="7A78EC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0035703"/>
    <w:multiLevelType w:val="hybridMultilevel"/>
    <w:tmpl w:val="8EFAA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D6756E"/>
    <w:multiLevelType w:val="multilevel"/>
    <w:tmpl w:val="A2D2DA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2A552D9"/>
    <w:multiLevelType w:val="multilevel"/>
    <w:tmpl w:val="480663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8C66EE7"/>
    <w:multiLevelType w:val="multilevel"/>
    <w:tmpl w:val="A54A8A7A"/>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6" w15:restartNumberingAfterBreak="0">
    <w:nsid w:val="599C79FB"/>
    <w:multiLevelType w:val="multilevel"/>
    <w:tmpl w:val="A63A7D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5717597"/>
    <w:multiLevelType w:val="multilevel"/>
    <w:tmpl w:val="EF842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99417BA"/>
    <w:multiLevelType w:val="multilevel"/>
    <w:tmpl w:val="BF64E5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C1700E7"/>
    <w:multiLevelType w:val="multilevel"/>
    <w:tmpl w:val="9FC031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7AAF5639"/>
    <w:multiLevelType w:val="multilevel"/>
    <w:tmpl w:val="1F42A1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4401076">
    <w:abstractNumId w:val="4"/>
  </w:num>
  <w:num w:numId="2" w16cid:durableId="892733351">
    <w:abstractNumId w:val="19"/>
  </w:num>
  <w:num w:numId="3" w16cid:durableId="1348486588">
    <w:abstractNumId w:val="17"/>
  </w:num>
  <w:num w:numId="4" w16cid:durableId="1139569586">
    <w:abstractNumId w:val="9"/>
  </w:num>
  <w:num w:numId="5" w16cid:durableId="1906912808">
    <w:abstractNumId w:val="18"/>
  </w:num>
  <w:num w:numId="6" w16cid:durableId="263660414">
    <w:abstractNumId w:val="11"/>
  </w:num>
  <w:num w:numId="7" w16cid:durableId="299919311">
    <w:abstractNumId w:val="1"/>
  </w:num>
  <w:num w:numId="8" w16cid:durableId="248346477">
    <w:abstractNumId w:val="6"/>
  </w:num>
  <w:num w:numId="9" w16cid:durableId="1085420189">
    <w:abstractNumId w:val="16"/>
  </w:num>
  <w:num w:numId="10" w16cid:durableId="1442073682">
    <w:abstractNumId w:val="14"/>
  </w:num>
  <w:num w:numId="11" w16cid:durableId="1637568311">
    <w:abstractNumId w:val="13"/>
  </w:num>
  <w:num w:numId="12" w16cid:durableId="267936322">
    <w:abstractNumId w:val="7"/>
  </w:num>
  <w:num w:numId="13" w16cid:durableId="2092265612">
    <w:abstractNumId w:val="2"/>
  </w:num>
  <w:num w:numId="14" w16cid:durableId="1578631983">
    <w:abstractNumId w:val="15"/>
  </w:num>
  <w:num w:numId="15" w16cid:durableId="127939219">
    <w:abstractNumId w:val="20"/>
  </w:num>
  <w:num w:numId="16" w16cid:durableId="239022921">
    <w:abstractNumId w:val="10"/>
  </w:num>
  <w:num w:numId="17" w16cid:durableId="624239843">
    <w:abstractNumId w:val="0"/>
  </w:num>
  <w:num w:numId="18" w16cid:durableId="1513450682">
    <w:abstractNumId w:val="3"/>
  </w:num>
  <w:num w:numId="19" w16cid:durableId="1413506951">
    <w:abstractNumId w:val="8"/>
  </w:num>
  <w:num w:numId="20" w16cid:durableId="356465482">
    <w:abstractNumId w:val="5"/>
  </w:num>
  <w:num w:numId="21" w16cid:durableId="16204093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F7"/>
    <w:rsid w:val="00076B03"/>
    <w:rsid w:val="00097E01"/>
    <w:rsid w:val="000F0508"/>
    <w:rsid w:val="00116419"/>
    <w:rsid w:val="001570F5"/>
    <w:rsid w:val="00187BCB"/>
    <w:rsid w:val="00236A89"/>
    <w:rsid w:val="00287FE9"/>
    <w:rsid w:val="003E0A4F"/>
    <w:rsid w:val="00425630"/>
    <w:rsid w:val="004340E8"/>
    <w:rsid w:val="00444843"/>
    <w:rsid w:val="0045210B"/>
    <w:rsid w:val="00475D5C"/>
    <w:rsid w:val="005B3795"/>
    <w:rsid w:val="005F5254"/>
    <w:rsid w:val="006D74CA"/>
    <w:rsid w:val="0074340E"/>
    <w:rsid w:val="007E45D0"/>
    <w:rsid w:val="008762CF"/>
    <w:rsid w:val="008A648A"/>
    <w:rsid w:val="008B0FCC"/>
    <w:rsid w:val="0094368E"/>
    <w:rsid w:val="0096739B"/>
    <w:rsid w:val="00A252CA"/>
    <w:rsid w:val="00B446A5"/>
    <w:rsid w:val="00BF5679"/>
    <w:rsid w:val="00C470C2"/>
    <w:rsid w:val="00C658DB"/>
    <w:rsid w:val="00C86B31"/>
    <w:rsid w:val="00CF0425"/>
    <w:rsid w:val="00E76EF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ED47"/>
  <w15:docId w15:val="{990EBBD5-4EC0-4112-BE8F-FE02D5D6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jc w:val="both"/>
      <w:outlineLvl w:val="0"/>
    </w:pPr>
    <w:rPr>
      <w:b/>
      <w:color w:val="2E75B5"/>
      <w:sz w:val="22"/>
      <w:szCs w:val="22"/>
    </w:rPr>
  </w:style>
  <w:style w:type="paragraph" w:styleId="Heading2">
    <w:name w:val="heading 2"/>
    <w:basedOn w:val="Normal"/>
    <w:next w:val="Normal"/>
    <w:uiPriority w:val="9"/>
    <w:semiHidden/>
    <w:unhideWhenUsed/>
    <w:qFormat/>
    <w:pPr>
      <w:keepNext/>
      <w:keepLines/>
      <w:spacing w:before="40"/>
      <w:jc w:val="both"/>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4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FD"/>
    <w:rPr>
      <w:rFonts w:ascii="Segoe UI" w:hAnsi="Segoe UI" w:cs="Segoe UI"/>
      <w:sz w:val="18"/>
      <w:szCs w:val="18"/>
    </w:rPr>
  </w:style>
  <w:style w:type="character" w:styleId="CommentReference">
    <w:name w:val="annotation reference"/>
    <w:basedOn w:val="DefaultParagraphFont"/>
    <w:uiPriority w:val="99"/>
    <w:semiHidden/>
    <w:unhideWhenUsed/>
    <w:rsid w:val="001243FD"/>
    <w:rPr>
      <w:sz w:val="16"/>
      <w:szCs w:val="16"/>
    </w:rPr>
  </w:style>
  <w:style w:type="paragraph" w:styleId="CommentText">
    <w:name w:val="annotation text"/>
    <w:basedOn w:val="Normal"/>
    <w:link w:val="CommentTextChar"/>
    <w:uiPriority w:val="99"/>
    <w:unhideWhenUsed/>
    <w:rsid w:val="001243FD"/>
  </w:style>
  <w:style w:type="character" w:customStyle="1" w:styleId="CommentTextChar">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unhideWhenUsed/>
    <w:rsid w:val="001243FD"/>
    <w:rPr>
      <w:b/>
      <w:bCs/>
    </w:rPr>
  </w:style>
  <w:style w:type="character" w:customStyle="1" w:styleId="CommentSubjectChar">
    <w:name w:val="Comment Subject Char"/>
    <w:basedOn w:val="CommentTextChar"/>
    <w:link w:val="CommentSubject"/>
    <w:uiPriority w:val="99"/>
    <w:semiHidden/>
    <w:rsid w:val="001243FD"/>
    <w:rPr>
      <w:b/>
      <w:bCs/>
    </w:rPr>
  </w:style>
  <w:style w:type="paragraph" w:styleId="Header">
    <w:name w:val="header"/>
    <w:basedOn w:val="Normal"/>
    <w:link w:val="HeaderChar"/>
    <w:uiPriority w:val="99"/>
    <w:unhideWhenUsed/>
    <w:rsid w:val="00D6471E"/>
    <w:pPr>
      <w:tabs>
        <w:tab w:val="center" w:pos="4680"/>
        <w:tab w:val="right" w:pos="9360"/>
      </w:tabs>
    </w:pPr>
  </w:style>
  <w:style w:type="character" w:customStyle="1" w:styleId="HeaderChar">
    <w:name w:val="Header Char"/>
    <w:basedOn w:val="DefaultParagraphFont"/>
    <w:link w:val="Header"/>
    <w:uiPriority w:val="99"/>
    <w:rsid w:val="00D6471E"/>
  </w:style>
  <w:style w:type="paragraph" w:styleId="Footer">
    <w:name w:val="footer"/>
    <w:basedOn w:val="Normal"/>
    <w:link w:val="FooterChar"/>
    <w:uiPriority w:val="99"/>
    <w:unhideWhenUsed/>
    <w:rsid w:val="00D6471E"/>
    <w:pPr>
      <w:tabs>
        <w:tab w:val="center" w:pos="4680"/>
        <w:tab w:val="right" w:pos="9360"/>
      </w:tabs>
    </w:pPr>
  </w:style>
  <w:style w:type="character" w:customStyle="1" w:styleId="FooterChar">
    <w:name w:val="Footer Char"/>
    <w:basedOn w:val="DefaultParagraphFont"/>
    <w:link w:val="Footer"/>
    <w:uiPriority w:val="99"/>
    <w:rsid w:val="00D6471E"/>
  </w:style>
  <w:style w:type="table" w:styleId="TableGrid">
    <w:name w:val="Table Grid"/>
    <w:basedOn w:val="TableNormal"/>
    <w:uiPriority w:val="39"/>
    <w:rsid w:val="00D6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
    <w:basedOn w:val="Normal"/>
    <w:link w:val="ListParagraphChar"/>
    <w:uiPriority w:val="34"/>
    <w:qFormat/>
    <w:rsid w:val="006C5022"/>
    <w:pPr>
      <w:ind w:left="720"/>
      <w:contextualSpacing/>
    </w:p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locked/>
    <w:rsid w:val="00A9161C"/>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D11BF"/>
    <w:rPr>
      <w:color w:val="0563C1" w:themeColor="hyperlink"/>
      <w:u w:val="single"/>
    </w:rPr>
  </w:style>
  <w:style w:type="paragraph" w:styleId="NormalWeb">
    <w:name w:val="Normal (Web)"/>
    <w:basedOn w:val="Normal"/>
    <w:uiPriority w:val="99"/>
    <w:unhideWhenUsed/>
    <w:rsid w:val="00F93B36"/>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7128D"/>
    <w:rPr>
      <w:color w:val="605E5C"/>
      <w:shd w:val="clear" w:color="auto" w:fill="E1DFDD"/>
    </w:rPr>
  </w:style>
  <w:style w:type="paragraph" w:styleId="Revision">
    <w:name w:val="Revision"/>
    <w:hidden/>
    <w:uiPriority w:val="99"/>
    <w:semiHidden/>
    <w:rsid w:val="006616E2"/>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ro.office@unfpa.org" TargetMode="External"/><Relationship Id="rId13" Type="http://schemas.openxmlformats.org/officeDocument/2006/relationships/hyperlink" Target="http://www.unpartnerportal.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fpa.org/featured-publication/implementation-manual-developing-national-network-maternity-uni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fpa.org/featured-publication/implementation-manual-developing-national-network-maternity-uni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fpa.org/sites/default/files/admin-resource/Working_with_UNFPA_Key_information_for_IP_on_PSEA_Assessment_Nov2020.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aurizio@unfpa.org" TargetMode="External"/><Relationship Id="rId14" Type="http://schemas.openxmlformats.org/officeDocument/2006/relationships/hyperlink" Target="https://undocs.org/ST/SGB/2003/1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IW0J8/lhmq/4VLF2DGHIm3/yx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3641</Words>
  <Characters>20759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Kim</dc:creator>
  <cp:lastModifiedBy>Catherine Breen Kamkong</cp:lastModifiedBy>
  <cp:revision>2</cp:revision>
  <dcterms:created xsi:type="dcterms:W3CDTF">2024-04-25T08:15:00Z</dcterms:created>
  <dcterms:modified xsi:type="dcterms:W3CDTF">2024-04-25T08:15:00Z</dcterms:modified>
</cp:coreProperties>
</file>